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C03D" w14:textId="15A723E1" w:rsidR="00930E43" w:rsidRDefault="00930E43" w:rsidP="00930E43">
      <w:pPr>
        <w:pageBreakBefore/>
        <w:tabs>
          <w:tab w:val="left" w:pos="709"/>
          <w:tab w:val="left" w:pos="1638"/>
          <w:tab w:val="left" w:pos="4253"/>
          <w:tab w:val="left" w:pos="4301"/>
          <w:tab w:val="center" w:pos="4819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anchor distT="0" distB="0" distL="114935" distR="114935" simplePos="0" relativeHeight="251659264" behindDoc="0" locked="0" layoutInCell="0" allowOverlap="1" wp14:anchorId="49A14FA8" wp14:editId="6818ACB9">
            <wp:simplePos x="0" y="0"/>
            <wp:positionH relativeFrom="column">
              <wp:posOffset>2846705</wp:posOffset>
            </wp:positionH>
            <wp:positionV relativeFrom="paragraph">
              <wp:posOffset>5080</wp:posOffset>
            </wp:positionV>
            <wp:extent cx="426720" cy="603250"/>
            <wp:effectExtent l="0" t="0" r="0" b="6350"/>
            <wp:wrapSquare wrapText="right"/>
            <wp:docPr id="753691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3" t="5438" r="8018" b="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3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6"/>
          <w:szCs w:val="26"/>
        </w:rPr>
        <w:br w:type="textWrapping" w:clear="all"/>
      </w:r>
    </w:p>
    <w:p w14:paraId="75D0C6B0" w14:textId="77777777" w:rsidR="00930E43" w:rsidRDefault="00930E43" w:rsidP="00930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ТЯГИНСЬКА СІЛЬСЬКА 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b/>
          <w:sz w:val="26"/>
          <w:szCs w:val="26"/>
        </w:rPr>
        <w:t>ЙСЬКОВА АДМІНІСТРАЦІЯ</w:t>
      </w:r>
    </w:p>
    <w:p w14:paraId="656348AB" w14:textId="77777777" w:rsidR="00930E43" w:rsidRDefault="00930E43" w:rsidP="00930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БЕРИСЛАВСЬКОГО РАЙОНУ ХЕРСОНСЬКОЇ ОБЛАСТІ</w:t>
      </w:r>
    </w:p>
    <w:p w14:paraId="2CE7B658" w14:textId="77777777" w:rsidR="00930E43" w:rsidRDefault="00930E43" w:rsidP="00930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4B08DD" w14:textId="77777777" w:rsidR="00930E43" w:rsidRDefault="00930E43" w:rsidP="00930E4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РОЗПОРЯДЖЕННЯ </w:t>
      </w:r>
    </w:p>
    <w:p w14:paraId="699FD748" w14:textId="77777777" w:rsidR="00930E43" w:rsidRDefault="00930E43" w:rsidP="00930E4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</w:rPr>
        <w:t>Начальника сільської військової адміністрації</w:t>
      </w:r>
    </w:p>
    <w:p w14:paraId="3412CC8F" w14:textId="77777777" w:rsidR="00930E43" w:rsidRDefault="00930E43" w:rsidP="00930E43">
      <w:pPr>
        <w:tabs>
          <w:tab w:val="left" w:pos="4520"/>
          <w:tab w:val="left" w:pos="6630"/>
          <w:tab w:val="left" w:pos="779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03E56E6" w14:textId="77777777" w:rsidR="00930E43" w:rsidRPr="00953522" w:rsidRDefault="00930E43" w:rsidP="00930E43">
      <w:pPr>
        <w:tabs>
          <w:tab w:val="left" w:pos="4111"/>
          <w:tab w:val="left" w:pos="6630"/>
          <w:tab w:val="left" w:pos="7797"/>
        </w:tabs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953522">
        <w:rPr>
          <w:rFonts w:ascii="Times New Roman" w:hAnsi="Times New Roman" w:cs="Times New Roman"/>
          <w:sz w:val="26"/>
          <w:szCs w:val="26"/>
          <w:u w:val="single"/>
          <w:lang w:val="uk-UA"/>
        </w:rPr>
        <w:t>28.08.2026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с. Тягинка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№ </w:t>
      </w:r>
      <w:r w:rsidRPr="00953522">
        <w:rPr>
          <w:rFonts w:ascii="Times New Roman" w:hAnsi="Times New Roman" w:cs="Times New Roman"/>
          <w:sz w:val="26"/>
          <w:szCs w:val="26"/>
          <w:u w:val="single"/>
          <w:lang w:val="uk-UA"/>
        </w:rPr>
        <w:t>258</w:t>
      </w:r>
    </w:p>
    <w:p w14:paraId="0298A44E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 надання одноразової матеріальної</w:t>
      </w:r>
    </w:p>
    <w:p w14:paraId="34E3E348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допомоги військовослужбовцям, які </w:t>
      </w:r>
    </w:p>
    <w:p w14:paraId="25931BAD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зареєстровані та проживають на території</w:t>
      </w:r>
    </w:p>
    <w:p w14:paraId="17997027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Тягинської територіальної громади </w:t>
      </w:r>
    </w:p>
    <w:p w14:paraId="74703366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на лікування захворювання пов’язаного з</w:t>
      </w:r>
    </w:p>
    <w:p w14:paraId="0F70C8D8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hanging="14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захистом Батьківщини</w:t>
      </w:r>
    </w:p>
    <w:p w14:paraId="74D5B273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2BD785" w14:textId="77777777" w:rsidR="00930E43" w:rsidRDefault="00930E43" w:rsidP="00930E4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Відповідно до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правовий режим воєнного стану», Указів Президента України </w:t>
      </w:r>
      <w:r>
        <w:rPr>
          <w:rFonts w:ascii="Times New Roman" w:hAnsi="Times New Roman" w:cs="Times New Roman"/>
          <w:color w:val="131300"/>
          <w:sz w:val="26"/>
          <w:szCs w:val="26"/>
          <w:lang w:val="uk-UA"/>
        </w:rPr>
        <w:t xml:space="preserve">24 </w:t>
      </w:r>
      <w:r>
        <w:rPr>
          <w:rFonts w:ascii="Times New Roman" w:hAnsi="Times New Roman" w:cs="Times New Roman"/>
          <w:color w:val="2C2C00"/>
          <w:sz w:val="26"/>
          <w:szCs w:val="26"/>
          <w:lang w:val="uk-UA"/>
        </w:rPr>
        <w:t xml:space="preserve">лютого </w:t>
      </w:r>
      <w:r>
        <w:rPr>
          <w:rFonts w:ascii="Times New Roman" w:hAnsi="Times New Roman" w:cs="Times New Roman"/>
          <w:color w:val="070700"/>
          <w:sz w:val="26"/>
          <w:szCs w:val="26"/>
          <w:lang w:val="uk-UA"/>
        </w:rPr>
        <w:t xml:space="preserve">2022 </w:t>
      </w:r>
      <w:r>
        <w:rPr>
          <w:rFonts w:ascii="Times New Roman" w:hAnsi="Times New Roman" w:cs="Times New Roman"/>
          <w:color w:val="2E2E00"/>
          <w:sz w:val="26"/>
          <w:szCs w:val="26"/>
          <w:lang w:val="uk-UA"/>
        </w:rPr>
        <w:t xml:space="preserve">року 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color w:val="090900"/>
          <w:sz w:val="26"/>
          <w:szCs w:val="26"/>
          <w:lang w:val="uk-UA"/>
        </w:rPr>
        <w:t xml:space="preserve">64/2022 </w:t>
      </w:r>
      <w:r>
        <w:rPr>
          <w:rFonts w:ascii="Times New Roman" w:hAnsi="Times New Roman" w:cs="Times New Roman"/>
          <w:color w:val="606000"/>
          <w:sz w:val="26"/>
          <w:szCs w:val="26"/>
          <w:lang w:val="uk-UA"/>
        </w:rPr>
        <w:t>«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color w:val="1F1F00"/>
          <w:sz w:val="26"/>
          <w:szCs w:val="26"/>
          <w:lang w:val="uk-UA"/>
        </w:rPr>
        <w:t xml:space="preserve">введення </w:t>
      </w:r>
      <w:r>
        <w:rPr>
          <w:rFonts w:ascii="Times New Roman" w:hAnsi="Times New Roman" w:cs="Times New Roman"/>
          <w:color w:val="292900"/>
          <w:sz w:val="26"/>
          <w:szCs w:val="26"/>
          <w:lang w:val="uk-UA"/>
        </w:rPr>
        <w:t xml:space="preserve">воєнного стану 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в </w:t>
      </w:r>
      <w:r>
        <w:rPr>
          <w:rFonts w:ascii="Times New Roman" w:hAnsi="Times New Roman" w:cs="Times New Roman"/>
          <w:color w:val="1C1C00"/>
          <w:sz w:val="26"/>
          <w:szCs w:val="26"/>
          <w:lang w:val="uk-UA"/>
        </w:rPr>
        <w:t>Україні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color w:val="181800"/>
          <w:sz w:val="26"/>
          <w:szCs w:val="26"/>
          <w:lang w:val="uk-UA"/>
        </w:rPr>
        <w:t>(</w:t>
      </w:r>
      <w:r>
        <w:rPr>
          <w:rFonts w:ascii="Times New Roman" w:hAnsi="Times New Roman" w:cs="Times New Roman"/>
          <w:color w:val="282800"/>
          <w:sz w:val="26"/>
          <w:szCs w:val="26"/>
          <w:lang w:val="uk-UA"/>
        </w:rPr>
        <w:t xml:space="preserve">зі </w:t>
      </w:r>
      <w:r>
        <w:rPr>
          <w:rFonts w:ascii="Times New Roman" w:hAnsi="Times New Roman" w:cs="Times New Roman"/>
          <w:color w:val="2F2F00"/>
          <w:sz w:val="26"/>
          <w:szCs w:val="26"/>
          <w:lang w:val="uk-UA"/>
        </w:rPr>
        <w:t>змінами</w:t>
      </w:r>
      <w:r>
        <w:rPr>
          <w:rFonts w:ascii="Times New Roman" w:hAnsi="Times New Roman" w:cs="Times New Roman"/>
          <w:color w:val="0B0B00"/>
          <w:sz w:val="26"/>
          <w:szCs w:val="26"/>
          <w:lang w:val="uk-UA"/>
        </w:rPr>
        <w:t xml:space="preserve">) та </w:t>
      </w:r>
      <w:r>
        <w:rPr>
          <w:rFonts w:ascii="Times New Roman" w:hAnsi="Times New Roman" w:cs="Times New Roman"/>
          <w:sz w:val="26"/>
          <w:szCs w:val="26"/>
          <w:lang w:val="uk-UA"/>
        </w:rPr>
        <w:t>від 24 жовтня 2022 року №738/2022 «Про утворення військових адміністрацій населених пунктів у Херсонській області»,</w:t>
      </w: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hAnsi="Times New Roman" w:cs="Times New Roman"/>
          <w:color w:val="202000"/>
          <w:sz w:val="26"/>
          <w:szCs w:val="26"/>
          <w:lang w:val="uk-UA"/>
        </w:rPr>
        <w:t>розпорядження Президента України від 15 червня 2023 року № 106/2023-рп «Про призначення Миколи ЯЦЕНКА начальником Тягинської сільської військової адміністрації Бериславського району Херсонської області», Постанови ВРУ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Закону України «Про правовий режим», «</w:t>
      </w:r>
      <w:r>
        <w:rPr>
          <w:rFonts w:ascii="Times New Roman" w:hAnsi="Times New Roman" w:cs="Times New Roman"/>
          <w:sz w:val="26"/>
          <w:szCs w:val="26"/>
          <w:lang w:val="uk-UA"/>
        </w:rPr>
        <w:t>Програма підтримки ветеранів війни, військовослужбовців та членів їх сімей, членів сімей загиблих (померлих) ветеранів війни, Захисників та Захисниць України, які зареєстровані та проживають на території Тягинської сільської територіальної громади на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2025 - 2027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роки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» затвердженої розпорядженням від 11 грудня 2024 року № 374, та внесення змін до Програми розпорядженням від 04.02.2025 року № 31, розглянувши заяву громадянина що додається, </w:t>
      </w:r>
      <w:r>
        <w:rPr>
          <w:rFonts w:ascii="Times New Roman" w:hAnsi="Times New Roman" w:cs="Times New Roman"/>
          <w:bCs/>
          <w:color w:val="1B1B00"/>
          <w:sz w:val="26"/>
          <w:szCs w:val="26"/>
          <w:lang w:val="uk-UA"/>
        </w:rPr>
        <w:t>керуючись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Законом України «Про місцеве самоврядування в Україні»:</w:t>
      </w:r>
    </w:p>
    <w:p w14:paraId="3DF7D8F7" w14:textId="77777777" w:rsidR="00930E43" w:rsidRDefault="00930E43" w:rsidP="00930E4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1.Надати матеріальну допомогу військовослужбовцю:</w:t>
      </w:r>
    </w:p>
    <w:p w14:paraId="684B58CA" w14:textId="77777777" w:rsidR="00930E43" w:rsidRDefault="00930E43" w:rsidP="00930E4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1.1. ГРИГОРЕНКУ Олександру Сергійовичу 1990 р. н.,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у розмірі 10000,0 гривень на лікування захворювання, яке пов’язане з захистом Батьківщини.</w:t>
      </w:r>
    </w:p>
    <w:p w14:paraId="2D9A2E27" w14:textId="77777777" w:rsidR="00930E43" w:rsidRDefault="00930E43" w:rsidP="00930E4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2.В. о. головного бухгалтера Тягинської сільської ради здійснити виплату одноразової допомоги.</w:t>
      </w:r>
    </w:p>
    <w:p w14:paraId="0EE94FCF" w14:textId="77777777" w:rsidR="00930E43" w:rsidRDefault="00930E43" w:rsidP="00930E4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  <w:t>3.Контроль за виконанням даного розпорядження залишаю за собою.</w:t>
      </w:r>
    </w:p>
    <w:p w14:paraId="27A7702C" w14:textId="77777777" w:rsidR="00930E43" w:rsidRDefault="00930E43" w:rsidP="00930E43">
      <w:pPr>
        <w:pStyle w:val="af"/>
        <w:jc w:val="both"/>
        <w:rPr>
          <w:rFonts w:ascii="Times New Roman" w:hAnsi="Times New Roman" w:cs="Times New Roman"/>
          <w:sz w:val="26"/>
          <w:szCs w:val="26"/>
          <w:lang w:val="uk-UA" w:eastAsia="en-US"/>
        </w:rPr>
      </w:pPr>
    </w:p>
    <w:p w14:paraId="5D8715C2" w14:textId="77777777" w:rsidR="00930E43" w:rsidRDefault="00930E43" w:rsidP="00930E43">
      <w:pPr>
        <w:tabs>
          <w:tab w:val="left" w:pos="709"/>
          <w:tab w:val="left" w:pos="4536"/>
          <w:tab w:val="left" w:pos="5103"/>
        </w:tabs>
        <w:spacing w:after="0" w:line="240" w:lineRule="auto"/>
        <w:ind w:left="-2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14:paraId="225AA226" w14:textId="77777777" w:rsidR="00930E43" w:rsidRDefault="00930E43" w:rsidP="00930E43">
      <w:pPr>
        <w:pStyle w:val="ae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Начальник сільської </w:t>
      </w:r>
    </w:p>
    <w:p w14:paraId="0A0B4A26" w14:textId="77777777" w:rsidR="00930E43" w:rsidRDefault="00930E43" w:rsidP="00930E43">
      <w:pPr>
        <w:pStyle w:val="ae"/>
        <w:tabs>
          <w:tab w:val="left" w:pos="6804"/>
        </w:tabs>
        <w:jc w:val="both"/>
      </w:pPr>
      <w:r>
        <w:rPr>
          <w:rFonts w:ascii="Times New Roman" w:hAnsi="Times New Roman" w:cs="Times New Roman"/>
          <w:sz w:val="26"/>
          <w:szCs w:val="26"/>
          <w:lang w:val="uk-UA"/>
        </w:rPr>
        <w:t>військової адміністрації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Микола ЯЦЕНКО</w:t>
      </w:r>
    </w:p>
    <w:p w14:paraId="49CC0225" w14:textId="77777777" w:rsidR="00FA088E" w:rsidRDefault="00FA088E"/>
    <w:sectPr w:rsidR="00FA08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43"/>
    <w:rsid w:val="00930E43"/>
    <w:rsid w:val="00997AC4"/>
    <w:rsid w:val="00BC756F"/>
    <w:rsid w:val="00C93B5B"/>
    <w:rsid w:val="00FA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C1E1"/>
  <w15:chartTrackingRefBased/>
  <w15:docId w15:val="{CAA6367C-A693-424B-99F0-62A27AC3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E43"/>
    <w:pPr>
      <w:suppressAutoHyphens/>
      <w:spacing w:after="200" w:line="276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0E43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E43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E43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E43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E43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E43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E43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E43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E43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0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0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0E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0E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0E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0E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0E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0E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E43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30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E43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30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E43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30E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E4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30E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30E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0E4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qFormat/>
    <w:rsid w:val="00930E43"/>
    <w:pPr>
      <w:suppressAutoHyphens/>
      <w:spacing w:after="0" w:line="240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  <w:style w:type="paragraph" w:customStyle="1" w:styleId="af">
    <w:name w:val="Без интервала"/>
    <w:rsid w:val="00930E43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1790</Characters>
  <Application>Microsoft Office Word</Application>
  <DocSecurity>0</DocSecurity>
  <Lines>42</Lines>
  <Paragraphs>19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Кулініч</dc:creator>
  <cp:keywords/>
  <dc:description/>
  <cp:lastModifiedBy>Ганна Кулініч</cp:lastModifiedBy>
  <cp:revision>1</cp:revision>
  <dcterms:created xsi:type="dcterms:W3CDTF">2026-08-31T10:18:00Z</dcterms:created>
  <dcterms:modified xsi:type="dcterms:W3CDTF">2026-08-31T10:18:00Z</dcterms:modified>
</cp:coreProperties>
</file>