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17C1" w14:textId="1C0D584D" w:rsidR="007A4B0A" w:rsidRDefault="007A4B0A" w:rsidP="007A4B0A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en-US"/>
        </w:rPr>
        <w:drawing>
          <wp:inline distT="0" distB="0" distL="0" distR="0" wp14:anchorId="311AC2B1" wp14:editId="6AABCB14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98F5" w14:textId="77777777" w:rsidR="00210195" w:rsidRDefault="00210195" w:rsidP="007A4B0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22A02FA4" w14:textId="3A2A31B4" w:rsidR="007A4B0A" w:rsidRPr="00CF109A" w:rsidRDefault="007A4B0A" w:rsidP="007A4B0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765068F6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05D7A307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3C95E82F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5DF92618" w14:textId="466CD0BC" w:rsidR="007A4B0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3A374A73" w14:textId="77777777" w:rsidR="007A4B0A" w:rsidRPr="00CF08EE" w:rsidRDefault="007A4B0A" w:rsidP="007A4B0A">
      <w:pPr>
        <w:pStyle w:val="a3"/>
        <w:spacing w:after="0"/>
        <w:ind w:right="18"/>
        <w:jc w:val="both"/>
        <w:rPr>
          <w:szCs w:val="26"/>
          <w:lang w:val="uk-UA"/>
        </w:rPr>
      </w:pPr>
    </w:p>
    <w:p w14:paraId="762FEE8C" w14:textId="6B502F40" w:rsidR="007A4B0A" w:rsidRPr="00DC2602" w:rsidRDefault="00DC2602" w:rsidP="007A4B0A">
      <w:pPr>
        <w:pStyle w:val="a3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 w:rsidRPr="00DC2602">
        <w:rPr>
          <w:szCs w:val="26"/>
          <w:u w:val="single"/>
          <w:lang w:val="uk-UA"/>
        </w:rPr>
        <w:t>28.07.2026</w:t>
      </w:r>
      <w:r w:rsidR="007A4B0A" w:rsidRPr="00726ED5">
        <w:rPr>
          <w:szCs w:val="26"/>
          <w:lang w:val="uk-UA"/>
        </w:rPr>
        <w:tab/>
      </w:r>
      <w:r w:rsidR="007A4B0A" w:rsidRPr="00CF08EE">
        <w:rPr>
          <w:szCs w:val="26"/>
          <w:lang w:val="uk-UA"/>
        </w:rPr>
        <w:t>с. Тягинка</w:t>
      </w:r>
      <w:r w:rsidR="007A4B0A">
        <w:rPr>
          <w:szCs w:val="26"/>
          <w:lang w:val="uk-UA"/>
        </w:rPr>
        <w:tab/>
        <w:t>№</w:t>
      </w:r>
      <w:r>
        <w:rPr>
          <w:szCs w:val="26"/>
          <w:lang w:val="uk-UA"/>
        </w:rPr>
        <w:t xml:space="preserve"> </w:t>
      </w:r>
      <w:r w:rsidRPr="00DC2602">
        <w:rPr>
          <w:szCs w:val="26"/>
          <w:u w:val="single"/>
          <w:lang w:val="uk-UA"/>
        </w:rPr>
        <w:t>227</w:t>
      </w:r>
    </w:p>
    <w:p w14:paraId="27DF69B8" w14:textId="1941B6B8" w:rsidR="007A4B0A" w:rsidRDefault="007A4B0A" w:rsidP="007A4B0A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bookmarkStart w:id="0" w:name="_Hlk235691001"/>
      <w:r w:rsidR="00D37EE2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акріплення автотранспорту</w:t>
      </w:r>
      <w:r w:rsidR="00744964">
        <w:rPr>
          <w:rFonts w:ascii="Times New Roman" w:hAnsi="Times New Roman"/>
          <w:sz w:val="26"/>
          <w:szCs w:val="26"/>
        </w:rPr>
        <w:t xml:space="preserve"> за</w:t>
      </w:r>
      <w:r>
        <w:rPr>
          <w:rFonts w:ascii="Times New Roman" w:hAnsi="Times New Roman"/>
          <w:sz w:val="26"/>
          <w:szCs w:val="26"/>
        </w:rPr>
        <w:t xml:space="preserve"> місцевою пожежною командою</w:t>
      </w:r>
      <w:r w:rsidR="00744964">
        <w:rPr>
          <w:rFonts w:ascii="Times New Roman" w:hAnsi="Times New Roman"/>
          <w:sz w:val="26"/>
          <w:szCs w:val="26"/>
        </w:rPr>
        <w:t xml:space="preserve"> </w:t>
      </w:r>
      <w:bookmarkEnd w:id="0"/>
    </w:p>
    <w:p w14:paraId="40E7913C" w14:textId="77777777" w:rsidR="007A4B0A" w:rsidRDefault="007A4B0A" w:rsidP="007A4B0A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</w:p>
    <w:p w14:paraId="0EBB7906" w14:textId="1F2B73FA" w:rsidR="007A4B0A" w:rsidRDefault="007A4B0A" w:rsidP="007A4B0A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Відповідно до Закону України «Про правовий режим воєнного стану»</w:t>
      </w:r>
      <w:r w:rsidR="00D571D4">
        <w:rPr>
          <w:rFonts w:ascii="Times New Roman" w:hAnsi="Times New Roman"/>
          <w:sz w:val="26"/>
          <w:szCs w:val="26"/>
        </w:rPr>
        <w:t>, Указу Президента України від 24 лютого 2022 року № 64/2022 «Про введення воєнного стану в Україні» (із змінами), Указу Президента України від 27 жовтня 2022 року № 738/2022 «Про утворення військових адміністрацій населених пунктів у Херсонській області, розпорядження Президента України від 15 червня 2023 року № 106/2023-рп «Про</w:t>
      </w:r>
      <w:r w:rsidR="003B1951">
        <w:rPr>
          <w:rFonts w:ascii="Times New Roman" w:hAnsi="Times New Roman"/>
          <w:sz w:val="26"/>
          <w:szCs w:val="26"/>
        </w:rPr>
        <w:t xml:space="preserve"> призначення М.</w:t>
      </w:r>
      <w:r w:rsidR="006C7C7C">
        <w:rPr>
          <w:rFonts w:ascii="Times New Roman" w:hAnsi="Times New Roman"/>
          <w:sz w:val="26"/>
          <w:szCs w:val="26"/>
        </w:rPr>
        <w:t xml:space="preserve"> </w:t>
      </w:r>
      <w:r w:rsidR="003B1951">
        <w:rPr>
          <w:rFonts w:ascii="Times New Roman" w:hAnsi="Times New Roman"/>
          <w:sz w:val="26"/>
          <w:szCs w:val="26"/>
        </w:rPr>
        <w:t>Яценка начальником Тягинської сільської військової адміністрації населених пунктів у Херсонській області, постанови Верховної Ради від 16 листопада 2022 року №2778-</w:t>
      </w:r>
      <w:r w:rsidR="003B1951">
        <w:rPr>
          <w:rFonts w:ascii="Times New Roman" w:hAnsi="Times New Roman"/>
          <w:sz w:val="26"/>
          <w:szCs w:val="26"/>
          <w:lang w:val="en-US"/>
        </w:rPr>
        <w:t>IX</w:t>
      </w:r>
      <w:r w:rsidR="003B1951">
        <w:rPr>
          <w:rFonts w:ascii="Times New Roman" w:hAnsi="Times New Roman"/>
          <w:sz w:val="26"/>
          <w:szCs w:val="26"/>
        </w:rPr>
        <w:t xml:space="preserve">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стану»,</w:t>
      </w:r>
      <w:r w:rsidR="00D46C46">
        <w:rPr>
          <w:rFonts w:ascii="Times New Roman" w:hAnsi="Times New Roman"/>
          <w:sz w:val="26"/>
          <w:szCs w:val="26"/>
        </w:rPr>
        <w:t xml:space="preserve"> у зв’язку зі зміною особового складу, керуючись Законом України «Про місцеве самоврядування в Україні»: </w:t>
      </w:r>
    </w:p>
    <w:p w14:paraId="37F6EACD" w14:textId="77777777" w:rsidR="003B1951" w:rsidRDefault="003B1951" w:rsidP="003B1951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1.Закріпити автотранспорт за працівниками місцевої пожежної команди:</w:t>
      </w:r>
    </w:p>
    <w:p w14:paraId="169A9B5C" w14:textId="4994850A" w:rsidR="00954C01" w:rsidRDefault="00954C01" w:rsidP="003B1951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7501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Пожежна машина </w:t>
      </w:r>
      <w:r>
        <w:rPr>
          <w:rFonts w:ascii="Times New Roman" w:hAnsi="Times New Roman"/>
          <w:sz w:val="26"/>
          <w:szCs w:val="26"/>
          <w:lang w:val="en-US"/>
        </w:rPr>
        <w:t>SCANIA</w:t>
      </w:r>
      <w:r>
        <w:rPr>
          <w:rFonts w:ascii="Times New Roman" w:hAnsi="Times New Roman"/>
          <w:sz w:val="26"/>
          <w:szCs w:val="26"/>
        </w:rPr>
        <w:t>, реєстраційний номер ВТ 8864 СХ, інвентарний номер101590008 за</w:t>
      </w:r>
      <w:r w:rsidR="00D46C46">
        <w:rPr>
          <w:rFonts w:ascii="Times New Roman" w:hAnsi="Times New Roman"/>
          <w:sz w:val="26"/>
          <w:szCs w:val="26"/>
        </w:rPr>
        <w:t>:</w:t>
      </w:r>
    </w:p>
    <w:p w14:paraId="4446C694" w14:textId="77777777" w:rsidR="00954C01" w:rsidRDefault="00954C01" w:rsidP="00954C01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Лондарєвим</w:t>
      </w:r>
      <w:proofErr w:type="spellEnd"/>
      <w:r>
        <w:rPr>
          <w:rFonts w:ascii="Times New Roman" w:hAnsi="Times New Roman"/>
          <w:sz w:val="26"/>
          <w:szCs w:val="26"/>
        </w:rPr>
        <w:t xml:space="preserve"> І.В., машиністом насосних установок</w:t>
      </w:r>
    </w:p>
    <w:p w14:paraId="034E9447" w14:textId="1583EEFB" w:rsidR="00D108E2" w:rsidRDefault="00954C01" w:rsidP="00C16410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DE62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</w:t>
      </w:r>
      <w:r w:rsidR="00D46C46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>льніковим Є.Є., машиністом насосних установок</w:t>
      </w:r>
      <w:r w:rsidR="00210195">
        <w:rPr>
          <w:rFonts w:ascii="Times New Roman" w:hAnsi="Times New Roman"/>
          <w:sz w:val="26"/>
          <w:szCs w:val="26"/>
        </w:rPr>
        <w:t>.</w:t>
      </w:r>
    </w:p>
    <w:p w14:paraId="789B1293" w14:textId="61C0BAA8" w:rsidR="0075011F" w:rsidRDefault="0075011F" w:rsidP="0075011F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Пожежна машина </w:t>
      </w:r>
      <w:r>
        <w:rPr>
          <w:rFonts w:ascii="Times New Roman" w:hAnsi="Times New Roman"/>
          <w:sz w:val="26"/>
          <w:szCs w:val="26"/>
          <w:lang w:val="en-US"/>
        </w:rPr>
        <w:t>JELCZM</w:t>
      </w:r>
      <w:r>
        <w:rPr>
          <w:rFonts w:ascii="Times New Roman" w:hAnsi="Times New Roman"/>
          <w:sz w:val="26"/>
          <w:szCs w:val="26"/>
        </w:rPr>
        <w:t>, реєстраційний номер ВТ 090 Е, інвентарний номер 011101590001 за</w:t>
      </w:r>
      <w:r w:rsidR="00D46C46">
        <w:rPr>
          <w:rFonts w:ascii="Times New Roman" w:hAnsi="Times New Roman"/>
          <w:sz w:val="26"/>
          <w:szCs w:val="26"/>
        </w:rPr>
        <w:t>:</w:t>
      </w:r>
    </w:p>
    <w:p w14:paraId="702486BD" w14:textId="77777777" w:rsidR="0075011F" w:rsidRDefault="00CD72F4" w:rsidP="0075011F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Луковцем С.Ф., машиністом насосних установок</w:t>
      </w:r>
    </w:p>
    <w:p w14:paraId="12A17715" w14:textId="077116D2" w:rsidR="00CB3B8D" w:rsidRDefault="00CB3B8D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Працівникам</w:t>
      </w:r>
      <w:r w:rsidR="00D46C46">
        <w:rPr>
          <w:rFonts w:ascii="Times New Roman" w:hAnsi="Times New Roman"/>
          <w:sz w:val="26"/>
          <w:szCs w:val="26"/>
        </w:rPr>
        <w:t xml:space="preserve"> п</w:t>
      </w:r>
      <w:r>
        <w:rPr>
          <w:rFonts w:ascii="Times New Roman" w:hAnsi="Times New Roman"/>
          <w:sz w:val="26"/>
          <w:szCs w:val="26"/>
        </w:rPr>
        <w:t>ожежної команди забезпечити належне утримання, безпечну ек</w:t>
      </w:r>
      <w:r w:rsidR="009A5F05">
        <w:rPr>
          <w:rFonts w:ascii="Times New Roman" w:hAnsi="Times New Roman"/>
          <w:sz w:val="26"/>
          <w:szCs w:val="26"/>
        </w:rPr>
        <w:t>сплуатацію та збереження закріпленого за ними ав</w:t>
      </w:r>
      <w:r w:rsidR="00187EAB">
        <w:rPr>
          <w:rFonts w:ascii="Times New Roman" w:hAnsi="Times New Roman"/>
          <w:sz w:val="26"/>
          <w:szCs w:val="26"/>
        </w:rPr>
        <w:t>тотранспорту.</w:t>
      </w:r>
    </w:p>
    <w:p w14:paraId="18851F94" w14:textId="0F245C00" w:rsidR="00D46C46" w:rsidRDefault="00D46C46" w:rsidP="00D46C46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 Розпорядження начальника Тягинської сільської військової адміністрації  від 20.08.2024 року № 241 «Про </w:t>
      </w:r>
      <w:r w:rsidRPr="00D46C46">
        <w:rPr>
          <w:rFonts w:ascii="Times New Roman" w:hAnsi="Times New Roman"/>
          <w:sz w:val="26"/>
          <w:szCs w:val="26"/>
        </w:rPr>
        <w:t>закріплення автотранспорту за місцевою пожежною командою</w:t>
      </w:r>
      <w:r>
        <w:rPr>
          <w:rFonts w:ascii="Times New Roman" w:hAnsi="Times New Roman"/>
          <w:sz w:val="26"/>
          <w:szCs w:val="26"/>
        </w:rPr>
        <w:t xml:space="preserve">» вважати таки, що втратило чинність. </w:t>
      </w:r>
    </w:p>
    <w:p w14:paraId="57621DEB" w14:textId="4E0BCAA2" w:rsidR="00187EAB" w:rsidRDefault="00D46C46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87EAB">
        <w:rPr>
          <w:rFonts w:ascii="Times New Roman" w:hAnsi="Times New Roman"/>
          <w:sz w:val="26"/>
          <w:szCs w:val="26"/>
        </w:rPr>
        <w:t>. Контроль за виконання даного розпорядження покласти на начальника місцевої пожежної команди Сергія ДАРМОСТУКА.</w:t>
      </w:r>
    </w:p>
    <w:p w14:paraId="1B2D4073" w14:textId="77777777" w:rsidR="00D46C46" w:rsidRDefault="00D46C46" w:rsidP="00D46C46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</w:p>
    <w:p w14:paraId="6A22B089" w14:textId="22232AB5" w:rsidR="00187EAB" w:rsidRDefault="00210195" w:rsidP="00D46C46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</w:t>
      </w:r>
      <w:r w:rsidR="00187EAB">
        <w:rPr>
          <w:rFonts w:ascii="Times New Roman" w:hAnsi="Times New Roman"/>
          <w:sz w:val="26"/>
          <w:szCs w:val="26"/>
        </w:rPr>
        <w:t xml:space="preserve">чальник сільської </w:t>
      </w:r>
    </w:p>
    <w:p w14:paraId="4FDB74C0" w14:textId="44206CE6" w:rsidR="000C3B25" w:rsidRPr="0082129C" w:rsidRDefault="00187EAB" w:rsidP="00D46C46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військової адміністрації</w:t>
      </w:r>
      <w:r w:rsidR="008D31E1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Микола ЯЦЕНКО</w:t>
      </w:r>
    </w:p>
    <w:sectPr w:rsidR="000C3B25" w:rsidRPr="0082129C" w:rsidSect="00D46C46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29C"/>
    <w:rsid w:val="000C3B25"/>
    <w:rsid w:val="00187EAB"/>
    <w:rsid w:val="00210195"/>
    <w:rsid w:val="003B1951"/>
    <w:rsid w:val="003B4E7D"/>
    <w:rsid w:val="005D2DEA"/>
    <w:rsid w:val="006C7C7C"/>
    <w:rsid w:val="00744964"/>
    <w:rsid w:val="0075011F"/>
    <w:rsid w:val="007A4B0A"/>
    <w:rsid w:val="0082129C"/>
    <w:rsid w:val="008D31E1"/>
    <w:rsid w:val="00954C01"/>
    <w:rsid w:val="00987A0C"/>
    <w:rsid w:val="009A5F05"/>
    <w:rsid w:val="00C16410"/>
    <w:rsid w:val="00C908B5"/>
    <w:rsid w:val="00CB3B8D"/>
    <w:rsid w:val="00CD72F4"/>
    <w:rsid w:val="00D108E2"/>
    <w:rsid w:val="00D37EE2"/>
    <w:rsid w:val="00D46C46"/>
    <w:rsid w:val="00D571D4"/>
    <w:rsid w:val="00DC2602"/>
    <w:rsid w:val="00DE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431D"/>
  <w15:chartTrackingRefBased/>
  <w15:docId w15:val="{B491679D-71CF-4D80-B242-F1757F2B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B0A"/>
    <w:pPr>
      <w:spacing w:after="200" w:line="276" w:lineRule="auto"/>
      <w:jc w:val="both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4B0A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rsid w:val="007A4B0A"/>
    <w:rPr>
      <w:rFonts w:ascii="Times New Roman" w:eastAsia="Times New Roman" w:hAnsi="Times New Roman" w:cs="Times New Roman"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6C73-9847-4D18-AB3B-6B5087BF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1787</Characters>
  <Application>Microsoft Office Word</Application>
  <DocSecurity>0</DocSecurity>
  <Lines>41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Ганна Кулініч</cp:lastModifiedBy>
  <cp:revision>2</cp:revision>
  <cp:lastPrinted>2026-07-23T06:46:00Z</cp:lastPrinted>
  <dcterms:created xsi:type="dcterms:W3CDTF">2026-08-04T10:11:00Z</dcterms:created>
  <dcterms:modified xsi:type="dcterms:W3CDTF">2026-08-04T10:11:00Z</dcterms:modified>
</cp:coreProperties>
</file>