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DC675" w14:textId="77777777" w:rsidR="007A4B0A" w:rsidRPr="00CF109A" w:rsidRDefault="007A4B0A" w:rsidP="007A4B0A">
      <w:pPr>
        <w:tabs>
          <w:tab w:val="left" w:pos="709"/>
          <w:tab w:val="left" w:pos="1638"/>
          <w:tab w:val="left" w:pos="4253"/>
          <w:tab w:val="left" w:pos="4301"/>
          <w:tab w:val="center" w:pos="4819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noProof/>
          <w:sz w:val="26"/>
          <w:szCs w:val="26"/>
          <w:lang w:eastAsia="uk-UA"/>
        </w:rPr>
        <w:drawing>
          <wp:inline distT="0" distB="0" distL="0" distR="0" wp14:anchorId="7CB41388" wp14:editId="235E3B20">
            <wp:extent cx="428625" cy="60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0" t="6108" r="8936" b="7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34960" w14:textId="77777777" w:rsidR="007A4B0A" w:rsidRPr="00CF109A" w:rsidRDefault="007A4B0A" w:rsidP="007A4B0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ТЯГИНСЬКА СІЛЬСЬКА ВІЙСЬКОВА АДМІНІСТРАЦІЯ</w:t>
      </w:r>
    </w:p>
    <w:p w14:paraId="4742BDAB" w14:textId="77777777" w:rsidR="007A4B0A" w:rsidRPr="00CF109A" w:rsidRDefault="007A4B0A" w:rsidP="007A4B0A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БЕРИСЛАВСЬКОГО РАЙОНУ ХЕРСОНСЬКОЇ ОБЛАСТІ</w:t>
      </w:r>
    </w:p>
    <w:p w14:paraId="66732222" w14:textId="77777777" w:rsidR="007A4B0A" w:rsidRPr="00CF109A" w:rsidRDefault="007A4B0A" w:rsidP="007A4B0A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69F16A76" w14:textId="77777777" w:rsidR="007A4B0A" w:rsidRPr="00CF109A" w:rsidRDefault="007A4B0A" w:rsidP="007A4B0A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 xml:space="preserve">РОЗПОРЯДЖЕННЯ </w:t>
      </w:r>
    </w:p>
    <w:p w14:paraId="6D8E1139" w14:textId="77777777" w:rsidR="007A4B0A" w:rsidRPr="00CF109A" w:rsidRDefault="007A4B0A" w:rsidP="007A4B0A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>Начальника сільської військової адміністрації</w:t>
      </w:r>
    </w:p>
    <w:p w14:paraId="7E37A82C" w14:textId="77777777" w:rsidR="007A4B0A" w:rsidRPr="00CF08EE" w:rsidRDefault="007A4B0A" w:rsidP="007A4B0A">
      <w:pPr>
        <w:pStyle w:val="a3"/>
        <w:spacing w:after="0"/>
        <w:ind w:right="18"/>
        <w:jc w:val="both"/>
        <w:rPr>
          <w:szCs w:val="26"/>
          <w:lang w:val="uk-UA"/>
        </w:rPr>
      </w:pPr>
    </w:p>
    <w:p w14:paraId="383B928D" w14:textId="095046CF" w:rsidR="007A4B0A" w:rsidRDefault="007A4B0A" w:rsidP="007A4B0A">
      <w:pPr>
        <w:pStyle w:val="a3"/>
        <w:tabs>
          <w:tab w:val="left" w:pos="3969"/>
          <w:tab w:val="left" w:pos="7938"/>
        </w:tabs>
        <w:spacing w:after="0"/>
        <w:ind w:right="18"/>
        <w:jc w:val="both"/>
        <w:rPr>
          <w:szCs w:val="26"/>
          <w:u w:val="single"/>
          <w:lang w:val="uk-UA"/>
        </w:rPr>
      </w:pPr>
      <w:r>
        <w:rPr>
          <w:szCs w:val="26"/>
          <w:u w:val="single"/>
          <w:lang w:val="uk-UA"/>
        </w:rPr>
        <w:t xml:space="preserve"> </w:t>
      </w:r>
      <w:r w:rsidR="008C5E7C">
        <w:rPr>
          <w:szCs w:val="26"/>
          <w:u w:val="single"/>
          <w:lang w:val="uk-UA"/>
        </w:rPr>
        <w:t>12.08.2026</w:t>
      </w:r>
      <w:r w:rsidRPr="00726ED5">
        <w:rPr>
          <w:szCs w:val="26"/>
          <w:lang w:val="uk-UA"/>
        </w:rPr>
        <w:tab/>
      </w:r>
      <w:r w:rsidR="008C5E7C">
        <w:rPr>
          <w:szCs w:val="26"/>
          <w:lang w:val="uk-UA"/>
        </w:rPr>
        <w:t xml:space="preserve">  </w:t>
      </w:r>
      <w:r w:rsidRPr="00CF08EE">
        <w:rPr>
          <w:szCs w:val="26"/>
          <w:lang w:val="uk-UA"/>
        </w:rPr>
        <w:t>с. Тягинка</w:t>
      </w:r>
      <w:r>
        <w:rPr>
          <w:szCs w:val="26"/>
          <w:lang w:val="uk-UA"/>
        </w:rPr>
        <w:tab/>
        <w:t>№</w:t>
      </w:r>
      <w:r w:rsidR="008C5E7C">
        <w:rPr>
          <w:szCs w:val="26"/>
          <w:lang w:val="uk-UA"/>
        </w:rPr>
        <w:t xml:space="preserve"> </w:t>
      </w:r>
      <w:r>
        <w:rPr>
          <w:szCs w:val="26"/>
          <w:lang w:val="uk-UA"/>
        </w:rPr>
        <w:t xml:space="preserve"> </w:t>
      </w:r>
      <w:r w:rsidR="008C5E7C">
        <w:rPr>
          <w:szCs w:val="26"/>
          <w:u w:val="single"/>
          <w:lang w:val="uk-UA"/>
        </w:rPr>
        <w:t>246</w:t>
      </w:r>
    </w:p>
    <w:p w14:paraId="572A0343" w14:textId="77777777" w:rsidR="008C5E7C" w:rsidRPr="008C5E7C" w:rsidRDefault="008C5E7C" w:rsidP="007A4B0A">
      <w:pPr>
        <w:pStyle w:val="a3"/>
        <w:tabs>
          <w:tab w:val="left" w:pos="3969"/>
          <w:tab w:val="left" w:pos="7938"/>
        </w:tabs>
        <w:spacing w:after="0"/>
        <w:ind w:right="18"/>
        <w:jc w:val="both"/>
        <w:rPr>
          <w:szCs w:val="26"/>
          <w:u w:val="single"/>
          <w:lang w:val="uk-UA"/>
        </w:rPr>
      </w:pPr>
    </w:p>
    <w:p w14:paraId="67EB7F76" w14:textId="77777777" w:rsidR="00AA1E0D" w:rsidRPr="00226106" w:rsidRDefault="00841DE7" w:rsidP="008C5E7C">
      <w:pPr>
        <w:tabs>
          <w:tab w:val="left" w:pos="6946"/>
          <w:tab w:val="left" w:pos="7655"/>
        </w:tabs>
        <w:spacing w:after="0" w:line="240" w:lineRule="auto"/>
        <w:ind w:right="50"/>
        <w:rPr>
          <w:rStyle w:val="a7"/>
          <w:rFonts w:ascii="Times New Roman" w:hAnsi="Times New Roman"/>
          <w:b w:val="0"/>
          <w:sz w:val="26"/>
          <w:szCs w:val="26"/>
        </w:rPr>
      </w:pPr>
      <w:r w:rsidRPr="00226106">
        <w:rPr>
          <w:rStyle w:val="a7"/>
          <w:rFonts w:ascii="Times New Roman" w:hAnsi="Times New Roman"/>
          <w:b w:val="0"/>
          <w:sz w:val="26"/>
          <w:szCs w:val="26"/>
        </w:rPr>
        <w:t xml:space="preserve">Про </w:t>
      </w:r>
      <w:r w:rsidR="00AA1E0D" w:rsidRPr="00226106">
        <w:rPr>
          <w:rStyle w:val="a7"/>
          <w:rFonts w:ascii="Times New Roman" w:hAnsi="Times New Roman"/>
          <w:b w:val="0"/>
          <w:sz w:val="26"/>
          <w:szCs w:val="26"/>
        </w:rPr>
        <w:t xml:space="preserve">експлуатацію та ремонт </w:t>
      </w:r>
    </w:p>
    <w:p w14:paraId="62124186" w14:textId="5085B90B" w:rsidR="00841DE7" w:rsidRDefault="00AA1E0D" w:rsidP="00AA1E0D">
      <w:pPr>
        <w:tabs>
          <w:tab w:val="left" w:pos="6946"/>
          <w:tab w:val="left" w:pos="7655"/>
        </w:tabs>
        <w:spacing w:after="0" w:line="240" w:lineRule="auto"/>
        <w:ind w:right="50"/>
        <w:rPr>
          <w:rFonts w:ascii="Times New Roman" w:hAnsi="Times New Roman"/>
          <w:sz w:val="26"/>
          <w:szCs w:val="26"/>
        </w:rPr>
      </w:pPr>
      <w:r w:rsidRPr="00226106">
        <w:rPr>
          <w:rStyle w:val="a7"/>
          <w:rFonts w:ascii="Times New Roman" w:hAnsi="Times New Roman"/>
          <w:b w:val="0"/>
          <w:sz w:val="26"/>
          <w:szCs w:val="26"/>
        </w:rPr>
        <w:t>автотранспорту</w:t>
      </w:r>
      <w:r w:rsidRPr="00226106">
        <w:rPr>
          <w:rStyle w:val="a7"/>
          <w:rFonts w:ascii="Times New Roman" w:hAnsi="Times New Roman"/>
          <w:sz w:val="26"/>
          <w:szCs w:val="26"/>
        </w:rPr>
        <w:t xml:space="preserve">  </w:t>
      </w:r>
    </w:p>
    <w:p w14:paraId="716898EE" w14:textId="77777777" w:rsidR="00841DE7" w:rsidRDefault="00841DE7" w:rsidP="007A4B0A">
      <w:pPr>
        <w:tabs>
          <w:tab w:val="left" w:pos="6946"/>
          <w:tab w:val="left" w:pos="7655"/>
        </w:tabs>
        <w:spacing w:after="0" w:line="240" w:lineRule="auto"/>
        <w:ind w:right="50" w:firstLine="709"/>
        <w:rPr>
          <w:rFonts w:ascii="Times New Roman" w:hAnsi="Times New Roman"/>
          <w:sz w:val="26"/>
          <w:szCs w:val="26"/>
        </w:rPr>
      </w:pPr>
    </w:p>
    <w:p w14:paraId="54BFC7D7" w14:textId="2859240C" w:rsidR="007A4B0A" w:rsidRDefault="008C5E7C" w:rsidP="008C5E7C">
      <w:pPr>
        <w:tabs>
          <w:tab w:val="left" w:pos="6946"/>
          <w:tab w:val="left" w:pos="7655"/>
        </w:tabs>
        <w:spacing w:after="0" w:line="240" w:lineRule="auto"/>
        <w:ind w:right="5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A23FF8">
        <w:rPr>
          <w:rFonts w:ascii="Times New Roman" w:hAnsi="Times New Roman"/>
          <w:sz w:val="26"/>
          <w:szCs w:val="26"/>
        </w:rPr>
        <w:t xml:space="preserve">ідповідно до </w:t>
      </w:r>
      <w:r w:rsidR="007A4B0A">
        <w:rPr>
          <w:rFonts w:ascii="Times New Roman" w:hAnsi="Times New Roman"/>
          <w:sz w:val="26"/>
          <w:szCs w:val="26"/>
        </w:rPr>
        <w:t>Закону України «Про правовий режим воєнного стану»</w:t>
      </w:r>
      <w:r w:rsidR="00D571D4">
        <w:rPr>
          <w:rFonts w:ascii="Times New Roman" w:hAnsi="Times New Roman"/>
          <w:sz w:val="26"/>
          <w:szCs w:val="26"/>
        </w:rPr>
        <w:t xml:space="preserve">, Указу Президента України від 24 лютого 2022 року № 64/2022 «Про введення воєнного стану в Україні» (із змінами), Указу Президента України від 27 жовтня 2022 року </w:t>
      </w:r>
      <w:r>
        <w:rPr>
          <w:rFonts w:ascii="Times New Roman" w:hAnsi="Times New Roman"/>
          <w:sz w:val="26"/>
          <w:szCs w:val="26"/>
        </w:rPr>
        <w:br/>
      </w:r>
      <w:r w:rsidR="00D571D4">
        <w:rPr>
          <w:rFonts w:ascii="Times New Roman" w:hAnsi="Times New Roman"/>
          <w:sz w:val="26"/>
          <w:szCs w:val="26"/>
        </w:rPr>
        <w:t xml:space="preserve">№ 738/2022 «Про утворення військових адміністрацій населених пунктів у Херсонській області, розпорядження Президента України від 15 червня 2023 року </w:t>
      </w:r>
      <w:r>
        <w:rPr>
          <w:rFonts w:ascii="Times New Roman" w:hAnsi="Times New Roman"/>
          <w:sz w:val="26"/>
          <w:szCs w:val="26"/>
        </w:rPr>
        <w:br/>
      </w:r>
      <w:r w:rsidR="00D571D4">
        <w:rPr>
          <w:rFonts w:ascii="Times New Roman" w:hAnsi="Times New Roman"/>
          <w:sz w:val="26"/>
          <w:szCs w:val="26"/>
        </w:rPr>
        <w:t>№ 106/2023-рп «Про</w:t>
      </w:r>
      <w:r w:rsidR="003B1951">
        <w:rPr>
          <w:rFonts w:ascii="Times New Roman" w:hAnsi="Times New Roman"/>
          <w:sz w:val="26"/>
          <w:szCs w:val="26"/>
        </w:rPr>
        <w:t xml:space="preserve"> призначення М.</w:t>
      </w:r>
      <w:r w:rsidR="006C7C7C">
        <w:rPr>
          <w:rFonts w:ascii="Times New Roman" w:hAnsi="Times New Roman"/>
          <w:sz w:val="26"/>
          <w:szCs w:val="26"/>
        </w:rPr>
        <w:t xml:space="preserve"> </w:t>
      </w:r>
      <w:r w:rsidR="003B1951">
        <w:rPr>
          <w:rFonts w:ascii="Times New Roman" w:hAnsi="Times New Roman"/>
          <w:sz w:val="26"/>
          <w:szCs w:val="26"/>
        </w:rPr>
        <w:t>Яценка начальником Тягинської сільської військової адміністрації населених пунктів у Херсонській області, постанови Верховної Ради від 16 листопада 2022 року №2778-</w:t>
      </w:r>
      <w:r w:rsidR="003B1951">
        <w:rPr>
          <w:rFonts w:ascii="Times New Roman" w:hAnsi="Times New Roman"/>
          <w:sz w:val="26"/>
          <w:szCs w:val="26"/>
          <w:lang w:val="en-US"/>
        </w:rPr>
        <w:t>IX</w:t>
      </w:r>
      <w:r w:rsidR="003B1951">
        <w:rPr>
          <w:rFonts w:ascii="Times New Roman" w:hAnsi="Times New Roman"/>
          <w:sz w:val="26"/>
          <w:szCs w:val="26"/>
        </w:rPr>
        <w:t xml:space="preserve"> «Про здійснення начальниками військових адміністрацій населених пунктів у Херсонській області повноважень, передбачених частиною другою статті 10 Закону України «Про правовий режим воєнного стану»,</w:t>
      </w:r>
      <w:r w:rsidR="00841DE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з метою </w:t>
      </w:r>
      <w:r w:rsidR="00AA1E0D" w:rsidRPr="00AA1E0D">
        <w:rPr>
          <w:rFonts w:ascii="Times New Roman" w:hAnsi="Times New Roman"/>
          <w:sz w:val="26"/>
          <w:szCs w:val="26"/>
        </w:rPr>
        <w:t>забезпечення належного функціонування та безпечної експлуатації автомобіля VW KRAFTER (д/н BT8933CX), відповідно до акт</w:t>
      </w:r>
      <w:r w:rsidR="00AA1E0D">
        <w:rPr>
          <w:rFonts w:ascii="Times New Roman" w:hAnsi="Times New Roman"/>
          <w:sz w:val="26"/>
          <w:szCs w:val="26"/>
        </w:rPr>
        <w:t>у</w:t>
      </w:r>
      <w:r w:rsidR="00AA1E0D" w:rsidRPr="00AA1E0D">
        <w:rPr>
          <w:rFonts w:ascii="Times New Roman" w:hAnsi="Times New Roman"/>
          <w:sz w:val="26"/>
          <w:szCs w:val="26"/>
        </w:rPr>
        <w:t xml:space="preserve"> обстеження технічного стану та з метою обґрунтування бюджетних витрат на його ремонт</w:t>
      </w:r>
      <w:r w:rsidR="00AA1E0D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="00841DE7">
        <w:rPr>
          <w:rFonts w:ascii="Times New Roman" w:hAnsi="Times New Roman"/>
          <w:sz w:val="26"/>
          <w:szCs w:val="26"/>
        </w:rPr>
        <w:t>керуючись Законом України «Про місцеве самоврядування в Україні»:</w:t>
      </w:r>
    </w:p>
    <w:p w14:paraId="02ADBA3A" w14:textId="5139CEBC" w:rsidR="00CB3B8D" w:rsidRDefault="003B1951" w:rsidP="00AA1E0D">
      <w:pPr>
        <w:tabs>
          <w:tab w:val="left" w:pos="6946"/>
          <w:tab w:val="left" w:pos="7655"/>
        </w:tabs>
        <w:spacing w:after="0" w:line="240" w:lineRule="auto"/>
        <w:ind w:right="5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841DE7">
        <w:rPr>
          <w:rFonts w:ascii="Times New Roman" w:hAnsi="Times New Roman"/>
          <w:sz w:val="26"/>
          <w:szCs w:val="26"/>
        </w:rPr>
        <w:t xml:space="preserve"> </w:t>
      </w:r>
      <w:r w:rsidR="00AA1E0D" w:rsidRPr="00AA1E0D">
        <w:rPr>
          <w:rFonts w:ascii="Times New Roman" w:hAnsi="Times New Roman"/>
          <w:sz w:val="26"/>
          <w:szCs w:val="26"/>
        </w:rPr>
        <w:t xml:space="preserve">Затвердити дефектний акт від </w:t>
      </w:r>
      <w:r w:rsidR="00AA1E0D">
        <w:rPr>
          <w:rFonts w:ascii="Times New Roman" w:hAnsi="Times New Roman"/>
          <w:sz w:val="26"/>
          <w:szCs w:val="26"/>
        </w:rPr>
        <w:t xml:space="preserve">12.08.2026 року </w:t>
      </w:r>
      <w:r w:rsidR="00AA1E0D" w:rsidRPr="00AA1E0D">
        <w:rPr>
          <w:rFonts w:ascii="Times New Roman" w:hAnsi="Times New Roman"/>
          <w:sz w:val="26"/>
          <w:szCs w:val="26"/>
        </w:rPr>
        <w:t xml:space="preserve"> на ремонт автомобіля</w:t>
      </w:r>
      <w:r w:rsidR="00AA1E0D">
        <w:rPr>
          <w:rFonts w:ascii="Times New Roman" w:hAnsi="Times New Roman"/>
          <w:sz w:val="26"/>
          <w:szCs w:val="26"/>
        </w:rPr>
        <w:t xml:space="preserve"> </w:t>
      </w:r>
      <w:r w:rsidR="00AA1E0D">
        <w:rPr>
          <w:rFonts w:ascii="Times New Roman" w:hAnsi="Times New Roman"/>
          <w:sz w:val="26"/>
          <w:szCs w:val="26"/>
        </w:rPr>
        <w:br/>
      </w:r>
      <w:r w:rsidR="00AA1E0D" w:rsidRPr="00AA1E0D">
        <w:rPr>
          <w:rFonts w:ascii="Times New Roman" w:hAnsi="Times New Roman"/>
          <w:sz w:val="26"/>
          <w:szCs w:val="26"/>
        </w:rPr>
        <w:t>VW KRAFTER д/н BT8933CX</w:t>
      </w:r>
      <w:r w:rsidR="00AA1E0D">
        <w:rPr>
          <w:rFonts w:ascii="Times New Roman" w:hAnsi="Times New Roman"/>
          <w:sz w:val="26"/>
          <w:szCs w:val="26"/>
        </w:rPr>
        <w:t xml:space="preserve"> </w:t>
      </w:r>
      <w:r w:rsidR="00AA1E0D" w:rsidRPr="00AA1E0D">
        <w:rPr>
          <w:rFonts w:ascii="Times New Roman" w:hAnsi="Times New Roman"/>
          <w:sz w:val="26"/>
          <w:szCs w:val="26"/>
        </w:rPr>
        <w:t>WIN WV1ZZZ2EZE6031503.</w:t>
      </w:r>
    </w:p>
    <w:p w14:paraId="43DE898F" w14:textId="148313B9" w:rsidR="00AA1E0D" w:rsidRDefault="00AA1E0D" w:rsidP="00226106">
      <w:pPr>
        <w:tabs>
          <w:tab w:val="left" w:pos="6946"/>
          <w:tab w:val="left" w:pos="7655"/>
        </w:tabs>
        <w:spacing w:after="0" w:line="240" w:lineRule="auto"/>
        <w:ind w:right="5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187EAB">
        <w:rPr>
          <w:rFonts w:ascii="Times New Roman" w:hAnsi="Times New Roman"/>
          <w:sz w:val="26"/>
          <w:szCs w:val="26"/>
        </w:rPr>
        <w:t xml:space="preserve">. Контроль за </w:t>
      </w:r>
      <w:r w:rsidR="00302C10">
        <w:rPr>
          <w:rFonts w:ascii="Times New Roman" w:hAnsi="Times New Roman"/>
          <w:sz w:val="26"/>
          <w:szCs w:val="26"/>
        </w:rPr>
        <w:t xml:space="preserve">виконанням даного розпорядження </w:t>
      </w:r>
      <w:r>
        <w:rPr>
          <w:rFonts w:ascii="Times New Roman" w:hAnsi="Times New Roman"/>
          <w:sz w:val="26"/>
          <w:szCs w:val="26"/>
        </w:rPr>
        <w:t xml:space="preserve">покласти на начальника відділу комунальної власності та правового забезпечення сільської ради </w:t>
      </w:r>
      <w:r w:rsidR="00340A51">
        <w:rPr>
          <w:rFonts w:ascii="Times New Roman" w:hAnsi="Times New Roman"/>
          <w:sz w:val="26"/>
          <w:szCs w:val="26"/>
        </w:rPr>
        <w:t>Олександра</w:t>
      </w:r>
      <w:r>
        <w:rPr>
          <w:rFonts w:ascii="Times New Roman" w:hAnsi="Times New Roman"/>
          <w:sz w:val="26"/>
          <w:szCs w:val="26"/>
        </w:rPr>
        <w:t xml:space="preserve"> ШЕВЧУКА. </w:t>
      </w:r>
    </w:p>
    <w:p w14:paraId="3EA0EB41" w14:textId="77777777" w:rsidR="00302C10" w:rsidRDefault="00302C10" w:rsidP="00CB3B8D">
      <w:pPr>
        <w:tabs>
          <w:tab w:val="left" w:pos="6946"/>
          <w:tab w:val="left" w:pos="7655"/>
        </w:tabs>
        <w:spacing w:after="0" w:line="240" w:lineRule="auto"/>
        <w:ind w:right="50" w:firstLine="709"/>
        <w:rPr>
          <w:rFonts w:ascii="Times New Roman" w:hAnsi="Times New Roman"/>
          <w:sz w:val="26"/>
          <w:szCs w:val="26"/>
        </w:rPr>
      </w:pPr>
    </w:p>
    <w:p w14:paraId="3E6DED76" w14:textId="77777777" w:rsidR="00302C10" w:rsidRDefault="00302C10" w:rsidP="00AA1E0D">
      <w:pPr>
        <w:tabs>
          <w:tab w:val="left" w:pos="6946"/>
          <w:tab w:val="left" w:pos="7655"/>
        </w:tabs>
        <w:spacing w:after="0" w:line="240" w:lineRule="auto"/>
        <w:ind w:right="50"/>
        <w:rPr>
          <w:rFonts w:ascii="Times New Roman" w:hAnsi="Times New Roman"/>
          <w:sz w:val="26"/>
          <w:szCs w:val="26"/>
        </w:rPr>
      </w:pPr>
    </w:p>
    <w:p w14:paraId="1A3BA156" w14:textId="77777777" w:rsidR="00187EAB" w:rsidRDefault="00187EAB" w:rsidP="00AA1E0D">
      <w:pPr>
        <w:tabs>
          <w:tab w:val="left" w:pos="6946"/>
          <w:tab w:val="left" w:pos="7655"/>
        </w:tabs>
        <w:spacing w:after="0" w:line="240" w:lineRule="auto"/>
        <w:ind w:right="5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сільської </w:t>
      </w:r>
    </w:p>
    <w:p w14:paraId="7CA90F12" w14:textId="3E2FA4E3" w:rsidR="000C3B25" w:rsidRDefault="00187EAB" w:rsidP="00AA1E0D">
      <w:pPr>
        <w:tabs>
          <w:tab w:val="left" w:pos="6946"/>
          <w:tab w:val="left" w:pos="7655"/>
        </w:tabs>
        <w:spacing w:after="0" w:line="240" w:lineRule="auto"/>
        <w:ind w:right="5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військової адміністрації</w:t>
      </w:r>
      <w:r w:rsidR="00C614D1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Микола ЯЦЕНКО</w:t>
      </w:r>
    </w:p>
    <w:p w14:paraId="4B2B294B" w14:textId="51DC0DC4" w:rsidR="00AA1E0D" w:rsidRDefault="00AA1E0D" w:rsidP="00AA1E0D">
      <w:pPr>
        <w:tabs>
          <w:tab w:val="left" w:pos="6946"/>
          <w:tab w:val="left" w:pos="7655"/>
        </w:tabs>
        <w:spacing w:after="0" w:line="240" w:lineRule="auto"/>
        <w:ind w:right="50"/>
        <w:rPr>
          <w:rFonts w:ascii="Times New Roman" w:hAnsi="Times New Roman"/>
          <w:sz w:val="26"/>
          <w:szCs w:val="26"/>
        </w:rPr>
      </w:pPr>
    </w:p>
    <w:p w14:paraId="02090B26" w14:textId="2FFD5658" w:rsidR="00AA1E0D" w:rsidRDefault="00AA1E0D" w:rsidP="00187EAB">
      <w:pPr>
        <w:tabs>
          <w:tab w:val="left" w:pos="6946"/>
          <w:tab w:val="left" w:pos="7655"/>
        </w:tabs>
        <w:spacing w:after="0" w:line="240" w:lineRule="auto"/>
        <w:ind w:right="50" w:firstLine="709"/>
        <w:rPr>
          <w:rFonts w:ascii="Times New Roman" w:hAnsi="Times New Roman"/>
          <w:sz w:val="26"/>
          <w:szCs w:val="26"/>
        </w:rPr>
      </w:pPr>
    </w:p>
    <w:p w14:paraId="24E647E3" w14:textId="316098BF" w:rsidR="00AA1E0D" w:rsidRDefault="00AA1E0D" w:rsidP="00187EAB">
      <w:pPr>
        <w:tabs>
          <w:tab w:val="left" w:pos="6946"/>
          <w:tab w:val="left" w:pos="7655"/>
        </w:tabs>
        <w:spacing w:after="0" w:line="240" w:lineRule="auto"/>
        <w:ind w:right="50" w:firstLine="709"/>
        <w:rPr>
          <w:rFonts w:ascii="Times New Roman" w:hAnsi="Times New Roman"/>
          <w:sz w:val="26"/>
          <w:szCs w:val="26"/>
        </w:rPr>
      </w:pPr>
    </w:p>
    <w:p w14:paraId="61D0A396" w14:textId="1C20A748" w:rsidR="00AA1E0D" w:rsidRDefault="00AA1E0D" w:rsidP="00187EAB">
      <w:pPr>
        <w:tabs>
          <w:tab w:val="left" w:pos="6946"/>
          <w:tab w:val="left" w:pos="7655"/>
        </w:tabs>
        <w:spacing w:after="0" w:line="240" w:lineRule="auto"/>
        <w:ind w:right="50" w:firstLine="709"/>
        <w:rPr>
          <w:rFonts w:ascii="Times New Roman" w:hAnsi="Times New Roman"/>
          <w:sz w:val="26"/>
          <w:szCs w:val="26"/>
        </w:rPr>
      </w:pPr>
    </w:p>
    <w:sectPr w:rsidR="00AA1E0D" w:rsidSect="00744964">
      <w:pgSz w:w="12240" w:h="15840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29C"/>
    <w:rsid w:val="000C3B25"/>
    <w:rsid w:val="00187EAB"/>
    <w:rsid w:val="00226106"/>
    <w:rsid w:val="00302C10"/>
    <w:rsid w:val="00340A51"/>
    <w:rsid w:val="003B1951"/>
    <w:rsid w:val="003B4E7D"/>
    <w:rsid w:val="006C7C7C"/>
    <w:rsid w:val="00744964"/>
    <w:rsid w:val="0075011F"/>
    <w:rsid w:val="0077514D"/>
    <w:rsid w:val="007A4B0A"/>
    <w:rsid w:val="0082129C"/>
    <w:rsid w:val="00841DE7"/>
    <w:rsid w:val="008C5E7C"/>
    <w:rsid w:val="00954C01"/>
    <w:rsid w:val="009A5F05"/>
    <w:rsid w:val="00A23FF8"/>
    <w:rsid w:val="00AA1E0D"/>
    <w:rsid w:val="00C614D1"/>
    <w:rsid w:val="00C908B5"/>
    <w:rsid w:val="00CB3B8D"/>
    <w:rsid w:val="00CD72F4"/>
    <w:rsid w:val="00D108E2"/>
    <w:rsid w:val="00D37EE2"/>
    <w:rsid w:val="00D571D4"/>
    <w:rsid w:val="00DE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B26E8"/>
  <w15:docId w15:val="{18518EF7-01EC-41FE-B6EA-7D81B996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B0A"/>
    <w:pPr>
      <w:spacing w:after="200" w:line="276" w:lineRule="auto"/>
      <w:jc w:val="both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A4B0A"/>
    <w:pPr>
      <w:spacing w:after="120" w:line="240" w:lineRule="auto"/>
      <w:jc w:val="left"/>
    </w:pPr>
    <w:rPr>
      <w:rFonts w:ascii="Times New Roman" w:eastAsia="Times New Roman" w:hAnsi="Times New Roman"/>
      <w:sz w:val="26"/>
      <w:szCs w:val="20"/>
      <w:lang w:val="ru-RU" w:eastAsia="ru-RU"/>
    </w:rPr>
  </w:style>
  <w:style w:type="character" w:customStyle="1" w:styleId="a4">
    <w:name w:val="Основний текст Знак"/>
    <w:basedOn w:val="a0"/>
    <w:link w:val="a3"/>
    <w:rsid w:val="007A4B0A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841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41DE7"/>
    <w:rPr>
      <w:rFonts w:ascii="Tahoma" w:eastAsia="Calibri" w:hAnsi="Tahoma" w:cs="Tahoma"/>
      <w:sz w:val="16"/>
      <w:szCs w:val="16"/>
      <w:lang w:val="uk-UA"/>
    </w:rPr>
  </w:style>
  <w:style w:type="character" w:styleId="a7">
    <w:name w:val="Strong"/>
    <w:basedOn w:val="a0"/>
    <w:uiPriority w:val="22"/>
    <w:qFormat/>
    <w:rsid w:val="00841D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1429</Characters>
  <Application>Microsoft Office Word</Application>
  <DocSecurity>0</DocSecurity>
  <Lines>38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Ганна Кулініч</cp:lastModifiedBy>
  <cp:revision>2</cp:revision>
  <cp:lastPrinted>2026-08-14T11:05:00Z</cp:lastPrinted>
  <dcterms:created xsi:type="dcterms:W3CDTF">2026-08-26T11:43:00Z</dcterms:created>
  <dcterms:modified xsi:type="dcterms:W3CDTF">2026-08-26T11:43:00Z</dcterms:modified>
</cp:coreProperties>
</file>