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4DBBA" w14:textId="21E4C6A4" w:rsidR="005701D6" w:rsidRPr="007F46EB" w:rsidRDefault="005701D6" w:rsidP="005701D6">
      <w:pPr>
        <w:tabs>
          <w:tab w:val="left" w:pos="6760"/>
          <w:tab w:val="left" w:pos="8540"/>
        </w:tabs>
        <w:spacing w:before="60" w:after="60"/>
        <w:rPr>
          <w:sz w:val="26"/>
          <w:szCs w:val="2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bookmarkStart w:id="0" w:name="_Hlk238724194"/>
      <w:r w:rsidRPr="007F46EB">
        <w:rPr>
          <w:sz w:val="26"/>
          <w:szCs w:val="26"/>
        </w:rPr>
        <w:t>Додаток 3</w:t>
      </w:r>
    </w:p>
    <w:p w14:paraId="55A616FE" w14:textId="71F09024" w:rsidR="00F66172" w:rsidRPr="007F46EB" w:rsidRDefault="005701D6" w:rsidP="005701D6">
      <w:pPr>
        <w:tabs>
          <w:tab w:val="left" w:pos="6670"/>
          <w:tab w:val="left" w:pos="6760"/>
          <w:tab w:val="right" w:pos="10206"/>
        </w:tabs>
        <w:spacing w:before="60" w:after="60"/>
        <w:rPr>
          <w:sz w:val="26"/>
          <w:szCs w:val="26"/>
        </w:rPr>
      </w:pPr>
      <w:r w:rsidRPr="007F46EB">
        <w:rPr>
          <w:sz w:val="26"/>
          <w:szCs w:val="26"/>
        </w:rPr>
        <w:tab/>
      </w:r>
      <w:r w:rsidR="007F46EB" w:rsidRPr="007F46EB">
        <w:rPr>
          <w:sz w:val="26"/>
          <w:szCs w:val="26"/>
        </w:rPr>
        <w:t>ЗАТВЕРДЖ</w:t>
      </w:r>
      <w:r w:rsidRPr="007F46EB">
        <w:rPr>
          <w:sz w:val="26"/>
          <w:szCs w:val="26"/>
        </w:rPr>
        <w:t>ЕНО</w:t>
      </w:r>
    </w:p>
    <w:p w14:paraId="6B0B1778" w14:textId="77777777" w:rsidR="005701D6" w:rsidRPr="007F46EB" w:rsidRDefault="005701D6">
      <w:pPr>
        <w:spacing w:before="60" w:after="60"/>
        <w:jc w:val="right"/>
        <w:rPr>
          <w:sz w:val="26"/>
          <w:szCs w:val="26"/>
        </w:rPr>
      </w:pPr>
      <w:r w:rsidRPr="007F46EB">
        <w:rPr>
          <w:sz w:val="26"/>
          <w:szCs w:val="26"/>
        </w:rPr>
        <w:t xml:space="preserve">Розпорядження начальника </w:t>
      </w:r>
      <w:r w:rsidR="007F46EB" w:rsidRPr="007F46EB">
        <w:rPr>
          <w:sz w:val="26"/>
          <w:szCs w:val="26"/>
        </w:rPr>
        <w:t xml:space="preserve">Тягинської </w:t>
      </w:r>
    </w:p>
    <w:p w14:paraId="5FCCF2C0" w14:textId="13287D7A" w:rsidR="00F66172" w:rsidRPr="007F46EB" w:rsidRDefault="005701D6" w:rsidP="007F46EB">
      <w:pPr>
        <w:tabs>
          <w:tab w:val="left" w:pos="5812"/>
          <w:tab w:val="right" w:pos="10206"/>
        </w:tabs>
        <w:spacing w:before="60" w:after="60"/>
        <w:rPr>
          <w:sz w:val="26"/>
          <w:szCs w:val="26"/>
        </w:rPr>
      </w:pPr>
      <w:r w:rsidRPr="007F46EB">
        <w:rPr>
          <w:sz w:val="26"/>
          <w:szCs w:val="26"/>
        </w:rPr>
        <w:tab/>
        <w:t xml:space="preserve"> </w:t>
      </w:r>
      <w:r w:rsidR="007F46EB" w:rsidRPr="007F46EB">
        <w:rPr>
          <w:sz w:val="26"/>
          <w:szCs w:val="26"/>
        </w:rPr>
        <w:t>сільської військової адміністрації</w:t>
      </w:r>
    </w:p>
    <w:p w14:paraId="3EC5F11E" w14:textId="1799D39B" w:rsidR="00F66172" w:rsidRPr="007F46EB" w:rsidRDefault="005701D6" w:rsidP="007F46EB">
      <w:pPr>
        <w:tabs>
          <w:tab w:val="left" w:pos="5910"/>
          <w:tab w:val="right" w:pos="10206"/>
        </w:tabs>
        <w:spacing w:after="400"/>
        <w:rPr>
          <w:sz w:val="26"/>
          <w:szCs w:val="26"/>
        </w:rPr>
      </w:pPr>
      <w:r w:rsidRPr="007F46EB">
        <w:rPr>
          <w:sz w:val="26"/>
          <w:szCs w:val="26"/>
        </w:rPr>
        <w:tab/>
        <w:t>27.08.2026 №  255</w:t>
      </w:r>
    </w:p>
    <w:bookmarkEnd w:id="0"/>
    <w:p w14:paraId="4ABFE8F6" w14:textId="77777777" w:rsidR="00F66172" w:rsidRDefault="007F46EB">
      <w:pPr>
        <w:spacing w:before="200" w:after="100"/>
        <w:jc w:val="center"/>
      </w:pPr>
      <w:r>
        <w:rPr>
          <w:b/>
          <w:bCs/>
          <w:sz w:val="28"/>
          <w:szCs w:val="28"/>
        </w:rPr>
        <w:t>ЗВІТ</w:t>
      </w:r>
    </w:p>
    <w:p w14:paraId="3F58EFC5" w14:textId="77777777" w:rsidR="00F66172" w:rsidRDefault="007F46EB">
      <w:pPr>
        <w:spacing w:after="300"/>
        <w:jc w:val="center"/>
      </w:pPr>
      <w:r>
        <w:rPr>
          <w:b/>
          <w:bCs/>
          <w:sz w:val="22"/>
          <w:szCs w:val="22"/>
        </w:rPr>
        <w:t>про результати аналізу впливу порушення безперервності виконання робочих процесів (бізнес-процесів) та оцінювання пов'язаних з ними засобів інформатизації</w:t>
      </w:r>
    </w:p>
    <w:p w14:paraId="51F34091" w14:textId="77777777" w:rsidR="00F66172" w:rsidRDefault="007F46EB">
      <w:pPr>
        <w:spacing w:after="400"/>
        <w:jc w:val="center"/>
      </w:pPr>
      <w:r>
        <w:rPr>
          <w:b/>
          <w:bCs/>
          <w:sz w:val="22"/>
          <w:szCs w:val="22"/>
        </w:rPr>
        <w:t>Тягинська сільська військова адміністрація Бериславського району Херсонської області, код ЄДРПОУ 44697084</w:t>
      </w:r>
    </w:p>
    <w:p w14:paraId="7C00D902" w14:textId="77777777" w:rsidR="00F66172" w:rsidRDefault="007F46EB">
      <w:pPr>
        <w:spacing w:before="400" w:after="200"/>
      </w:pPr>
      <w:r>
        <w:rPr>
          <w:b/>
          <w:bCs/>
          <w:sz w:val="26"/>
          <w:szCs w:val="26"/>
        </w:rPr>
        <w:t>Розділ І. Робочі процеси (бізнес-процеси)</w:t>
      </w:r>
    </w:p>
    <w:p w14:paraId="479215DE" w14:textId="77777777" w:rsidR="00F66172" w:rsidRDefault="007F46EB">
      <w:pPr>
        <w:spacing w:before="300" w:after="150"/>
      </w:pPr>
      <w:r>
        <w:rPr>
          <w:b/>
          <w:bCs/>
          <w:sz w:val="24"/>
          <w:szCs w:val="24"/>
        </w:rPr>
        <w:t>1. Опис робочих процесів (бізнес-процесів)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"/>
        <w:gridCol w:w="1576"/>
        <w:gridCol w:w="1670"/>
        <w:gridCol w:w="1369"/>
        <w:gridCol w:w="1195"/>
        <w:gridCol w:w="1860"/>
        <w:gridCol w:w="1668"/>
      </w:tblGrid>
      <w:tr w:rsidR="00F66172" w14:paraId="1F097F3E" w14:textId="77777777">
        <w:tc>
          <w:tcPr>
            <w:tcW w:w="700" w:type="dxa"/>
            <w:shd w:val="clear" w:color="auto" w:fill="D9D9D9"/>
            <w:vAlign w:val="center"/>
          </w:tcPr>
          <w:p w14:paraId="4A5DAE1B" w14:textId="77777777" w:rsidR="00F66172" w:rsidRDefault="007F46EB">
            <w:r>
              <w:rPr>
                <w:b/>
                <w:bCs/>
                <w:sz w:val="15"/>
                <w:szCs w:val="15"/>
              </w:rPr>
              <w:t>Порядковий номер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06ED0E17" w14:textId="77777777" w:rsidR="00F66172" w:rsidRDefault="007F46EB">
            <w:r>
              <w:rPr>
                <w:b/>
                <w:bCs/>
                <w:sz w:val="15"/>
                <w:szCs w:val="15"/>
              </w:rPr>
              <w:t>Найменування робочого процесу (бізнес-процесу)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4F423862" w14:textId="77777777" w:rsidR="00F66172" w:rsidRDefault="007F46EB">
            <w:r>
              <w:rPr>
                <w:b/>
                <w:bCs/>
                <w:sz w:val="15"/>
                <w:szCs w:val="15"/>
              </w:rPr>
              <w:t>Мета (призначення) робочого процесу (бізнес-процесу)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3A79F200" w14:textId="77777777" w:rsidR="00F66172" w:rsidRDefault="007F46EB">
            <w:r>
              <w:rPr>
                <w:b/>
                <w:bCs/>
                <w:sz w:val="15"/>
                <w:szCs w:val="15"/>
              </w:rPr>
              <w:t>Власник робочого процесу (бізнес-процесу)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7345C124" w14:textId="77777777" w:rsidR="00F66172" w:rsidRDefault="007F46EB">
            <w:r>
              <w:rPr>
                <w:b/>
                <w:bCs/>
                <w:sz w:val="15"/>
                <w:szCs w:val="15"/>
              </w:rPr>
              <w:t>Відповідальний за забезпечення робочого процесу (бізнес-процесу)</w:t>
            </w:r>
          </w:p>
        </w:tc>
        <w:tc>
          <w:tcPr>
            <w:tcW w:w="1900" w:type="dxa"/>
            <w:shd w:val="clear" w:color="auto" w:fill="D9D9D9"/>
            <w:vAlign w:val="center"/>
          </w:tcPr>
          <w:p w14:paraId="560F656F" w14:textId="77777777" w:rsidR="00F66172" w:rsidRDefault="007F46EB">
            <w:r>
              <w:rPr>
                <w:b/>
                <w:bCs/>
                <w:sz w:val="15"/>
                <w:szCs w:val="15"/>
              </w:rPr>
              <w:t>Мінімально прийнятний рівень виконання робочого процесу (бізнес-процесу)</w:t>
            </w:r>
          </w:p>
        </w:tc>
        <w:tc>
          <w:tcPr>
            <w:tcW w:w="1706" w:type="dxa"/>
            <w:shd w:val="clear" w:color="auto" w:fill="D9D9D9"/>
            <w:vAlign w:val="center"/>
          </w:tcPr>
          <w:p w14:paraId="27B327C5" w14:textId="77777777" w:rsidR="00F66172" w:rsidRDefault="007F46EB">
            <w:r>
              <w:rPr>
                <w:b/>
                <w:bCs/>
                <w:sz w:val="15"/>
                <w:szCs w:val="15"/>
              </w:rPr>
              <w:t>Мінімальна кількість людей, необхідна для виконання робочого процесу (бізнес-процесу)</w:t>
            </w:r>
          </w:p>
        </w:tc>
      </w:tr>
      <w:tr w:rsidR="00F66172" w14:paraId="0E87301B" w14:textId="77777777">
        <w:tc>
          <w:tcPr>
            <w:tcW w:w="700" w:type="dxa"/>
            <w:vAlign w:val="center"/>
          </w:tcPr>
          <w:p w14:paraId="4A633CB9" w14:textId="77777777" w:rsidR="00F66172" w:rsidRDefault="007F46EB">
            <w:r>
              <w:rPr>
                <w:sz w:val="15"/>
                <w:szCs w:val="15"/>
              </w:rPr>
              <w:t>1</w:t>
            </w:r>
          </w:p>
        </w:tc>
        <w:tc>
          <w:tcPr>
            <w:tcW w:w="1600" w:type="dxa"/>
            <w:vAlign w:val="center"/>
          </w:tcPr>
          <w:p w14:paraId="5C1D5ED2" w14:textId="77777777" w:rsidR="00F66172" w:rsidRDefault="007F46EB">
            <w:r>
              <w:rPr>
                <w:sz w:val="15"/>
                <w:szCs w:val="15"/>
              </w:rPr>
              <w:t>Інформування мешканців громади</w:t>
            </w:r>
          </w:p>
        </w:tc>
        <w:tc>
          <w:tcPr>
            <w:tcW w:w="1700" w:type="dxa"/>
            <w:vAlign w:val="center"/>
          </w:tcPr>
          <w:p w14:paraId="6DCB816B" w14:textId="77777777" w:rsidR="00F66172" w:rsidRDefault="007F46EB">
            <w:r>
              <w:rPr>
                <w:sz w:val="15"/>
                <w:szCs w:val="15"/>
              </w:rPr>
              <w:t>Розміщення офіційної інформації, новин, нормативних актів, оголошень для мешканців громади</w:t>
            </w:r>
          </w:p>
        </w:tc>
        <w:tc>
          <w:tcPr>
            <w:tcW w:w="1400" w:type="dxa"/>
            <w:vAlign w:val="center"/>
          </w:tcPr>
          <w:p w14:paraId="3330CBA0" w14:textId="77777777" w:rsidR="00F66172" w:rsidRDefault="007F46EB">
            <w:r>
              <w:rPr>
                <w:sz w:val="15"/>
                <w:szCs w:val="15"/>
              </w:rPr>
              <w:t>Тягинська сільська рада (апарат)</w:t>
            </w:r>
          </w:p>
        </w:tc>
        <w:tc>
          <w:tcPr>
            <w:tcW w:w="1200" w:type="dxa"/>
            <w:vAlign w:val="center"/>
          </w:tcPr>
          <w:p w14:paraId="72008660" w14:textId="77777777" w:rsidR="00F66172" w:rsidRDefault="007F46EB">
            <w:r>
              <w:rPr>
                <w:sz w:val="15"/>
                <w:szCs w:val="15"/>
              </w:rPr>
              <w:t>Кулініч</w:t>
            </w:r>
          </w:p>
        </w:tc>
        <w:tc>
          <w:tcPr>
            <w:tcW w:w="1900" w:type="dxa"/>
            <w:vAlign w:val="center"/>
          </w:tcPr>
          <w:p w14:paraId="192FF522" w14:textId="77777777" w:rsidR="00F66172" w:rsidRDefault="007F46EB">
            <w:r>
              <w:rPr>
                <w:sz w:val="15"/>
                <w:szCs w:val="15"/>
              </w:rPr>
              <w:t>Ключові оголошення дублюються через Viber-канал громади до відновлення сайту</w:t>
            </w:r>
          </w:p>
        </w:tc>
        <w:tc>
          <w:tcPr>
            <w:tcW w:w="1706" w:type="dxa"/>
            <w:vAlign w:val="center"/>
          </w:tcPr>
          <w:p w14:paraId="5FDBCE53" w14:textId="77777777" w:rsidR="00F66172" w:rsidRDefault="007F46EB">
            <w:r>
              <w:rPr>
                <w:sz w:val="15"/>
                <w:szCs w:val="15"/>
              </w:rPr>
              <w:t>1</w:t>
            </w:r>
          </w:p>
        </w:tc>
      </w:tr>
      <w:tr w:rsidR="00F66172" w14:paraId="71F80911" w14:textId="77777777">
        <w:tc>
          <w:tcPr>
            <w:tcW w:w="700" w:type="dxa"/>
            <w:vAlign w:val="center"/>
          </w:tcPr>
          <w:p w14:paraId="734D2923" w14:textId="77777777" w:rsidR="00F66172" w:rsidRDefault="007F46EB">
            <w:r>
              <w:rPr>
                <w:sz w:val="15"/>
                <w:szCs w:val="15"/>
              </w:rPr>
              <w:t>2</w:t>
            </w:r>
          </w:p>
        </w:tc>
        <w:tc>
          <w:tcPr>
            <w:tcW w:w="1600" w:type="dxa"/>
            <w:vAlign w:val="center"/>
          </w:tcPr>
          <w:p w14:paraId="72301FCB" w14:textId="77777777" w:rsidR="00F66172" w:rsidRDefault="007F46EB">
            <w:r>
              <w:rPr>
                <w:sz w:val="15"/>
                <w:szCs w:val="15"/>
              </w:rPr>
              <w:t>Внутрішній документообіг та спільна робота підрозділів</w:t>
            </w:r>
          </w:p>
        </w:tc>
        <w:tc>
          <w:tcPr>
            <w:tcW w:w="1700" w:type="dxa"/>
            <w:vAlign w:val="center"/>
          </w:tcPr>
          <w:p w14:paraId="3B40A728" w14:textId="77777777" w:rsidR="00F66172" w:rsidRDefault="007F46EB">
            <w:r>
              <w:rPr>
                <w:sz w:val="15"/>
                <w:szCs w:val="15"/>
              </w:rPr>
              <w:t>Спільні файли, документообіг, канбан-дошка планування заходів з цифрової компетентності</w:t>
            </w:r>
          </w:p>
        </w:tc>
        <w:tc>
          <w:tcPr>
            <w:tcW w:w="1400" w:type="dxa"/>
            <w:vAlign w:val="center"/>
          </w:tcPr>
          <w:p w14:paraId="3A597F7A" w14:textId="77777777" w:rsidR="00F66172" w:rsidRDefault="007F46EB">
            <w:r>
              <w:rPr>
                <w:sz w:val="15"/>
                <w:szCs w:val="15"/>
              </w:rPr>
              <w:t>Тягинська сільська рада</w:t>
            </w:r>
          </w:p>
        </w:tc>
        <w:tc>
          <w:tcPr>
            <w:tcW w:w="1200" w:type="dxa"/>
            <w:vAlign w:val="center"/>
          </w:tcPr>
          <w:p w14:paraId="167C2BE9" w14:textId="77777777" w:rsidR="00F66172" w:rsidRDefault="007F46EB">
            <w:r>
              <w:rPr>
                <w:sz w:val="15"/>
                <w:szCs w:val="15"/>
              </w:rPr>
              <w:t>Комісаров О.С.</w:t>
            </w:r>
          </w:p>
        </w:tc>
        <w:tc>
          <w:tcPr>
            <w:tcW w:w="1900" w:type="dxa"/>
            <w:vAlign w:val="center"/>
          </w:tcPr>
          <w:p w14:paraId="34AD5326" w14:textId="77777777" w:rsidR="00F66172" w:rsidRDefault="007F46EB">
            <w:r>
              <w:rPr>
                <w:sz w:val="15"/>
                <w:szCs w:val="15"/>
              </w:rPr>
              <w:t>Обмін критичними документами електронною поштою та локальними копіями адміністратора</w:t>
            </w:r>
          </w:p>
        </w:tc>
        <w:tc>
          <w:tcPr>
            <w:tcW w:w="1706" w:type="dxa"/>
            <w:vAlign w:val="center"/>
          </w:tcPr>
          <w:p w14:paraId="785BB9E9" w14:textId="77777777" w:rsidR="00F66172" w:rsidRDefault="007F46EB">
            <w:r>
              <w:rPr>
                <w:sz w:val="15"/>
                <w:szCs w:val="15"/>
              </w:rPr>
              <w:t>1</w:t>
            </w:r>
          </w:p>
        </w:tc>
      </w:tr>
    </w:tbl>
    <w:p w14:paraId="5380C0E5" w14:textId="77777777" w:rsidR="00F66172" w:rsidRDefault="007F46EB">
      <w:pPr>
        <w:spacing w:before="300" w:after="150"/>
      </w:pPr>
      <w:r>
        <w:rPr>
          <w:b/>
          <w:bCs/>
          <w:sz w:val="24"/>
          <w:szCs w:val="24"/>
        </w:rPr>
        <w:t>2. Наслідки порушення виконання робочих процесів (бізнес-процесів)</w:t>
      </w:r>
    </w:p>
    <w:p w14:paraId="0D74E471" w14:textId="77777777" w:rsidR="00F66172" w:rsidRDefault="007F46EB">
      <w:pPr>
        <w:spacing w:after="240"/>
        <w:jc w:val="both"/>
      </w:pPr>
      <w:r>
        <w:t>Для кожного зазначеного у пункті 1 цього звіту робочого процесу (бізнес-процесу) визначається рівень впливу порушення безперервності його виконання за такими напрямами оцінювання наслідків: операційний вплив — наслідки порушення або припинення виконання робочих процесів (бізнес-процесів), зниження ефективності діяльності, виникнення затримок або неможливості виконання визначених функцій, завдань та повноважень, у тому числі щодо надання публічних послуг; вплив на національну безпеку та обороноздатність держави — наслідки, що можуть негативно вплинути на забезпечення національної безпеки, обороноздатності держави, громадської безпеки, захист державного кордону, функціонування сектору безпеки і оборони, діяльність суб'єктів критичної інфраструктури або виконання державою функцій в умовах кризових ситуацій та особливого періоду; соціальний вплив — наслідки для життя, здоров'я, прав та законних інтересів фізичних осіб, у тому числі обмеження доступу або затримки у наданні соціальних, медичних, освітніх та інших суспільно важливих послуг, що можуть спричинити соціальну напругу або негативну суспільну реакцію; правовий та регуляторний вплив — наслідки, пов'язані з порушенням вимог законодавства, міжнародних договорів, договірних зобов'язань або регуляторних вимог, що можуть призвести до застосування заходів реагування, притягнення до юридичної відповідальності або виникнення судових спорів; інформаційний вплив — наслідки порушення конфіденційності, цілісності або доступності інформації, у тому числі несанкціонованого розголошення, втрати, модифікації інформації, порушення функціонування інформаційних (автоматизованих) та/або інформаційно-комунікаційних систем, електронних комунікаційних систем; репутаційний вплив — наслідки, пов'язані із зниженням рівня довіри громадян, суб'єктів господарювання, органів державної влади, міжнародних партнерів або формуванням негативного сприйняття діяльності замовника; фінансово-економічний вплив — наслідки, пов'язані з виникненням фінансових втрат, бюджетних збитків, додаткових витрат на відновлення діяльності, застосуванням штрафних санкцій або неефективним використанням ресурсів. Наведений перелік наслідків за відповідними напрямами оцінювання не є вичерпним та може бути доповнений з урахуванням особливостей діяльності замовника, специфіки робочих процесів (бізнес-процесів) та результатів аналізу впливу порушення безперервності їх виконання.</w:t>
      </w:r>
    </w:p>
    <w:p w14:paraId="586C6EF5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Інформування мешканців громади  (категорія засобу — III)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5606"/>
      </w:tblGrid>
      <w:tr w:rsidR="00F66172" w14:paraId="050E5FC3" w14:textId="77777777">
        <w:tc>
          <w:tcPr>
            <w:tcW w:w="4600" w:type="dxa"/>
            <w:shd w:val="clear" w:color="auto" w:fill="D9D9D9"/>
            <w:vAlign w:val="center"/>
          </w:tcPr>
          <w:p w14:paraId="52E997C7" w14:textId="77777777" w:rsidR="00F66172" w:rsidRDefault="007F46EB">
            <w:r>
              <w:rPr>
                <w:b/>
                <w:bCs/>
                <w:sz w:val="16"/>
                <w:szCs w:val="16"/>
              </w:rPr>
              <w:t>Категорія впливу</w:t>
            </w:r>
          </w:p>
        </w:tc>
        <w:tc>
          <w:tcPr>
            <w:tcW w:w="5606" w:type="dxa"/>
            <w:shd w:val="clear" w:color="auto" w:fill="D9D9D9"/>
            <w:vAlign w:val="center"/>
          </w:tcPr>
          <w:p w14:paraId="667080E9" w14:textId="77777777" w:rsidR="00F66172" w:rsidRDefault="007F46EB">
            <w:r>
              <w:rPr>
                <w:b/>
                <w:bCs/>
                <w:sz w:val="16"/>
                <w:szCs w:val="16"/>
              </w:rPr>
              <w:t>Рівень впливу (незначний/обмежений/суттєвий/критичний)</w:t>
            </w:r>
          </w:p>
        </w:tc>
      </w:tr>
      <w:tr w:rsidR="00F66172" w14:paraId="07AB7BD5" w14:textId="77777777">
        <w:tc>
          <w:tcPr>
            <w:tcW w:w="4600" w:type="dxa"/>
            <w:vAlign w:val="center"/>
          </w:tcPr>
          <w:p w14:paraId="137C6BA6" w14:textId="77777777" w:rsidR="00F66172" w:rsidRDefault="007F46EB">
            <w:r>
              <w:rPr>
                <w:sz w:val="16"/>
                <w:szCs w:val="16"/>
              </w:rPr>
              <w:t>Операційний вплив</w:t>
            </w:r>
          </w:p>
        </w:tc>
        <w:tc>
          <w:tcPr>
            <w:tcW w:w="5606" w:type="dxa"/>
            <w:vAlign w:val="center"/>
          </w:tcPr>
          <w:p w14:paraId="273A6E70" w14:textId="77777777" w:rsidR="00F66172" w:rsidRDefault="007F46EB">
            <w:r>
              <w:rPr>
                <w:sz w:val="16"/>
                <w:szCs w:val="16"/>
              </w:rPr>
              <w:t>незначний</w:t>
            </w:r>
          </w:p>
        </w:tc>
      </w:tr>
      <w:tr w:rsidR="00F66172" w14:paraId="27C9B094" w14:textId="77777777">
        <w:tc>
          <w:tcPr>
            <w:tcW w:w="4600" w:type="dxa"/>
            <w:vAlign w:val="center"/>
          </w:tcPr>
          <w:p w14:paraId="58BA563F" w14:textId="77777777" w:rsidR="00F66172" w:rsidRDefault="007F46EB">
            <w:r>
              <w:rPr>
                <w:sz w:val="16"/>
                <w:szCs w:val="16"/>
              </w:rPr>
              <w:lastRenderedPageBreak/>
              <w:t>Вплив на національну безпеку та/або обороноздатність держави</w:t>
            </w:r>
          </w:p>
        </w:tc>
        <w:tc>
          <w:tcPr>
            <w:tcW w:w="5606" w:type="dxa"/>
            <w:vAlign w:val="center"/>
          </w:tcPr>
          <w:p w14:paraId="7F8B8DBE" w14:textId="77777777" w:rsidR="00F66172" w:rsidRDefault="007F46EB">
            <w:r>
              <w:rPr>
                <w:sz w:val="16"/>
                <w:szCs w:val="16"/>
              </w:rPr>
              <w:t>незначний</w:t>
            </w:r>
          </w:p>
        </w:tc>
      </w:tr>
      <w:tr w:rsidR="00F66172" w14:paraId="73E08C29" w14:textId="77777777">
        <w:tc>
          <w:tcPr>
            <w:tcW w:w="4600" w:type="dxa"/>
            <w:vAlign w:val="center"/>
          </w:tcPr>
          <w:p w14:paraId="7F87EFA9" w14:textId="77777777" w:rsidR="00F66172" w:rsidRDefault="007F46EB">
            <w:r>
              <w:rPr>
                <w:sz w:val="16"/>
                <w:szCs w:val="16"/>
              </w:rPr>
              <w:t>Соціальний вплив</w:t>
            </w:r>
          </w:p>
        </w:tc>
        <w:tc>
          <w:tcPr>
            <w:tcW w:w="5606" w:type="dxa"/>
            <w:vAlign w:val="center"/>
          </w:tcPr>
          <w:p w14:paraId="1D0214B1" w14:textId="77777777" w:rsidR="00F66172" w:rsidRDefault="007F46EB">
            <w:r>
              <w:rPr>
                <w:sz w:val="16"/>
                <w:szCs w:val="16"/>
              </w:rPr>
              <w:t>обмежений</w:t>
            </w:r>
          </w:p>
        </w:tc>
      </w:tr>
      <w:tr w:rsidR="00F66172" w14:paraId="741A0F28" w14:textId="77777777">
        <w:tc>
          <w:tcPr>
            <w:tcW w:w="4600" w:type="dxa"/>
            <w:vAlign w:val="center"/>
          </w:tcPr>
          <w:p w14:paraId="086DF423" w14:textId="77777777" w:rsidR="00F66172" w:rsidRDefault="007F46EB">
            <w:r>
              <w:rPr>
                <w:sz w:val="16"/>
                <w:szCs w:val="16"/>
              </w:rPr>
              <w:t>Правовий та регуляторний вплив</w:t>
            </w:r>
          </w:p>
        </w:tc>
        <w:tc>
          <w:tcPr>
            <w:tcW w:w="5606" w:type="dxa"/>
            <w:vAlign w:val="center"/>
          </w:tcPr>
          <w:p w14:paraId="7D3BA446" w14:textId="77777777" w:rsidR="00F66172" w:rsidRDefault="007F46EB">
            <w:r>
              <w:rPr>
                <w:sz w:val="16"/>
                <w:szCs w:val="16"/>
              </w:rPr>
              <w:t>незначний</w:t>
            </w:r>
          </w:p>
        </w:tc>
      </w:tr>
      <w:tr w:rsidR="00F66172" w14:paraId="08B580BB" w14:textId="77777777">
        <w:tc>
          <w:tcPr>
            <w:tcW w:w="4600" w:type="dxa"/>
            <w:vAlign w:val="center"/>
          </w:tcPr>
          <w:p w14:paraId="26C469F1" w14:textId="77777777" w:rsidR="00F66172" w:rsidRDefault="007F46EB">
            <w:r>
              <w:rPr>
                <w:sz w:val="16"/>
                <w:szCs w:val="16"/>
              </w:rPr>
              <w:t>Інформаційний вплив</w:t>
            </w:r>
          </w:p>
        </w:tc>
        <w:tc>
          <w:tcPr>
            <w:tcW w:w="5606" w:type="dxa"/>
            <w:vAlign w:val="center"/>
          </w:tcPr>
          <w:p w14:paraId="5821187E" w14:textId="77777777" w:rsidR="00F66172" w:rsidRDefault="007F46EB">
            <w:r>
              <w:rPr>
                <w:sz w:val="16"/>
                <w:szCs w:val="16"/>
              </w:rPr>
              <w:t>незначний</w:t>
            </w:r>
          </w:p>
        </w:tc>
      </w:tr>
      <w:tr w:rsidR="00F66172" w14:paraId="2B9CF927" w14:textId="77777777">
        <w:tc>
          <w:tcPr>
            <w:tcW w:w="4600" w:type="dxa"/>
            <w:vAlign w:val="center"/>
          </w:tcPr>
          <w:p w14:paraId="36182913" w14:textId="77777777" w:rsidR="00F66172" w:rsidRDefault="007F46EB">
            <w:r>
              <w:rPr>
                <w:sz w:val="16"/>
                <w:szCs w:val="16"/>
              </w:rPr>
              <w:t>Репутаційний вплив</w:t>
            </w:r>
          </w:p>
        </w:tc>
        <w:tc>
          <w:tcPr>
            <w:tcW w:w="5606" w:type="dxa"/>
            <w:vAlign w:val="center"/>
          </w:tcPr>
          <w:p w14:paraId="57EC9F02" w14:textId="77777777" w:rsidR="00F66172" w:rsidRDefault="007F46EB">
            <w:r>
              <w:rPr>
                <w:sz w:val="16"/>
                <w:szCs w:val="16"/>
              </w:rPr>
              <w:t>обмежений</w:t>
            </w:r>
          </w:p>
        </w:tc>
      </w:tr>
      <w:tr w:rsidR="00F66172" w14:paraId="433B3D9C" w14:textId="77777777">
        <w:tc>
          <w:tcPr>
            <w:tcW w:w="4600" w:type="dxa"/>
            <w:vAlign w:val="center"/>
          </w:tcPr>
          <w:p w14:paraId="400F1673" w14:textId="77777777" w:rsidR="00F66172" w:rsidRDefault="007F46EB">
            <w:r>
              <w:rPr>
                <w:sz w:val="16"/>
                <w:szCs w:val="16"/>
              </w:rPr>
              <w:t>Фінансово-економічний вплив</w:t>
            </w:r>
          </w:p>
        </w:tc>
        <w:tc>
          <w:tcPr>
            <w:tcW w:w="5606" w:type="dxa"/>
            <w:vAlign w:val="center"/>
          </w:tcPr>
          <w:p w14:paraId="1DDD05FB" w14:textId="77777777" w:rsidR="00F66172" w:rsidRDefault="007F46EB">
            <w:r>
              <w:rPr>
                <w:sz w:val="16"/>
                <w:szCs w:val="16"/>
              </w:rPr>
              <w:t>незначний</w:t>
            </w:r>
          </w:p>
        </w:tc>
      </w:tr>
      <w:tr w:rsidR="00F66172" w14:paraId="511CC788" w14:textId="77777777">
        <w:tc>
          <w:tcPr>
            <w:tcW w:w="4600" w:type="dxa"/>
            <w:vAlign w:val="center"/>
          </w:tcPr>
          <w:p w14:paraId="52B751D4" w14:textId="77777777" w:rsidR="00F66172" w:rsidRDefault="007F46EB">
            <w:r>
              <w:rPr>
                <w:sz w:val="16"/>
                <w:szCs w:val="16"/>
              </w:rPr>
              <w:t>Загальний рівень впливу</w:t>
            </w:r>
          </w:p>
        </w:tc>
        <w:tc>
          <w:tcPr>
            <w:tcW w:w="5606" w:type="dxa"/>
            <w:vAlign w:val="center"/>
          </w:tcPr>
          <w:p w14:paraId="5DCB08C8" w14:textId="77777777" w:rsidR="00F66172" w:rsidRDefault="007F46EB">
            <w:r>
              <w:rPr>
                <w:sz w:val="16"/>
                <w:szCs w:val="16"/>
              </w:rPr>
              <w:t>обмежений</w:t>
            </w:r>
          </w:p>
        </w:tc>
      </w:tr>
      <w:tr w:rsidR="00F66172" w14:paraId="45FB9B5D" w14:textId="77777777">
        <w:tc>
          <w:tcPr>
            <w:tcW w:w="4600" w:type="dxa"/>
            <w:vAlign w:val="center"/>
          </w:tcPr>
          <w:p w14:paraId="581F954E" w14:textId="77777777" w:rsidR="00F66172" w:rsidRDefault="007F46EB">
            <w:r>
              <w:rPr>
                <w:sz w:val="16"/>
                <w:szCs w:val="16"/>
              </w:rPr>
              <w:t>Максимально допустимий період порушення функціонування (MTPD)</w:t>
            </w:r>
          </w:p>
        </w:tc>
        <w:tc>
          <w:tcPr>
            <w:tcW w:w="5606" w:type="dxa"/>
            <w:vAlign w:val="center"/>
          </w:tcPr>
          <w:p w14:paraId="4EAFB690" w14:textId="77777777" w:rsidR="00F66172" w:rsidRDefault="007F46EB">
            <w:r>
              <w:rPr>
                <w:sz w:val="16"/>
                <w:szCs w:val="16"/>
              </w:rPr>
              <w:t>72 год</w:t>
            </w:r>
          </w:p>
        </w:tc>
      </w:tr>
    </w:tbl>
    <w:p w14:paraId="60840B96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Внутрішній документообіг та спільна робота підрозділів  (категорія засобу — II)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0"/>
        <w:gridCol w:w="5606"/>
      </w:tblGrid>
      <w:tr w:rsidR="00F66172" w14:paraId="7A003371" w14:textId="77777777">
        <w:tc>
          <w:tcPr>
            <w:tcW w:w="4600" w:type="dxa"/>
            <w:shd w:val="clear" w:color="auto" w:fill="D9D9D9"/>
            <w:vAlign w:val="center"/>
          </w:tcPr>
          <w:p w14:paraId="44BD5A4D" w14:textId="77777777" w:rsidR="00F66172" w:rsidRDefault="007F46EB">
            <w:r>
              <w:rPr>
                <w:b/>
                <w:bCs/>
                <w:sz w:val="16"/>
                <w:szCs w:val="16"/>
              </w:rPr>
              <w:t>Категорія впливу</w:t>
            </w:r>
          </w:p>
        </w:tc>
        <w:tc>
          <w:tcPr>
            <w:tcW w:w="5606" w:type="dxa"/>
            <w:shd w:val="clear" w:color="auto" w:fill="D9D9D9"/>
            <w:vAlign w:val="center"/>
          </w:tcPr>
          <w:p w14:paraId="2F3E0986" w14:textId="77777777" w:rsidR="00F66172" w:rsidRDefault="007F46EB">
            <w:r>
              <w:rPr>
                <w:b/>
                <w:bCs/>
                <w:sz w:val="16"/>
                <w:szCs w:val="16"/>
              </w:rPr>
              <w:t>Рівень впливу (незначний/обмежений/суттєвий/критичний)</w:t>
            </w:r>
          </w:p>
        </w:tc>
      </w:tr>
      <w:tr w:rsidR="00F66172" w14:paraId="0FC3B4F2" w14:textId="77777777">
        <w:tc>
          <w:tcPr>
            <w:tcW w:w="4600" w:type="dxa"/>
            <w:vAlign w:val="center"/>
          </w:tcPr>
          <w:p w14:paraId="74C2671D" w14:textId="77777777" w:rsidR="00F66172" w:rsidRDefault="007F46EB">
            <w:r>
              <w:rPr>
                <w:sz w:val="16"/>
                <w:szCs w:val="16"/>
              </w:rPr>
              <w:t>Операційний вплив</w:t>
            </w:r>
          </w:p>
        </w:tc>
        <w:tc>
          <w:tcPr>
            <w:tcW w:w="5606" w:type="dxa"/>
            <w:vAlign w:val="center"/>
          </w:tcPr>
          <w:p w14:paraId="60FAC77B" w14:textId="77777777" w:rsidR="00F66172" w:rsidRDefault="007F46EB">
            <w:r>
              <w:rPr>
                <w:sz w:val="16"/>
                <w:szCs w:val="16"/>
              </w:rPr>
              <w:t>суттєвий</w:t>
            </w:r>
          </w:p>
        </w:tc>
      </w:tr>
      <w:tr w:rsidR="00F66172" w14:paraId="0EA587A8" w14:textId="77777777">
        <w:tc>
          <w:tcPr>
            <w:tcW w:w="4600" w:type="dxa"/>
            <w:vAlign w:val="center"/>
          </w:tcPr>
          <w:p w14:paraId="620153AC" w14:textId="77777777" w:rsidR="00F66172" w:rsidRDefault="007F46EB">
            <w:r>
              <w:rPr>
                <w:sz w:val="16"/>
                <w:szCs w:val="16"/>
              </w:rPr>
              <w:t>Вплив на національну безпеку та/або обороноздатність держави</w:t>
            </w:r>
          </w:p>
        </w:tc>
        <w:tc>
          <w:tcPr>
            <w:tcW w:w="5606" w:type="dxa"/>
            <w:vAlign w:val="center"/>
          </w:tcPr>
          <w:p w14:paraId="67F3CA52" w14:textId="77777777" w:rsidR="00F66172" w:rsidRDefault="007F46EB">
            <w:r>
              <w:rPr>
                <w:sz w:val="16"/>
                <w:szCs w:val="16"/>
              </w:rPr>
              <w:t>незначний</w:t>
            </w:r>
          </w:p>
        </w:tc>
      </w:tr>
      <w:tr w:rsidR="00F66172" w14:paraId="788E1537" w14:textId="77777777">
        <w:tc>
          <w:tcPr>
            <w:tcW w:w="4600" w:type="dxa"/>
            <w:vAlign w:val="center"/>
          </w:tcPr>
          <w:p w14:paraId="7F51DFAA" w14:textId="77777777" w:rsidR="00F66172" w:rsidRDefault="007F46EB">
            <w:r>
              <w:rPr>
                <w:sz w:val="16"/>
                <w:szCs w:val="16"/>
              </w:rPr>
              <w:t>Соціальний вплив</w:t>
            </w:r>
          </w:p>
        </w:tc>
        <w:tc>
          <w:tcPr>
            <w:tcW w:w="5606" w:type="dxa"/>
            <w:vAlign w:val="center"/>
          </w:tcPr>
          <w:p w14:paraId="02FE8056" w14:textId="77777777" w:rsidR="00F66172" w:rsidRDefault="007F46EB">
            <w:r>
              <w:rPr>
                <w:sz w:val="16"/>
                <w:szCs w:val="16"/>
              </w:rPr>
              <w:t>суттєвий</w:t>
            </w:r>
          </w:p>
        </w:tc>
      </w:tr>
      <w:tr w:rsidR="00F66172" w14:paraId="4DDA8161" w14:textId="77777777">
        <w:tc>
          <w:tcPr>
            <w:tcW w:w="4600" w:type="dxa"/>
            <w:vAlign w:val="center"/>
          </w:tcPr>
          <w:p w14:paraId="7DD0E51A" w14:textId="77777777" w:rsidR="00F66172" w:rsidRDefault="007F46EB">
            <w:r>
              <w:rPr>
                <w:sz w:val="16"/>
                <w:szCs w:val="16"/>
              </w:rPr>
              <w:t>Правовий та регуляторний вплив</w:t>
            </w:r>
          </w:p>
        </w:tc>
        <w:tc>
          <w:tcPr>
            <w:tcW w:w="5606" w:type="dxa"/>
            <w:vAlign w:val="center"/>
          </w:tcPr>
          <w:p w14:paraId="51F20C9B" w14:textId="77777777" w:rsidR="00F66172" w:rsidRDefault="007F46EB">
            <w:r>
              <w:rPr>
                <w:sz w:val="16"/>
                <w:szCs w:val="16"/>
              </w:rPr>
              <w:t>обмежений</w:t>
            </w:r>
          </w:p>
        </w:tc>
      </w:tr>
      <w:tr w:rsidR="00F66172" w14:paraId="30F12AFB" w14:textId="77777777">
        <w:tc>
          <w:tcPr>
            <w:tcW w:w="4600" w:type="dxa"/>
            <w:vAlign w:val="center"/>
          </w:tcPr>
          <w:p w14:paraId="52A255BB" w14:textId="77777777" w:rsidR="00F66172" w:rsidRDefault="007F46EB">
            <w:r>
              <w:rPr>
                <w:sz w:val="16"/>
                <w:szCs w:val="16"/>
              </w:rPr>
              <w:t>Інформаційний вплив</w:t>
            </w:r>
          </w:p>
        </w:tc>
        <w:tc>
          <w:tcPr>
            <w:tcW w:w="5606" w:type="dxa"/>
            <w:vAlign w:val="center"/>
          </w:tcPr>
          <w:p w14:paraId="38BFCB90" w14:textId="77777777" w:rsidR="00F66172" w:rsidRDefault="007F46EB">
            <w:r>
              <w:rPr>
                <w:sz w:val="16"/>
                <w:szCs w:val="16"/>
              </w:rPr>
              <w:t>обмежений</w:t>
            </w:r>
          </w:p>
        </w:tc>
      </w:tr>
      <w:tr w:rsidR="00F66172" w14:paraId="61A97F7B" w14:textId="77777777">
        <w:tc>
          <w:tcPr>
            <w:tcW w:w="4600" w:type="dxa"/>
            <w:vAlign w:val="center"/>
          </w:tcPr>
          <w:p w14:paraId="2F0AA697" w14:textId="77777777" w:rsidR="00F66172" w:rsidRDefault="007F46EB">
            <w:r>
              <w:rPr>
                <w:sz w:val="16"/>
                <w:szCs w:val="16"/>
              </w:rPr>
              <w:t>Репутаційний вплив</w:t>
            </w:r>
          </w:p>
        </w:tc>
        <w:tc>
          <w:tcPr>
            <w:tcW w:w="5606" w:type="dxa"/>
            <w:vAlign w:val="center"/>
          </w:tcPr>
          <w:p w14:paraId="46A5CCAA" w14:textId="77777777" w:rsidR="00F66172" w:rsidRDefault="007F46EB">
            <w:r>
              <w:rPr>
                <w:sz w:val="16"/>
                <w:szCs w:val="16"/>
              </w:rPr>
              <w:t>суттєвий</w:t>
            </w:r>
          </w:p>
        </w:tc>
      </w:tr>
      <w:tr w:rsidR="00F66172" w14:paraId="7FF95C92" w14:textId="77777777">
        <w:tc>
          <w:tcPr>
            <w:tcW w:w="4600" w:type="dxa"/>
            <w:vAlign w:val="center"/>
          </w:tcPr>
          <w:p w14:paraId="3E8C76D6" w14:textId="77777777" w:rsidR="00F66172" w:rsidRDefault="007F46EB">
            <w:r>
              <w:rPr>
                <w:sz w:val="16"/>
                <w:szCs w:val="16"/>
              </w:rPr>
              <w:t>Фінансово-економічний вплив</w:t>
            </w:r>
          </w:p>
        </w:tc>
        <w:tc>
          <w:tcPr>
            <w:tcW w:w="5606" w:type="dxa"/>
            <w:vAlign w:val="center"/>
          </w:tcPr>
          <w:p w14:paraId="2DB7D1D3" w14:textId="77777777" w:rsidR="00F66172" w:rsidRDefault="007F46EB">
            <w:r>
              <w:rPr>
                <w:sz w:val="16"/>
                <w:szCs w:val="16"/>
              </w:rPr>
              <w:t>обмежений</w:t>
            </w:r>
          </w:p>
        </w:tc>
      </w:tr>
      <w:tr w:rsidR="00F66172" w14:paraId="33BA3ECE" w14:textId="77777777">
        <w:tc>
          <w:tcPr>
            <w:tcW w:w="4600" w:type="dxa"/>
            <w:vAlign w:val="center"/>
          </w:tcPr>
          <w:p w14:paraId="1C6153D6" w14:textId="77777777" w:rsidR="00F66172" w:rsidRDefault="007F46EB">
            <w:r>
              <w:rPr>
                <w:sz w:val="16"/>
                <w:szCs w:val="16"/>
              </w:rPr>
              <w:t>Загальний рівень впливу</w:t>
            </w:r>
          </w:p>
        </w:tc>
        <w:tc>
          <w:tcPr>
            <w:tcW w:w="5606" w:type="dxa"/>
            <w:vAlign w:val="center"/>
          </w:tcPr>
          <w:p w14:paraId="5CDA09E3" w14:textId="77777777" w:rsidR="00F66172" w:rsidRDefault="007F46EB">
            <w:r>
              <w:rPr>
                <w:sz w:val="16"/>
                <w:szCs w:val="16"/>
              </w:rPr>
              <w:t>суттєвий</w:t>
            </w:r>
          </w:p>
        </w:tc>
      </w:tr>
      <w:tr w:rsidR="00F66172" w14:paraId="4015D68A" w14:textId="77777777">
        <w:tc>
          <w:tcPr>
            <w:tcW w:w="4600" w:type="dxa"/>
            <w:vAlign w:val="center"/>
          </w:tcPr>
          <w:p w14:paraId="0B08298C" w14:textId="77777777" w:rsidR="00F66172" w:rsidRDefault="007F46EB">
            <w:r>
              <w:rPr>
                <w:sz w:val="16"/>
                <w:szCs w:val="16"/>
              </w:rPr>
              <w:t>Максимально допустимий період порушення функціонування (MTPD)</w:t>
            </w:r>
          </w:p>
        </w:tc>
        <w:tc>
          <w:tcPr>
            <w:tcW w:w="5606" w:type="dxa"/>
            <w:vAlign w:val="center"/>
          </w:tcPr>
          <w:p w14:paraId="532EA8FD" w14:textId="77777777" w:rsidR="00F66172" w:rsidRDefault="007F46EB">
            <w:r>
              <w:rPr>
                <w:sz w:val="16"/>
                <w:szCs w:val="16"/>
              </w:rPr>
              <w:t>36 год</w:t>
            </w:r>
          </w:p>
        </w:tc>
      </w:tr>
    </w:tbl>
    <w:p w14:paraId="20D443CD" w14:textId="77777777" w:rsidR="00F66172" w:rsidRDefault="007F46EB">
      <w:pPr>
        <w:spacing w:before="300" w:after="150"/>
      </w:pPr>
      <w:r>
        <w:rPr>
          <w:b/>
          <w:bCs/>
          <w:sz w:val="24"/>
          <w:szCs w:val="24"/>
        </w:rPr>
        <w:t>3. Залежність робочого процесу (бізнес-процесу) від засобів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8"/>
        <w:gridCol w:w="1381"/>
        <w:gridCol w:w="1543"/>
        <w:gridCol w:w="1536"/>
        <w:gridCol w:w="3085"/>
        <w:gridCol w:w="1793"/>
      </w:tblGrid>
      <w:tr w:rsidR="00F66172" w14:paraId="69AB2B0F" w14:textId="77777777">
        <w:tc>
          <w:tcPr>
            <w:tcW w:w="700" w:type="dxa"/>
            <w:shd w:val="clear" w:color="auto" w:fill="D9D9D9"/>
            <w:vAlign w:val="center"/>
          </w:tcPr>
          <w:p w14:paraId="0A39D6E2" w14:textId="77777777" w:rsidR="00F66172" w:rsidRDefault="007F46EB">
            <w:r>
              <w:rPr>
                <w:b/>
                <w:bCs/>
                <w:sz w:val="15"/>
                <w:szCs w:val="15"/>
              </w:rPr>
              <w:t>Порядковий номер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67F5538C" w14:textId="77777777" w:rsidR="00F66172" w:rsidRDefault="007F46EB">
            <w:r>
              <w:rPr>
                <w:b/>
                <w:bCs/>
                <w:sz w:val="15"/>
                <w:szCs w:val="15"/>
              </w:rPr>
              <w:t>Найменування робочого процесу (бізнес-процесу)</w:t>
            </w:r>
          </w:p>
        </w:tc>
        <w:tc>
          <w:tcPr>
            <w:tcW w:w="2000" w:type="dxa"/>
            <w:shd w:val="clear" w:color="auto" w:fill="D9D9D9"/>
            <w:vAlign w:val="center"/>
          </w:tcPr>
          <w:p w14:paraId="49930B95" w14:textId="77777777" w:rsidR="00F66172" w:rsidRDefault="007F46EB">
            <w:r>
              <w:rPr>
                <w:b/>
                <w:bCs/>
                <w:sz w:val="15"/>
                <w:szCs w:val="15"/>
              </w:rPr>
              <w:t>Найменування засобу інформатизації (ресурсу), необхідного для виконання робочого процесу (бізнес-процесу)</w:t>
            </w:r>
          </w:p>
        </w:tc>
        <w:tc>
          <w:tcPr>
            <w:tcW w:w="1300" w:type="dxa"/>
            <w:shd w:val="clear" w:color="auto" w:fill="D9D9D9"/>
            <w:vAlign w:val="center"/>
          </w:tcPr>
          <w:p w14:paraId="29303849" w14:textId="77777777" w:rsidR="00F66172" w:rsidRDefault="007F46EB">
            <w:r>
              <w:rPr>
                <w:b/>
                <w:bCs/>
                <w:sz w:val="15"/>
                <w:szCs w:val="15"/>
              </w:rPr>
              <w:t>Тип залежності (внутрішня/зовнішня)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39EC043D" w14:textId="77777777" w:rsidR="00F66172" w:rsidRDefault="007F46EB">
            <w:r>
              <w:rPr>
                <w:b/>
                <w:bCs/>
                <w:sz w:val="15"/>
                <w:szCs w:val="15"/>
              </w:rPr>
              <w:t>Рівень залежності робочого процесу (бізнес-процесу) від засобу інформатизації (незначний/обмежений/суттєвий/критичний)</w:t>
            </w:r>
          </w:p>
        </w:tc>
        <w:tc>
          <w:tcPr>
            <w:tcW w:w="2706" w:type="dxa"/>
            <w:shd w:val="clear" w:color="auto" w:fill="D9D9D9"/>
            <w:vAlign w:val="center"/>
          </w:tcPr>
          <w:p w14:paraId="2E6B6916" w14:textId="77777777" w:rsidR="00F66172" w:rsidRDefault="007F46EB">
            <w:r>
              <w:rPr>
                <w:b/>
                <w:bCs/>
                <w:sz w:val="15"/>
                <w:szCs w:val="15"/>
              </w:rPr>
              <w:t>Наслідки порушення доступності</w:t>
            </w:r>
          </w:p>
        </w:tc>
      </w:tr>
      <w:tr w:rsidR="00F66172" w14:paraId="04E50E61" w14:textId="77777777">
        <w:tc>
          <w:tcPr>
            <w:tcW w:w="700" w:type="dxa"/>
            <w:vAlign w:val="center"/>
          </w:tcPr>
          <w:p w14:paraId="669FD5E2" w14:textId="77777777" w:rsidR="00F66172" w:rsidRDefault="007F46EB">
            <w:r>
              <w:rPr>
                <w:sz w:val="15"/>
                <w:szCs w:val="15"/>
              </w:rPr>
              <w:t>1</w:t>
            </w:r>
          </w:p>
        </w:tc>
        <w:tc>
          <w:tcPr>
            <w:tcW w:w="1700" w:type="dxa"/>
            <w:vAlign w:val="center"/>
          </w:tcPr>
          <w:p w14:paraId="1CDD2D79" w14:textId="77777777" w:rsidR="00F66172" w:rsidRDefault="007F46EB">
            <w:r>
              <w:rPr>
                <w:sz w:val="15"/>
                <w:szCs w:val="15"/>
              </w:rPr>
              <w:t>Інформування мешканців громади</w:t>
            </w:r>
          </w:p>
        </w:tc>
        <w:tc>
          <w:tcPr>
            <w:tcW w:w="2000" w:type="dxa"/>
            <w:vAlign w:val="center"/>
          </w:tcPr>
          <w:p w14:paraId="6C2643C9" w14:textId="77777777" w:rsidR="00F66172" w:rsidRDefault="007F46EB">
            <w:r>
              <w:rPr>
                <w:sz w:val="15"/>
                <w:szCs w:val="15"/>
              </w:rPr>
              <w:t>Офіційний сайт Тягинської сільської ради</w:t>
            </w:r>
          </w:p>
        </w:tc>
        <w:tc>
          <w:tcPr>
            <w:tcW w:w="1300" w:type="dxa"/>
            <w:vAlign w:val="center"/>
          </w:tcPr>
          <w:p w14:paraId="13036524" w14:textId="77777777" w:rsidR="00F66172" w:rsidRDefault="007F46EB">
            <w:r>
              <w:rPr>
                <w:sz w:val="15"/>
                <w:szCs w:val="15"/>
              </w:rPr>
              <w:t>внутрішня</w:t>
            </w:r>
          </w:p>
        </w:tc>
        <w:tc>
          <w:tcPr>
            <w:tcW w:w="1800" w:type="dxa"/>
            <w:vAlign w:val="center"/>
          </w:tcPr>
          <w:p w14:paraId="044BD7F2" w14:textId="77777777" w:rsidR="00F66172" w:rsidRDefault="007F46EB">
            <w:r>
              <w:rPr>
                <w:sz w:val="15"/>
                <w:szCs w:val="15"/>
              </w:rPr>
              <w:t>обмежений</w:t>
            </w:r>
          </w:p>
        </w:tc>
        <w:tc>
          <w:tcPr>
            <w:tcW w:w="2706" w:type="dxa"/>
            <w:vAlign w:val="center"/>
          </w:tcPr>
          <w:p w14:paraId="6CA8056D" w14:textId="77777777" w:rsidR="00F66172" w:rsidRDefault="007F46EB">
            <w:r>
              <w:rPr>
                <w:sz w:val="15"/>
                <w:szCs w:val="15"/>
              </w:rPr>
              <w:t>див. п.2 вище</w:t>
            </w:r>
          </w:p>
        </w:tc>
      </w:tr>
      <w:tr w:rsidR="00F66172" w14:paraId="18542A73" w14:textId="77777777">
        <w:tc>
          <w:tcPr>
            <w:tcW w:w="700" w:type="dxa"/>
            <w:vAlign w:val="center"/>
          </w:tcPr>
          <w:p w14:paraId="62654261" w14:textId="77777777" w:rsidR="00F66172" w:rsidRDefault="007F46EB">
            <w:r>
              <w:rPr>
                <w:sz w:val="15"/>
                <w:szCs w:val="15"/>
              </w:rPr>
              <w:t>2</w:t>
            </w:r>
          </w:p>
        </w:tc>
        <w:tc>
          <w:tcPr>
            <w:tcW w:w="1700" w:type="dxa"/>
            <w:vAlign w:val="center"/>
          </w:tcPr>
          <w:p w14:paraId="61B06458" w14:textId="77777777" w:rsidR="00F66172" w:rsidRDefault="007F46EB">
            <w:r>
              <w:rPr>
                <w:sz w:val="15"/>
                <w:szCs w:val="15"/>
              </w:rPr>
              <w:t>Внутрішній документообіг та спільна робота підрозділів</w:t>
            </w:r>
          </w:p>
        </w:tc>
        <w:tc>
          <w:tcPr>
            <w:tcW w:w="2000" w:type="dxa"/>
            <w:vAlign w:val="center"/>
          </w:tcPr>
          <w:p w14:paraId="47066D65" w14:textId="77777777" w:rsidR="00F66172" w:rsidRDefault="007F46EB">
            <w:r>
              <w:rPr>
                <w:sz w:val="15"/>
                <w:szCs w:val="15"/>
              </w:rPr>
              <w:t>Nextcloud «Тягинська хмара»</w:t>
            </w:r>
          </w:p>
        </w:tc>
        <w:tc>
          <w:tcPr>
            <w:tcW w:w="1300" w:type="dxa"/>
            <w:vAlign w:val="center"/>
          </w:tcPr>
          <w:p w14:paraId="5C9F84F8" w14:textId="77777777" w:rsidR="00F66172" w:rsidRDefault="007F46EB">
            <w:r>
              <w:rPr>
                <w:sz w:val="15"/>
                <w:szCs w:val="15"/>
              </w:rPr>
              <w:t>внутрішня</w:t>
            </w:r>
          </w:p>
        </w:tc>
        <w:tc>
          <w:tcPr>
            <w:tcW w:w="1800" w:type="dxa"/>
            <w:vAlign w:val="center"/>
          </w:tcPr>
          <w:p w14:paraId="6EBD10A8" w14:textId="77777777" w:rsidR="00F66172" w:rsidRDefault="007F46EB">
            <w:r>
              <w:rPr>
                <w:sz w:val="15"/>
                <w:szCs w:val="15"/>
              </w:rPr>
              <w:t>суттєвий</w:t>
            </w:r>
          </w:p>
        </w:tc>
        <w:tc>
          <w:tcPr>
            <w:tcW w:w="2706" w:type="dxa"/>
            <w:vAlign w:val="center"/>
          </w:tcPr>
          <w:p w14:paraId="6634F2D1" w14:textId="77777777" w:rsidR="00F66172" w:rsidRDefault="007F46EB">
            <w:r>
              <w:rPr>
                <w:sz w:val="15"/>
                <w:szCs w:val="15"/>
              </w:rPr>
              <w:t>див. п.2 вище</w:t>
            </w:r>
          </w:p>
        </w:tc>
      </w:tr>
    </w:tbl>
    <w:p w14:paraId="6FED2E2E" w14:textId="77777777" w:rsidR="00F66172" w:rsidRDefault="007F46EB">
      <w:pPr>
        <w:spacing w:before="400" w:after="200"/>
      </w:pPr>
      <w:r>
        <w:rPr>
          <w:b/>
          <w:bCs/>
          <w:sz w:val="26"/>
          <w:szCs w:val="26"/>
        </w:rPr>
        <w:t>Розділ ІІ. Засоби інформатизації</w:t>
      </w:r>
    </w:p>
    <w:p w14:paraId="79118196" w14:textId="77777777" w:rsidR="00F66172" w:rsidRDefault="007F46EB">
      <w:pPr>
        <w:spacing w:before="300" w:after="150"/>
      </w:pPr>
      <w:r>
        <w:rPr>
          <w:b/>
          <w:bCs/>
          <w:sz w:val="24"/>
          <w:szCs w:val="24"/>
        </w:rPr>
        <w:t>Офіційний сайт Тягинської сільської ради (tiahynka-sr.gov.ua)</w:t>
      </w:r>
    </w:p>
    <w:p w14:paraId="2FA54078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4. Загальні відомості про засіб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7006"/>
      </w:tblGrid>
      <w:tr w:rsidR="00F66172" w14:paraId="007E4D1D" w14:textId="77777777">
        <w:tc>
          <w:tcPr>
            <w:tcW w:w="3200" w:type="dxa"/>
            <w:shd w:val="clear" w:color="auto" w:fill="D9D9D9"/>
            <w:vAlign w:val="center"/>
          </w:tcPr>
          <w:p w14:paraId="71A70180" w14:textId="77777777" w:rsidR="00F66172" w:rsidRDefault="007F46EB">
            <w:r>
              <w:rPr>
                <w:b/>
                <w:bCs/>
                <w:sz w:val="16"/>
                <w:szCs w:val="16"/>
              </w:rPr>
              <w:t>Показник</w:t>
            </w:r>
          </w:p>
        </w:tc>
        <w:tc>
          <w:tcPr>
            <w:tcW w:w="7006" w:type="dxa"/>
            <w:shd w:val="clear" w:color="auto" w:fill="D9D9D9"/>
            <w:vAlign w:val="center"/>
          </w:tcPr>
          <w:p w14:paraId="2EF17766" w14:textId="77777777" w:rsidR="00F66172" w:rsidRDefault="007F46EB">
            <w:r>
              <w:rPr>
                <w:b/>
                <w:bCs/>
                <w:sz w:val="16"/>
                <w:szCs w:val="16"/>
              </w:rPr>
              <w:t>Значення</w:t>
            </w:r>
          </w:p>
        </w:tc>
      </w:tr>
      <w:tr w:rsidR="00F66172" w14:paraId="4EF8D727" w14:textId="77777777">
        <w:tc>
          <w:tcPr>
            <w:tcW w:w="3200" w:type="dxa"/>
            <w:vAlign w:val="center"/>
          </w:tcPr>
          <w:p w14:paraId="086108D6" w14:textId="77777777" w:rsidR="00F66172" w:rsidRDefault="007F46EB">
            <w:r>
              <w:rPr>
                <w:sz w:val="16"/>
                <w:szCs w:val="16"/>
              </w:rPr>
              <w:t>Найменування засобу інформатизації</w:t>
            </w:r>
          </w:p>
        </w:tc>
        <w:tc>
          <w:tcPr>
            <w:tcW w:w="7006" w:type="dxa"/>
            <w:vAlign w:val="center"/>
          </w:tcPr>
          <w:p w14:paraId="0D9CAF2C" w14:textId="77777777" w:rsidR="00F66172" w:rsidRDefault="007F46EB">
            <w:r>
              <w:rPr>
                <w:sz w:val="16"/>
                <w:szCs w:val="16"/>
              </w:rPr>
              <w:t>Офіційний сайт Тягинської сільської ради (tiahynka-sr.gov.ua)</w:t>
            </w:r>
          </w:p>
        </w:tc>
      </w:tr>
      <w:tr w:rsidR="00F66172" w14:paraId="3088A812" w14:textId="77777777">
        <w:tc>
          <w:tcPr>
            <w:tcW w:w="3200" w:type="dxa"/>
            <w:vAlign w:val="center"/>
          </w:tcPr>
          <w:p w14:paraId="3B62E326" w14:textId="77777777" w:rsidR="00F66172" w:rsidRDefault="007F46EB">
            <w:r>
              <w:rPr>
                <w:sz w:val="16"/>
                <w:szCs w:val="16"/>
              </w:rPr>
              <w:t>Скорочена назва засобу інформатизації (за наявності)</w:t>
            </w:r>
          </w:p>
        </w:tc>
        <w:tc>
          <w:tcPr>
            <w:tcW w:w="7006" w:type="dxa"/>
            <w:vAlign w:val="center"/>
          </w:tcPr>
          <w:p w14:paraId="5BB10138" w14:textId="77777777" w:rsidR="00F66172" w:rsidRDefault="007F46EB">
            <w:r>
              <w:rPr>
                <w:sz w:val="16"/>
                <w:szCs w:val="16"/>
              </w:rPr>
              <w:t>Сайт громади</w:t>
            </w:r>
          </w:p>
        </w:tc>
      </w:tr>
      <w:tr w:rsidR="00F66172" w14:paraId="5517DE65" w14:textId="77777777">
        <w:tc>
          <w:tcPr>
            <w:tcW w:w="3200" w:type="dxa"/>
            <w:vAlign w:val="center"/>
          </w:tcPr>
          <w:p w14:paraId="05A49582" w14:textId="77777777" w:rsidR="00F66172" w:rsidRDefault="007F46EB">
            <w:r>
              <w:rPr>
                <w:sz w:val="16"/>
                <w:szCs w:val="16"/>
              </w:rPr>
              <w:t>Власник (держатель) засобу інформатизації</w:t>
            </w:r>
          </w:p>
        </w:tc>
        <w:tc>
          <w:tcPr>
            <w:tcW w:w="7006" w:type="dxa"/>
            <w:vAlign w:val="center"/>
          </w:tcPr>
          <w:p w14:paraId="16083CF9" w14:textId="77777777" w:rsidR="00F66172" w:rsidRDefault="007F46EB">
            <w:r>
              <w:rPr>
                <w:sz w:val="16"/>
                <w:szCs w:val="16"/>
              </w:rPr>
              <w:t>Тягинська сільська рада (апарат)</w:t>
            </w:r>
          </w:p>
        </w:tc>
      </w:tr>
      <w:tr w:rsidR="00F66172" w14:paraId="2C9C7A67" w14:textId="77777777">
        <w:tc>
          <w:tcPr>
            <w:tcW w:w="3200" w:type="dxa"/>
            <w:vAlign w:val="center"/>
          </w:tcPr>
          <w:p w14:paraId="0FBB9C8A" w14:textId="77777777" w:rsidR="00F66172" w:rsidRDefault="007F46EB">
            <w:r>
              <w:rPr>
                <w:sz w:val="16"/>
                <w:szCs w:val="16"/>
              </w:rPr>
              <w:t>Тип засобу інформатизації</w:t>
            </w:r>
          </w:p>
        </w:tc>
        <w:tc>
          <w:tcPr>
            <w:tcW w:w="7006" w:type="dxa"/>
            <w:vAlign w:val="center"/>
          </w:tcPr>
          <w:p w14:paraId="2B71176D" w14:textId="77777777" w:rsidR="00F66172" w:rsidRDefault="007F46EB">
            <w:r>
              <w:rPr>
                <w:sz w:val="16"/>
                <w:szCs w:val="16"/>
              </w:rPr>
              <w:t>Вебпортал</w:t>
            </w:r>
          </w:p>
        </w:tc>
      </w:tr>
      <w:tr w:rsidR="00F66172" w14:paraId="19E86466" w14:textId="77777777">
        <w:tc>
          <w:tcPr>
            <w:tcW w:w="3200" w:type="dxa"/>
            <w:vAlign w:val="center"/>
          </w:tcPr>
          <w:p w14:paraId="0A10980A" w14:textId="77777777" w:rsidR="00F66172" w:rsidRDefault="007F46EB">
            <w:r>
              <w:rPr>
                <w:sz w:val="16"/>
                <w:szCs w:val="16"/>
              </w:rPr>
              <w:t>Призначення засобу інформатизації</w:t>
            </w:r>
          </w:p>
        </w:tc>
        <w:tc>
          <w:tcPr>
            <w:tcW w:w="7006" w:type="dxa"/>
            <w:vAlign w:val="center"/>
          </w:tcPr>
          <w:p w14:paraId="39A56A36" w14:textId="77777777" w:rsidR="00F66172" w:rsidRDefault="007F46EB">
            <w:r>
              <w:rPr>
                <w:sz w:val="16"/>
                <w:szCs w:val="16"/>
              </w:rPr>
              <w:t>Розміщення офіційної інформації, новин, нормативних актів, оголошень для мешканців громади</w:t>
            </w:r>
          </w:p>
        </w:tc>
      </w:tr>
      <w:tr w:rsidR="00F66172" w14:paraId="006EEC22" w14:textId="77777777">
        <w:tc>
          <w:tcPr>
            <w:tcW w:w="3200" w:type="dxa"/>
            <w:vAlign w:val="center"/>
          </w:tcPr>
          <w:p w14:paraId="03605B2D" w14:textId="77777777" w:rsidR="00F66172" w:rsidRDefault="007F46EB">
            <w:r>
              <w:rPr>
                <w:sz w:val="16"/>
                <w:szCs w:val="16"/>
              </w:rPr>
              <w:t>Основні функції засобу інформатизації</w:t>
            </w:r>
          </w:p>
        </w:tc>
        <w:tc>
          <w:tcPr>
            <w:tcW w:w="7006" w:type="dxa"/>
            <w:vAlign w:val="center"/>
          </w:tcPr>
          <w:p w14:paraId="229670B7" w14:textId="77777777" w:rsidR="00F66172" w:rsidRDefault="007F46EB">
            <w:r>
              <w:rPr>
                <w:sz w:val="16"/>
                <w:szCs w:val="16"/>
              </w:rPr>
              <w:t>Публікація новин, документів, контактної інформації; форма зворотного зв'язку</w:t>
            </w:r>
          </w:p>
        </w:tc>
      </w:tr>
      <w:tr w:rsidR="00F66172" w14:paraId="25D38B17" w14:textId="77777777">
        <w:tc>
          <w:tcPr>
            <w:tcW w:w="3200" w:type="dxa"/>
            <w:vAlign w:val="center"/>
          </w:tcPr>
          <w:p w14:paraId="3A658B0D" w14:textId="77777777" w:rsidR="00F66172" w:rsidRDefault="007F46EB">
            <w:r>
              <w:rPr>
                <w:sz w:val="16"/>
                <w:szCs w:val="16"/>
              </w:rPr>
              <w:t>Кількість користувачів (внутрішніх/зовнішніх)</w:t>
            </w:r>
          </w:p>
        </w:tc>
        <w:tc>
          <w:tcPr>
            <w:tcW w:w="7006" w:type="dxa"/>
            <w:vAlign w:val="center"/>
          </w:tcPr>
          <w:p w14:paraId="64943C20" w14:textId="77777777" w:rsidR="00F66172" w:rsidRDefault="007F46EB">
            <w:r>
              <w:rPr>
                <w:sz w:val="16"/>
                <w:szCs w:val="16"/>
              </w:rPr>
              <w:t>необмежене коло зовнішніх користувачів; 1–2 внутрішніх адміністратори</w:t>
            </w:r>
          </w:p>
        </w:tc>
      </w:tr>
      <w:tr w:rsidR="00F66172" w14:paraId="44FB9045" w14:textId="77777777">
        <w:tc>
          <w:tcPr>
            <w:tcW w:w="3200" w:type="dxa"/>
            <w:vAlign w:val="center"/>
          </w:tcPr>
          <w:p w14:paraId="3F8BC7AC" w14:textId="77777777" w:rsidR="00F66172" w:rsidRDefault="007F46EB">
            <w:r>
              <w:rPr>
                <w:sz w:val="16"/>
                <w:szCs w:val="16"/>
              </w:rPr>
              <w:t>Види інформації, що обробляються засобом інформатизації</w:t>
            </w:r>
          </w:p>
        </w:tc>
        <w:tc>
          <w:tcPr>
            <w:tcW w:w="7006" w:type="dxa"/>
            <w:vAlign w:val="center"/>
          </w:tcPr>
          <w:p w14:paraId="7077F4E9" w14:textId="77777777" w:rsidR="00F66172" w:rsidRDefault="007F46EB">
            <w:r>
              <w:rPr>
                <w:sz w:val="16"/>
                <w:szCs w:val="16"/>
              </w:rPr>
              <w:t>відкрита інформація</w:t>
            </w:r>
          </w:p>
        </w:tc>
      </w:tr>
      <w:tr w:rsidR="00F66172" w14:paraId="3AC2557A" w14:textId="77777777">
        <w:tc>
          <w:tcPr>
            <w:tcW w:w="3200" w:type="dxa"/>
            <w:vAlign w:val="center"/>
          </w:tcPr>
          <w:p w14:paraId="01DA8A33" w14:textId="77777777" w:rsidR="00F66172" w:rsidRDefault="007F46EB">
            <w:r>
              <w:rPr>
                <w:sz w:val="16"/>
                <w:szCs w:val="16"/>
              </w:rPr>
              <w:t>Використання хмарних технологій (так/ні)</w:t>
            </w:r>
          </w:p>
        </w:tc>
        <w:tc>
          <w:tcPr>
            <w:tcW w:w="7006" w:type="dxa"/>
            <w:vAlign w:val="center"/>
          </w:tcPr>
          <w:p w14:paraId="37F485EB" w14:textId="77777777" w:rsidR="00F66172" w:rsidRDefault="007F46EB">
            <w:r>
              <w:rPr>
                <w:sz w:val="16"/>
                <w:szCs w:val="16"/>
              </w:rPr>
              <w:t>ні</w:t>
            </w:r>
          </w:p>
        </w:tc>
      </w:tr>
      <w:tr w:rsidR="00F66172" w14:paraId="60F9109E" w14:textId="77777777">
        <w:tc>
          <w:tcPr>
            <w:tcW w:w="3200" w:type="dxa"/>
            <w:vAlign w:val="center"/>
          </w:tcPr>
          <w:p w14:paraId="4C55F047" w14:textId="77777777" w:rsidR="00F66172" w:rsidRDefault="007F46EB">
            <w:r>
              <w:rPr>
                <w:sz w:val="16"/>
                <w:szCs w:val="16"/>
              </w:rPr>
              <w:t>Місце розміщення</w:t>
            </w:r>
          </w:p>
        </w:tc>
        <w:tc>
          <w:tcPr>
            <w:tcW w:w="7006" w:type="dxa"/>
            <w:vAlign w:val="center"/>
          </w:tcPr>
          <w:p w14:paraId="17EFAE29" w14:textId="77777777" w:rsidR="00F66172" w:rsidRDefault="007F46EB">
            <w:r>
              <w:rPr>
                <w:sz w:val="16"/>
                <w:szCs w:val="16"/>
              </w:rPr>
              <w:t>орендований хостинг (за межами локальної інфраструктури ради)</w:t>
            </w:r>
          </w:p>
        </w:tc>
      </w:tr>
      <w:tr w:rsidR="00F66172" w14:paraId="7D832189" w14:textId="77777777">
        <w:tc>
          <w:tcPr>
            <w:tcW w:w="3200" w:type="dxa"/>
            <w:vAlign w:val="center"/>
          </w:tcPr>
          <w:p w14:paraId="4DFF604E" w14:textId="77777777" w:rsidR="00F66172" w:rsidRDefault="007F46EB">
            <w:r>
              <w:rPr>
                <w:sz w:val="16"/>
                <w:szCs w:val="16"/>
              </w:rPr>
              <w:t>Рівень критичної інфраструктури (за наявності)</w:t>
            </w:r>
          </w:p>
        </w:tc>
        <w:tc>
          <w:tcPr>
            <w:tcW w:w="7006" w:type="dxa"/>
            <w:vAlign w:val="center"/>
          </w:tcPr>
          <w:p w14:paraId="591E612F" w14:textId="77777777" w:rsidR="00F66172" w:rsidRDefault="007F46EB">
            <w:r>
              <w:rPr>
                <w:sz w:val="16"/>
                <w:szCs w:val="16"/>
              </w:rPr>
              <w:t>не визначено</w:t>
            </w:r>
          </w:p>
        </w:tc>
      </w:tr>
    </w:tbl>
    <w:p w14:paraId="2AAA8054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5. Персонал, залучений до забезпечення безперервності функціонування засобу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"/>
        <w:gridCol w:w="2029"/>
        <w:gridCol w:w="1708"/>
        <w:gridCol w:w="1681"/>
        <w:gridCol w:w="1451"/>
        <w:gridCol w:w="2413"/>
      </w:tblGrid>
      <w:tr w:rsidR="00F66172" w14:paraId="23C1ABA0" w14:textId="77777777">
        <w:tc>
          <w:tcPr>
            <w:tcW w:w="700" w:type="dxa"/>
            <w:shd w:val="clear" w:color="auto" w:fill="D9D9D9"/>
            <w:vAlign w:val="center"/>
          </w:tcPr>
          <w:p w14:paraId="6A09DE38" w14:textId="77777777" w:rsidR="00F66172" w:rsidRDefault="007F46EB">
            <w:r>
              <w:rPr>
                <w:b/>
                <w:bCs/>
                <w:sz w:val="16"/>
                <w:szCs w:val="16"/>
              </w:rPr>
              <w:t>Порядковий номер</w:t>
            </w:r>
          </w:p>
        </w:tc>
        <w:tc>
          <w:tcPr>
            <w:tcW w:w="2200" w:type="dxa"/>
            <w:shd w:val="clear" w:color="auto" w:fill="D9D9D9"/>
            <w:vAlign w:val="center"/>
          </w:tcPr>
          <w:p w14:paraId="179F0408" w14:textId="77777777" w:rsidR="00F66172" w:rsidRDefault="007F46EB">
            <w:r>
              <w:rPr>
                <w:b/>
                <w:bCs/>
                <w:sz w:val="16"/>
                <w:szCs w:val="16"/>
              </w:rPr>
              <w:t>Роль у забезпеченні функціонування та відновлення засобу інформатизації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4A6A59C8" w14:textId="77777777" w:rsidR="00F66172" w:rsidRDefault="007F46EB">
            <w:r>
              <w:rPr>
                <w:b/>
                <w:bCs/>
                <w:sz w:val="16"/>
                <w:szCs w:val="16"/>
              </w:rPr>
              <w:t>Тип ролі адміністратора (основний/дублюючий)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6D03344E" w14:textId="77777777" w:rsidR="00F66172" w:rsidRDefault="007F46EB">
            <w:r>
              <w:rPr>
                <w:b/>
                <w:bCs/>
                <w:sz w:val="16"/>
                <w:szCs w:val="16"/>
              </w:rPr>
              <w:t>Власне ім'я та прізвище адміністратора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2EFA8EB2" w14:textId="77777777" w:rsidR="00F66172" w:rsidRDefault="007F46EB">
            <w:r>
              <w:rPr>
                <w:b/>
                <w:bCs/>
                <w:sz w:val="16"/>
                <w:szCs w:val="16"/>
              </w:rPr>
              <w:t>Посада адміністратора</w:t>
            </w:r>
          </w:p>
        </w:tc>
        <w:tc>
          <w:tcPr>
            <w:tcW w:w="2506" w:type="dxa"/>
            <w:shd w:val="clear" w:color="auto" w:fill="D9D9D9"/>
            <w:vAlign w:val="center"/>
          </w:tcPr>
          <w:p w14:paraId="5D410DF7" w14:textId="77777777" w:rsidR="00F66172" w:rsidRDefault="007F46EB">
            <w:r>
              <w:rPr>
                <w:b/>
                <w:bCs/>
                <w:sz w:val="16"/>
                <w:szCs w:val="16"/>
              </w:rPr>
              <w:t>Контактні дані (робочий та мобільний телефон, адреса електронної пошти)</w:t>
            </w:r>
          </w:p>
        </w:tc>
      </w:tr>
      <w:tr w:rsidR="00F66172" w14:paraId="157D64C7" w14:textId="77777777">
        <w:tc>
          <w:tcPr>
            <w:tcW w:w="700" w:type="dxa"/>
            <w:vAlign w:val="center"/>
          </w:tcPr>
          <w:p w14:paraId="57E1EC5F" w14:textId="77777777" w:rsidR="00F66172" w:rsidRDefault="007F46EB">
            <w:r>
              <w:rPr>
                <w:sz w:val="16"/>
                <w:szCs w:val="16"/>
              </w:rPr>
              <w:t>1</w:t>
            </w:r>
          </w:p>
        </w:tc>
        <w:tc>
          <w:tcPr>
            <w:tcW w:w="2200" w:type="dxa"/>
            <w:vAlign w:val="center"/>
          </w:tcPr>
          <w:p w14:paraId="1135CAC9" w14:textId="77777777" w:rsidR="00F66172" w:rsidRDefault="007F46EB">
            <w:r>
              <w:rPr>
                <w:sz w:val="16"/>
                <w:szCs w:val="16"/>
              </w:rPr>
              <w:t>Адміністрування, технічна підтримка, відновлення</w:t>
            </w:r>
          </w:p>
        </w:tc>
        <w:tc>
          <w:tcPr>
            <w:tcW w:w="1500" w:type="dxa"/>
            <w:vAlign w:val="center"/>
          </w:tcPr>
          <w:p w14:paraId="57B1456E" w14:textId="77777777" w:rsidR="00F66172" w:rsidRDefault="007F46EB">
            <w:r>
              <w:rPr>
                <w:sz w:val="16"/>
                <w:szCs w:val="16"/>
              </w:rPr>
              <w:t>основний</w:t>
            </w:r>
          </w:p>
        </w:tc>
        <w:tc>
          <w:tcPr>
            <w:tcW w:w="1800" w:type="dxa"/>
            <w:vAlign w:val="center"/>
          </w:tcPr>
          <w:p w14:paraId="46C16095" w14:textId="77777777" w:rsidR="00F66172" w:rsidRDefault="007F46EB">
            <w:r>
              <w:rPr>
                <w:sz w:val="16"/>
                <w:szCs w:val="16"/>
              </w:rPr>
              <w:t>Комісаров О.С.</w:t>
            </w:r>
          </w:p>
        </w:tc>
        <w:tc>
          <w:tcPr>
            <w:tcW w:w="1500" w:type="dxa"/>
            <w:vAlign w:val="center"/>
          </w:tcPr>
          <w:p w14:paraId="03A302E2" w14:textId="77777777" w:rsidR="00F66172" w:rsidRDefault="007F46EB">
            <w:r>
              <w:rPr>
                <w:sz w:val="16"/>
                <w:szCs w:val="16"/>
              </w:rPr>
              <w:t>Інспектор ІТ</w:t>
            </w:r>
          </w:p>
        </w:tc>
        <w:tc>
          <w:tcPr>
            <w:tcW w:w="2506" w:type="dxa"/>
            <w:vAlign w:val="center"/>
          </w:tcPr>
          <w:p w14:paraId="1FB247E8" w14:textId="77777777" w:rsidR="00F66172" w:rsidRDefault="007F46EB">
            <w:r>
              <w:rPr>
                <w:sz w:val="16"/>
                <w:szCs w:val="16"/>
              </w:rPr>
              <w:t>+380673255948, ambrassador2030@gmail.com</w:t>
            </w:r>
          </w:p>
        </w:tc>
      </w:tr>
      <w:tr w:rsidR="00F66172" w14:paraId="559D3068" w14:textId="77777777">
        <w:tc>
          <w:tcPr>
            <w:tcW w:w="700" w:type="dxa"/>
            <w:vAlign w:val="center"/>
          </w:tcPr>
          <w:p w14:paraId="068FE370" w14:textId="77777777" w:rsidR="00F66172" w:rsidRDefault="007F46EB">
            <w:r>
              <w:rPr>
                <w:sz w:val="16"/>
                <w:szCs w:val="16"/>
              </w:rPr>
              <w:t>2</w:t>
            </w:r>
          </w:p>
        </w:tc>
        <w:tc>
          <w:tcPr>
            <w:tcW w:w="2200" w:type="dxa"/>
            <w:vAlign w:val="center"/>
          </w:tcPr>
          <w:p w14:paraId="5914FB8E" w14:textId="77777777" w:rsidR="00F66172" w:rsidRDefault="007F46EB">
            <w:r>
              <w:rPr>
                <w:sz w:val="16"/>
                <w:szCs w:val="16"/>
              </w:rPr>
              <w:t>Резервне адміністрування на випадок недоступності основного</w:t>
            </w:r>
          </w:p>
        </w:tc>
        <w:tc>
          <w:tcPr>
            <w:tcW w:w="1500" w:type="dxa"/>
            <w:vAlign w:val="center"/>
          </w:tcPr>
          <w:p w14:paraId="15035573" w14:textId="77777777" w:rsidR="00F66172" w:rsidRDefault="007F46EB">
            <w:r>
              <w:rPr>
                <w:sz w:val="16"/>
                <w:szCs w:val="16"/>
              </w:rPr>
              <w:t>дублюючий</w:t>
            </w:r>
          </w:p>
        </w:tc>
        <w:tc>
          <w:tcPr>
            <w:tcW w:w="1800" w:type="dxa"/>
            <w:vAlign w:val="center"/>
          </w:tcPr>
          <w:p w14:paraId="3BF1CE9B" w14:textId="77777777" w:rsidR="00F66172" w:rsidRDefault="007F46EB">
            <w:r>
              <w:rPr>
                <w:sz w:val="16"/>
                <w:szCs w:val="16"/>
              </w:rPr>
              <w:t>Паршин</w:t>
            </w:r>
          </w:p>
        </w:tc>
        <w:tc>
          <w:tcPr>
            <w:tcW w:w="1500" w:type="dxa"/>
            <w:vAlign w:val="center"/>
          </w:tcPr>
          <w:p w14:paraId="468FE221" w14:textId="77777777" w:rsidR="00F66172" w:rsidRDefault="007F46EB">
            <w:r>
              <w:rPr>
                <w:sz w:val="16"/>
                <w:szCs w:val="16"/>
              </w:rPr>
              <w:t>_______________</w:t>
            </w:r>
          </w:p>
        </w:tc>
        <w:tc>
          <w:tcPr>
            <w:tcW w:w="2506" w:type="dxa"/>
            <w:vAlign w:val="center"/>
          </w:tcPr>
          <w:p w14:paraId="18E2F351" w14:textId="77777777" w:rsidR="00F66172" w:rsidRDefault="007F46EB">
            <w:r>
              <w:rPr>
                <w:sz w:val="16"/>
                <w:szCs w:val="16"/>
              </w:rPr>
              <w:t>_______________</w:t>
            </w:r>
          </w:p>
        </w:tc>
      </w:tr>
    </w:tbl>
    <w:p w14:paraId="0A56F8A6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6. Активи, необхідні для забезпечення функціонування засобу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"/>
        <w:gridCol w:w="1833"/>
        <w:gridCol w:w="2183"/>
        <w:gridCol w:w="1362"/>
        <w:gridCol w:w="2677"/>
        <w:gridCol w:w="1794"/>
      </w:tblGrid>
      <w:tr w:rsidR="00F66172" w14:paraId="254C9CA8" w14:textId="77777777">
        <w:tc>
          <w:tcPr>
            <w:tcW w:w="450" w:type="dxa"/>
            <w:shd w:val="clear" w:color="auto" w:fill="D9D9D9"/>
            <w:vAlign w:val="center"/>
          </w:tcPr>
          <w:p w14:paraId="458DBD3D" w14:textId="77777777" w:rsidR="00F66172" w:rsidRDefault="007F46EB">
            <w:r>
              <w:rPr>
                <w:b/>
                <w:bCs/>
                <w:sz w:val="13"/>
                <w:szCs w:val="13"/>
              </w:rPr>
              <w:lastRenderedPageBreak/>
              <w:t>№</w:t>
            </w:r>
          </w:p>
        </w:tc>
        <w:tc>
          <w:tcPr>
            <w:tcW w:w="2200" w:type="dxa"/>
            <w:shd w:val="clear" w:color="auto" w:fill="D9D9D9"/>
            <w:vAlign w:val="center"/>
          </w:tcPr>
          <w:p w14:paraId="69A1AB31" w14:textId="77777777" w:rsidR="00F66172" w:rsidRDefault="007F46EB">
            <w:r>
              <w:rPr>
                <w:b/>
                <w:bCs/>
                <w:sz w:val="13"/>
                <w:szCs w:val="13"/>
              </w:rPr>
              <w:t>Тип активу</w:t>
            </w:r>
          </w:p>
        </w:tc>
        <w:tc>
          <w:tcPr>
            <w:tcW w:w="2700" w:type="dxa"/>
            <w:shd w:val="clear" w:color="auto" w:fill="D9D9D9"/>
            <w:vAlign w:val="center"/>
          </w:tcPr>
          <w:p w14:paraId="7A31756D" w14:textId="77777777" w:rsidR="00F66172" w:rsidRDefault="007F46EB">
            <w:r>
              <w:rPr>
                <w:b/>
                <w:bCs/>
                <w:sz w:val="13"/>
                <w:szCs w:val="13"/>
              </w:rPr>
              <w:t>Найменування активу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5672D5C0" w14:textId="77777777" w:rsidR="00F66172" w:rsidRDefault="007F46EB">
            <w:r>
              <w:rPr>
                <w:b/>
                <w:bCs/>
                <w:sz w:val="13"/>
                <w:szCs w:val="13"/>
              </w:rPr>
              <w:t>Власник (власне ім'я та прізвище/назва організації/підрозділ)</w:t>
            </w:r>
          </w:p>
        </w:tc>
        <w:tc>
          <w:tcPr>
            <w:tcW w:w="1300" w:type="dxa"/>
            <w:shd w:val="clear" w:color="auto" w:fill="D9D9D9"/>
            <w:vAlign w:val="center"/>
          </w:tcPr>
          <w:p w14:paraId="0E7F0A09" w14:textId="77777777" w:rsidR="00F66172" w:rsidRDefault="007F46EB">
            <w:r>
              <w:rPr>
                <w:b/>
                <w:bCs/>
                <w:sz w:val="13"/>
                <w:szCs w:val="13"/>
              </w:rPr>
              <w:t>Рівень впливу (незначний/обмежений/суттєвий/критичний)</w:t>
            </w:r>
          </w:p>
        </w:tc>
        <w:tc>
          <w:tcPr>
            <w:tcW w:w="2156" w:type="dxa"/>
            <w:shd w:val="clear" w:color="auto" w:fill="D9D9D9"/>
            <w:vAlign w:val="center"/>
          </w:tcPr>
          <w:p w14:paraId="3AB0A23C" w14:textId="77777777" w:rsidR="00F66172" w:rsidRDefault="007F46EB">
            <w:r>
              <w:rPr>
                <w:b/>
                <w:bCs/>
                <w:sz w:val="13"/>
                <w:szCs w:val="13"/>
              </w:rPr>
              <w:t>Наслідки втрати активу</w:t>
            </w:r>
          </w:p>
        </w:tc>
      </w:tr>
      <w:tr w:rsidR="00F66172" w14:paraId="55B03411" w14:textId="77777777">
        <w:tc>
          <w:tcPr>
            <w:tcW w:w="450" w:type="dxa"/>
            <w:vAlign w:val="center"/>
          </w:tcPr>
          <w:p w14:paraId="0722B01A" w14:textId="77777777" w:rsidR="00F66172" w:rsidRDefault="007F46EB">
            <w:r>
              <w:rPr>
                <w:sz w:val="13"/>
                <w:szCs w:val="13"/>
              </w:rPr>
              <w:t>1</w:t>
            </w:r>
          </w:p>
        </w:tc>
        <w:tc>
          <w:tcPr>
            <w:tcW w:w="2200" w:type="dxa"/>
            <w:vAlign w:val="center"/>
          </w:tcPr>
          <w:p w14:paraId="58CA8B78" w14:textId="77777777" w:rsidR="00F66172" w:rsidRDefault="007F46EB">
            <w:r>
              <w:rPr>
                <w:sz w:val="13"/>
                <w:szCs w:val="13"/>
              </w:rPr>
              <w:t>Дані та інформаційні ресурси</w:t>
            </w:r>
          </w:p>
        </w:tc>
        <w:tc>
          <w:tcPr>
            <w:tcW w:w="2700" w:type="dxa"/>
            <w:vAlign w:val="center"/>
          </w:tcPr>
          <w:p w14:paraId="6D555302" w14:textId="77777777" w:rsidR="00F66172" w:rsidRDefault="007F46EB">
            <w:r>
              <w:rPr>
                <w:sz w:val="13"/>
                <w:szCs w:val="13"/>
              </w:rPr>
              <w:t>Відкрита інформація</w:t>
            </w:r>
          </w:p>
        </w:tc>
        <w:tc>
          <w:tcPr>
            <w:tcW w:w="1400" w:type="dxa"/>
            <w:vAlign w:val="center"/>
          </w:tcPr>
          <w:p w14:paraId="7D5E5A73" w14:textId="77777777" w:rsidR="00F66172" w:rsidRDefault="007F46EB">
            <w:r>
              <w:rPr>
                <w:sz w:val="13"/>
                <w:szCs w:val="13"/>
              </w:rPr>
              <w:t>Тягинська сільська рада (апарат)</w:t>
            </w:r>
          </w:p>
        </w:tc>
        <w:tc>
          <w:tcPr>
            <w:tcW w:w="1300" w:type="dxa"/>
            <w:vAlign w:val="center"/>
          </w:tcPr>
          <w:p w14:paraId="27C0EF2E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2FA485DD" w14:textId="77777777" w:rsidR="00F66172" w:rsidRDefault="007F46EB">
            <w:r>
              <w:rPr>
                <w:sz w:val="13"/>
                <w:szCs w:val="13"/>
              </w:rPr>
              <w:t>втрата або недоступність відповідної інформації</w:t>
            </w:r>
          </w:p>
        </w:tc>
      </w:tr>
      <w:tr w:rsidR="00F66172" w14:paraId="13C51D84" w14:textId="77777777">
        <w:tc>
          <w:tcPr>
            <w:tcW w:w="450" w:type="dxa"/>
            <w:vAlign w:val="center"/>
          </w:tcPr>
          <w:p w14:paraId="63CA66A3" w14:textId="77777777" w:rsidR="00F66172" w:rsidRDefault="007F46EB">
            <w:r>
              <w:rPr>
                <w:sz w:val="13"/>
                <w:szCs w:val="13"/>
              </w:rPr>
              <w:t>2</w:t>
            </w:r>
          </w:p>
        </w:tc>
        <w:tc>
          <w:tcPr>
            <w:tcW w:w="2200" w:type="dxa"/>
            <w:vAlign w:val="center"/>
          </w:tcPr>
          <w:p w14:paraId="66D05BB8" w14:textId="77777777" w:rsidR="00F66172" w:rsidRDefault="007F46EB">
            <w:r>
              <w:rPr>
                <w:sz w:val="13"/>
                <w:szCs w:val="13"/>
              </w:rPr>
              <w:t>Резервні копії та копії відновлення</w:t>
            </w:r>
          </w:p>
        </w:tc>
        <w:tc>
          <w:tcPr>
            <w:tcW w:w="2700" w:type="dxa"/>
            <w:vAlign w:val="center"/>
          </w:tcPr>
          <w:p w14:paraId="625BA03F" w14:textId="77777777" w:rsidR="00F66172" w:rsidRDefault="007F46EB">
            <w:r>
              <w:rPr>
                <w:sz w:val="13"/>
                <w:szCs w:val="13"/>
              </w:rPr>
              <w:t>Щоденна резервна копія засобами плагіна резервного копіювання WordPress</w:t>
            </w:r>
          </w:p>
        </w:tc>
        <w:tc>
          <w:tcPr>
            <w:tcW w:w="1400" w:type="dxa"/>
            <w:vAlign w:val="center"/>
          </w:tcPr>
          <w:p w14:paraId="701F7B22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02C3B6ED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294D410B" w14:textId="77777777" w:rsidR="00F66172" w:rsidRDefault="007F46EB">
            <w:r>
              <w:rPr>
                <w:sz w:val="13"/>
                <w:szCs w:val="13"/>
              </w:rPr>
              <w:t>втрата змін за період між резервними копіюваннями (до 24 год)</w:t>
            </w:r>
          </w:p>
        </w:tc>
      </w:tr>
      <w:tr w:rsidR="00F66172" w14:paraId="3B7118B0" w14:textId="77777777">
        <w:tc>
          <w:tcPr>
            <w:tcW w:w="450" w:type="dxa"/>
            <w:vAlign w:val="center"/>
          </w:tcPr>
          <w:p w14:paraId="0C0A0542" w14:textId="77777777" w:rsidR="00F66172" w:rsidRDefault="007F46EB">
            <w:r>
              <w:rPr>
                <w:sz w:val="13"/>
                <w:szCs w:val="13"/>
              </w:rPr>
              <w:t>3</w:t>
            </w:r>
          </w:p>
        </w:tc>
        <w:tc>
          <w:tcPr>
            <w:tcW w:w="2200" w:type="dxa"/>
            <w:vAlign w:val="center"/>
          </w:tcPr>
          <w:p w14:paraId="77786035" w14:textId="77777777" w:rsidR="00F66172" w:rsidRDefault="007F46EB">
            <w:r>
              <w:rPr>
                <w:sz w:val="13"/>
                <w:szCs w:val="13"/>
              </w:rPr>
              <w:t>Апаратне забезпечення</w:t>
            </w:r>
          </w:p>
        </w:tc>
        <w:tc>
          <w:tcPr>
            <w:tcW w:w="2700" w:type="dxa"/>
            <w:vAlign w:val="center"/>
          </w:tcPr>
          <w:p w14:paraId="600FCA09" w14:textId="77777777" w:rsidR="00F66172" w:rsidRDefault="007F46EB">
            <w:r>
              <w:rPr>
                <w:sz w:val="13"/>
                <w:szCs w:val="13"/>
              </w:rPr>
              <w:t>Серверна інфраструктура постачальника</w:t>
            </w:r>
          </w:p>
        </w:tc>
        <w:tc>
          <w:tcPr>
            <w:tcW w:w="1400" w:type="dxa"/>
            <w:vAlign w:val="center"/>
          </w:tcPr>
          <w:p w14:paraId="58C6B3FA" w14:textId="77777777" w:rsidR="00F66172" w:rsidRDefault="007F46EB">
            <w:r>
              <w:rPr>
                <w:sz w:val="13"/>
                <w:szCs w:val="13"/>
              </w:rPr>
              <w:t>сторонній постачальник хостингу</w:t>
            </w:r>
          </w:p>
        </w:tc>
        <w:tc>
          <w:tcPr>
            <w:tcW w:w="1300" w:type="dxa"/>
            <w:vAlign w:val="center"/>
          </w:tcPr>
          <w:p w14:paraId="59F36F8F" w14:textId="77777777" w:rsidR="00F66172" w:rsidRDefault="007F46EB">
            <w:r>
              <w:rPr>
                <w:sz w:val="13"/>
                <w:szCs w:val="13"/>
              </w:rPr>
              <w:t>не застосовується</w:t>
            </w:r>
          </w:p>
        </w:tc>
        <w:tc>
          <w:tcPr>
            <w:tcW w:w="2156" w:type="dxa"/>
            <w:vAlign w:val="center"/>
          </w:tcPr>
          <w:p w14:paraId="6B0BB6CF" w14:textId="77777777" w:rsidR="00F66172" w:rsidRDefault="007F46EB">
            <w:r>
              <w:rPr>
                <w:sz w:val="13"/>
                <w:szCs w:val="13"/>
              </w:rPr>
              <w:t>поза інфраструктурою громади</w:t>
            </w:r>
          </w:p>
        </w:tc>
      </w:tr>
      <w:tr w:rsidR="00F66172" w14:paraId="7624F496" w14:textId="77777777">
        <w:tc>
          <w:tcPr>
            <w:tcW w:w="450" w:type="dxa"/>
            <w:vAlign w:val="center"/>
          </w:tcPr>
          <w:p w14:paraId="7CCCEA94" w14:textId="77777777" w:rsidR="00F66172" w:rsidRDefault="007F46EB">
            <w:r>
              <w:rPr>
                <w:sz w:val="13"/>
                <w:szCs w:val="13"/>
              </w:rPr>
              <w:t>4</w:t>
            </w:r>
          </w:p>
        </w:tc>
        <w:tc>
          <w:tcPr>
            <w:tcW w:w="2200" w:type="dxa"/>
            <w:vAlign w:val="center"/>
          </w:tcPr>
          <w:p w14:paraId="5C503D61" w14:textId="77777777" w:rsidR="00F66172" w:rsidRDefault="007F46EB">
            <w:r>
              <w:rPr>
                <w:sz w:val="13"/>
                <w:szCs w:val="13"/>
              </w:rPr>
              <w:t>Віртуальні ресурси та обчислювальні ресурси (віртуальні машини, контейнери, кластерні ресурси)</w:t>
            </w:r>
          </w:p>
        </w:tc>
        <w:tc>
          <w:tcPr>
            <w:tcW w:w="2700" w:type="dxa"/>
            <w:vAlign w:val="center"/>
          </w:tcPr>
          <w:p w14:paraId="0D4F97C5" w14:textId="77777777" w:rsidR="00F66172" w:rsidRDefault="007F46EB">
            <w:r>
              <w:rPr>
                <w:sz w:val="13"/>
                <w:szCs w:val="13"/>
              </w:rPr>
              <w:t>Серверна інфраструктура постачальника</w:t>
            </w:r>
          </w:p>
        </w:tc>
        <w:tc>
          <w:tcPr>
            <w:tcW w:w="1400" w:type="dxa"/>
            <w:vAlign w:val="center"/>
          </w:tcPr>
          <w:p w14:paraId="417E18C3" w14:textId="77777777" w:rsidR="00F66172" w:rsidRDefault="007F46EB">
            <w:r>
              <w:rPr>
                <w:sz w:val="13"/>
                <w:szCs w:val="13"/>
              </w:rPr>
              <w:t>сторонній постачальник хостингу</w:t>
            </w:r>
          </w:p>
        </w:tc>
        <w:tc>
          <w:tcPr>
            <w:tcW w:w="1300" w:type="dxa"/>
            <w:vAlign w:val="center"/>
          </w:tcPr>
          <w:p w14:paraId="1D88D386" w14:textId="77777777" w:rsidR="00F66172" w:rsidRDefault="007F46EB">
            <w:r>
              <w:rPr>
                <w:sz w:val="13"/>
                <w:szCs w:val="13"/>
              </w:rPr>
              <w:t>не застосовується</w:t>
            </w:r>
          </w:p>
        </w:tc>
        <w:tc>
          <w:tcPr>
            <w:tcW w:w="2156" w:type="dxa"/>
            <w:vAlign w:val="center"/>
          </w:tcPr>
          <w:p w14:paraId="252777A0" w14:textId="77777777" w:rsidR="00F66172" w:rsidRDefault="007F46EB">
            <w:r>
              <w:rPr>
                <w:sz w:val="13"/>
                <w:szCs w:val="13"/>
              </w:rPr>
              <w:t>поза інфраструктурою громади</w:t>
            </w:r>
          </w:p>
        </w:tc>
      </w:tr>
      <w:tr w:rsidR="00F66172" w14:paraId="54DB8FCC" w14:textId="77777777">
        <w:tc>
          <w:tcPr>
            <w:tcW w:w="450" w:type="dxa"/>
            <w:vAlign w:val="center"/>
          </w:tcPr>
          <w:p w14:paraId="02C818EE" w14:textId="77777777" w:rsidR="00F66172" w:rsidRDefault="007F46EB">
            <w:r>
              <w:rPr>
                <w:sz w:val="13"/>
                <w:szCs w:val="13"/>
              </w:rPr>
              <w:t>5</w:t>
            </w:r>
          </w:p>
        </w:tc>
        <w:tc>
          <w:tcPr>
            <w:tcW w:w="2200" w:type="dxa"/>
            <w:vAlign w:val="center"/>
          </w:tcPr>
          <w:p w14:paraId="51710E71" w14:textId="77777777" w:rsidR="00F66172" w:rsidRDefault="007F46EB">
            <w:r>
              <w:rPr>
                <w:sz w:val="13"/>
                <w:szCs w:val="13"/>
              </w:rPr>
              <w:t>Програмне забезпечення та програмні компоненти</w:t>
            </w:r>
          </w:p>
        </w:tc>
        <w:tc>
          <w:tcPr>
            <w:tcW w:w="2700" w:type="dxa"/>
            <w:vAlign w:val="center"/>
          </w:tcPr>
          <w:p w14:paraId="7943F6CB" w14:textId="77777777" w:rsidR="00F66172" w:rsidRDefault="007F46EB">
            <w:r>
              <w:rPr>
                <w:sz w:val="13"/>
                <w:szCs w:val="13"/>
              </w:rPr>
              <w:t>Публікація новин, документів, контактної інформації; форма зворотного зв'язку</w:t>
            </w:r>
          </w:p>
        </w:tc>
        <w:tc>
          <w:tcPr>
            <w:tcW w:w="1400" w:type="dxa"/>
            <w:vAlign w:val="center"/>
          </w:tcPr>
          <w:p w14:paraId="3F5FB040" w14:textId="77777777" w:rsidR="00F66172" w:rsidRDefault="007F46EB">
            <w:r>
              <w:rPr>
                <w:sz w:val="13"/>
                <w:szCs w:val="13"/>
              </w:rPr>
              <w:t>сторонній постачальник хостингу</w:t>
            </w:r>
          </w:p>
        </w:tc>
        <w:tc>
          <w:tcPr>
            <w:tcW w:w="1300" w:type="dxa"/>
            <w:vAlign w:val="center"/>
          </w:tcPr>
          <w:p w14:paraId="54F94D4F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7B17A32B" w14:textId="77777777" w:rsidR="00F66172" w:rsidRDefault="007F46EB">
            <w:r>
              <w:rPr>
                <w:sz w:val="13"/>
                <w:szCs w:val="13"/>
              </w:rPr>
              <w:t>непрацездатність сервісу</w:t>
            </w:r>
          </w:p>
        </w:tc>
      </w:tr>
      <w:tr w:rsidR="00F66172" w14:paraId="5A32276C" w14:textId="77777777">
        <w:tc>
          <w:tcPr>
            <w:tcW w:w="450" w:type="dxa"/>
            <w:vAlign w:val="center"/>
          </w:tcPr>
          <w:p w14:paraId="06286399" w14:textId="77777777" w:rsidR="00F66172" w:rsidRDefault="007F46EB">
            <w:r>
              <w:rPr>
                <w:sz w:val="13"/>
                <w:szCs w:val="13"/>
              </w:rPr>
              <w:t>6</w:t>
            </w:r>
          </w:p>
        </w:tc>
        <w:tc>
          <w:tcPr>
            <w:tcW w:w="2200" w:type="dxa"/>
            <w:vAlign w:val="center"/>
          </w:tcPr>
          <w:p w14:paraId="568199EE" w14:textId="77777777" w:rsidR="00F66172" w:rsidRDefault="007F46EB">
            <w:r>
              <w:rPr>
                <w:sz w:val="13"/>
                <w:szCs w:val="13"/>
              </w:rPr>
              <w:t>Ліцензії та права використання програмного забезпечення</w:t>
            </w:r>
          </w:p>
        </w:tc>
        <w:tc>
          <w:tcPr>
            <w:tcW w:w="2700" w:type="dxa"/>
            <w:vAlign w:val="center"/>
          </w:tcPr>
          <w:p w14:paraId="44FB25E3" w14:textId="77777777" w:rsidR="00F66172" w:rsidRDefault="007F46EB">
            <w:r>
              <w:rPr>
                <w:sz w:val="13"/>
                <w:szCs w:val="13"/>
              </w:rPr>
              <w:t>За умовами постачальника</w:t>
            </w:r>
          </w:p>
        </w:tc>
        <w:tc>
          <w:tcPr>
            <w:tcW w:w="1400" w:type="dxa"/>
            <w:vAlign w:val="center"/>
          </w:tcPr>
          <w:p w14:paraId="71E95AEA" w14:textId="77777777" w:rsidR="00F66172" w:rsidRDefault="007F46EB">
            <w:r>
              <w:rPr>
                <w:sz w:val="13"/>
                <w:szCs w:val="13"/>
              </w:rPr>
              <w:t>сторонній постачальник хостингу</w:t>
            </w:r>
          </w:p>
        </w:tc>
        <w:tc>
          <w:tcPr>
            <w:tcW w:w="1300" w:type="dxa"/>
            <w:vAlign w:val="center"/>
          </w:tcPr>
          <w:p w14:paraId="2051C0F7" w14:textId="77777777" w:rsidR="00F66172" w:rsidRDefault="007F46EB">
            <w:r>
              <w:rPr>
                <w:sz w:val="13"/>
                <w:szCs w:val="13"/>
              </w:rPr>
              <w:t>незначний</w:t>
            </w:r>
          </w:p>
        </w:tc>
        <w:tc>
          <w:tcPr>
            <w:tcW w:w="2156" w:type="dxa"/>
            <w:vAlign w:val="center"/>
          </w:tcPr>
          <w:p w14:paraId="7B64843E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</w:tr>
      <w:tr w:rsidR="00F66172" w14:paraId="385FA594" w14:textId="77777777">
        <w:tc>
          <w:tcPr>
            <w:tcW w:w="450" w:type="dxa"/>
            <w:vAlign w:val="center"/>
          </w:tcPr>
          <w:p w14:paraId="511F3F76" w14:textId="77777777" w:rsidR="00F66172" w:rsidRDefault="007F46EB">
            <w:r>
              <w:rPr>
                <w:sz w:val="13"/>
                <w:szCs w:val="13"/>
              </w:rPr>
              <w:t>7</w:t>
            </w:r>
          </w:p>
        </w:tc>
        <w:tc>
          <w:tcPr>
            <w:tcW w:w="2200" w:type="dxa"/>
            <w:vAlign w:val="center"/>
          </w:tcPr>
          <w:p w14:paraId="36D27AEB" w14:textId="77777777" w:rsidR="00F66172" w:rsidRDefault="007F46EB">
            <w:r>
              <w:rPr>
                <w:sz w:val="13"/>
                <w:szCs w:val="13"/>
              </w:rPr>
              <w:t>Конфігурації, шаблони розгортання та засоби автоматизованого управління інфраструктурою (Infrastructure as Code, IaC)</w:t>
            </w:r>
          </w:p>
        </w:tc>
        <w:tc>
          <w:tcPr>
            <w:tcW w:w="2700" w:type="dxa"/>
            <w:vAlign w:val="center"/>
          </w:tcPr>
          <w:p w14:paraId="43C2562C" w14:textId="77777777" w:rsidR="00F66172" w:rsidRDefault="007F46EB">
            <w:r>
              <w:rPr>
                <w:sz w:val="13"/>
                <w:szCs w:val="13"/>
              </w:rPr>
              <w:t>Не застосовується</w:t>
            </w:r>
          </w:p>
        </w:tc>
        <w:tc>
          <w:tcPr>
            <w:tcW w:w="1400" w:type="dxa"/>
            <w:vAlign w:val="center"/>
          </w:tcPr>
          <w:p w14:paraId="1170B6CB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  <w:tc>
          <w:tcPr>
            <w:tcW w:w="1300" w:type="dxa"/>
            <w:vAlign w:val="center"/>
          </w:tcPr>
          <w:p w14:paraId="2C21574C" w14:textId="77777777" w:rsidR="00F66172" w:rsidRDefault="007F46EB">
            <w:r>
              <w:rPr>
                <w:sz w:val="13"/>
                <w:szCs w:val="13"/>
              </w:rPr>
              <w:t>незначний</w:t>
            </w:r>
          </w:p>
        </w:tc>
        <w:tc>
          <w:tcPr>
            <w:tcW w:w="2156" w:type="dxa"/>
            <w:vAlign w:val="center"/>
          </w:tcPr>
          <w:p w14:paraId="161ED860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</w:tr>
      <w:tr w:rsidR="00F66172" w14:paraId="72B006F3" w14:textId="77777777">
        <w:tc>
          <w:tcPr>
            <w:tcW w:w="450" w:type="dxa"/>
            <w:vAlign w:val="center"/>
          </w:tcPr>
          <w:p w14:paraId="485FFC47" w14:textId="77777777" w:rsidR="00F66172" w:rsidRDefault="007F46EB">
            <w:r>
              <w:rPr>
                <w:sz w:val="13"/>
                <w:szCs w:val="13"/>
              </w:rPr>
              <w:t>8</w:t>
            </w:r>
          </w:p>
        </w:tc>
        <w:tc>
          <w:tcPr>
            <w:tcW w:w="2200" w:type="dxa"/>
            <w:vAlign w:val="center"/>
          </w:tcPr>
          <w:p w14:paraId="255DFDA5" w14:textId="77777777" w:rsidR="00F66172" w:rsidRDefault="007F46EB">
            <w:r>
              <w:rPr>
                <w:sz w:val="13"/>
                <w:szCs w:val="13"/>
              </w:rPr>
              <w:t>Інтеграційні ресурси (внутрішні API, шини даних, сервіси інтеграції)</w:t>
            </w:r>
          </w:p>
        </w:tc>
        <w:tc>
          <w:tcPr>
            <w:tcW w:w="2700" w:type="dxa"/>
            <w:vAlign w:val="center"/>
          </w:tcPr>
          <w:p w14:paraId="21D87238" w14:textId="77777777" w:rsidR="00F66172" w:rsidRDefault="007F46EB">
            <w:r>
              <w:rPr>
                <w:sz w:val="13"/>
                <w:szCs w:val="13"/>
              </w:rPr>
              <w:t>Не застосовується</w:t>
            </w:r>
          </w:p>
        </w:tc>
        <w:tc>
          <w:tcPr>
            <w:tcW w:w="1400" w:type="dxa"/>
            <w:vAlign w:val="center"/>
          </w:tcPr>
          <w:p w14:paraId="07A28891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  <w:tc>
          <w:tcPr>
            <w:tcW w:w="1300" w:type="dxa"/>
            <w:vAlign w:val="center"/>
          </w:tcPr>
          <w:p w14:paraId="015DDB53" w14:textId="77777777" w:rsidR="00F66172" w:rsidRDefault="007F46EB">
            <w:r>
              <w:rPr>
                <w:sz w:val="13"/>
                <w:szCs w:val="13"/>
              </w:rPr>
              <w:t>незначний</w:t>
            </w:r>
          </w:p>
        </w:tc>
        <w:tc>
          <w:tcPr>
            <w:tcW w:w="2156" w:type="dxa"/>
            <w:vAlign w:val="center"/>
          </w:tcPr>
          <w:p w14:paraId="08B3BEEC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</w:tr>
      <w:tr w:rsidR="00F66172" w14:paraId="73D28654" w14:textId="77777777">
        <w:tc>
          <w:tcPr>
            <w:tcW w:w="450" w:type="dxa"/>
            <w:vAlign w:val="center"/>
          </w:tcPr>
          <w:p w14:paraId="66078BDA" w14:textId="77777777" w:rsidR="00F66172" w:rsidRDefault="007F46EB">
            <w:r>
              <w:rPr>
                <w:sz w:val="13"/>
                <w:szCs w:val="13"/>
              </w:rPr>
              <w:t>9</w:t>
            </w:r>
          </w:p>
        </w:tc>
        <w:tc>
          <w:tcPr>
            <w:tcW w:w="2200" w:type="dxa"/>
            <w:vAlign w:val="center"/>
          </w:tcPr>
          <w:p w14:paraId="4A8D1E42" w14:textId="77777777" w:rsidR="00F66172" w:rsidRDefault="007F46EB">
            <w:r>
              <w:rPr>
                <w:sz w:val="13"/>
                <w:szCs w:val="13"/>
              </w:rPr>
              <w:t>Зовнішні сервіси та сервіси постачальників (SaaS, PaaS, API)</w:t>
            </w:r>
          </w:p>
        </w:tc>
        <w:tc>
          <w:tcPr>
            <w:tcW w:w="2700" w:type="dxa"/>
            <w:vAlign w:val="center"/>
          </w:tcPr>
          <w:p w14:paraId="22CEB1AE" w14:textId="77777777" w:rsidR="00F66172" w:rsidRDefault="007F46EB">
            <w:r>
              <w:rPr>
                <w:sz w:val="13"/>
                <w:szCs w:val="13"/>
              </w:rPr>
              <w:t>Хостинг-провайдер сайту</w:t>
            </w:r>
          </w:p>
        </w:tc>
        <w:tc>
          <w:tcPr>
            <w:tcW w:w="1400" w:type="dxa"/>
            <w:vAlign w:val="center"/>
          </w:tcPr>
          <w:p w14:paraId="6E8322AB" w14:textId="77777777" w:rsidR="00F66172" w:rsidRDefault="007F46EB">
            <w:r>
              <w:rPr>
                <w:sz w:val="13"/>
                <w:szCs w:val="13"/>
              </w:rPr>
              <w:t>сторонній постачальник хостингу</w:t>
            </w:r>
          </w:p>
        </w:tc>
        <w:tc>
          <w:tcPr>
            <w:tcW w:w="1300" w:type="dxa"/>
            <w:vAlign w:val="center"/>
          </w:tcPr>
          <w:p w14:paraId="37D5FEBF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279AAC58" w14:textId="77777777" w:rsidR="00F66172" w:rsidRDefault="007F46EB">
            <w:r>
              <w:rPr>
                <w:sz w:val="13"/>
                <w:szCs w:val="13"/>
              </w:rPr>
              <w:t>втрата доступності сайту цілком</w:t>
            </w:r>
          </w:p>
        </w:tc>
      </w:tr>
      <w:tr w:rsidR="00F66172" w14:paraId="3C74DD20" w14:textId="77777777">
        <w:tc>
          <w:tcPr>
            <w:tcW w:w="450" w:type="dxa"/>
            <w:vAlign w:val="center"/>
          </w:tcPr>
          <w:p w14:paraId="6E7846F7" w14:textId="77777777" w:rsidR="00F66172" w:rsidRDefault="007F46EB">
            <w:r>
              <w:rPr>
                <w:sz w:val="13"/>
                <w:szCs w:val="13"/>
              </w:rPr>
              <w:t>10</w:t>
            </w:r>
          </w:p>
        </w:tc>
        <w:tc>
          <w:tcPr>
            <w:tcW w:w="2200" w:type="dxa"/>
            <w:vAlign w:val="center"/>
          </w:tcPr>
          <w:p w14:paraId="174754B7" w14:textId="77777777" w:rsidR="00F66172" w:rsidRDefault="007F46EB">
            <w:r>
              <w:rPr>
                <w:sz w:val="13"/>
                <w:szCs w:val="13"/>
              </w:rPr>
              <w:t>Мережеві ресурси та засоби забезпечення підключення</w:t>
            </w:r>
          </w:p>
        </w:tc>
        <w:tc>
          <w:tcPr>
            <w:tcW w:w="2700" w:type="dxa"/>
            <w:vAlign w:val="center"/>
          </w:tcPr>
          <w:p w14:paraId="2689A203" w14:textId="77777777" w:rsidR="00F66172" w:rsidRDefault="007F46EB">
            <w:r>
              <w:rPr>
                <w:sz w:val="13"/>
                <w:szCs w:val="13"/>
              </w:rPr>
              <w:t>Мережеві ресурси постачальника</w:t>
            </w:r>
          </w:p>
        </w:tc>
        <w:tc>
          <w:tcPr>
            <w:tcW w:w="1400" w:type="dxa"/>
            <w:vAlign w:val="center"/>
          </w:tcPr>
          <w:p w14:paraId="0919030B" w14:textId="77777777" w:rsidR="00F66172" w:rsidRDefault="007F46EB">
            <w:r>
              <w:rPr>
                <w:sz w:val="13"/>
                <w:szCs w:val="13"/>
              </w:rPr>
              <w:t>сторонній постачальник хостингу</w:t>
            </w:r>
          </w:p>
        </w:tc>
        <w:tc>
          <w:tcPr>
            <w:tcW w:w="1300" w:type="dxa"/>
            <w:vAlign w:val="center"/>
          </w:tcPr>
          <w:p w14:paraId="1F966815" w14:textId="77777777" w:rsidR="00F66172" w:rsidRDefault="007F46EB">
            <w:r>
              <w:rPr>
                <w:sz w:val="13"/>
                <w:szCs w:val="13"/>
              </w:rPr>
              <w:t>не застосовується</w:t>
            </w:r>
          </w:p>
        </w:tc>
        <w:tc>
          <w:tcPr>
            <w:tcW w:w="2156" w:type="dxa"/>
            <w:vAlign w:val="center"/>
          </w:tcPr>
          <w:p w14:paraId="6823B21C" w14:textId="77777777" w:rsidR="00F66172" w:rsidRDefault="007F46EB">
            <w:r>
              <w:rPr>
                <w:sz w:val="13"/>
                <w:szCs w:val="13"/>
              </w:rPr>
              <w:t>поза інфраструктурою громади</w:t>
            </w:r>
          </w:p>
        </w:tc>
      </w:tr>
      <w:tr w:rsidR="00F66172" w14:paraId="5E24A283" w14:textId="77777777">
        <w:tc>
          <w:tcPr>
            <w:tcW w:w="450" w:type="dxa"/>
            <w:vAlign w:val="center"/>
          </w:tcPr>
          <w:p w14:paraId="6A53DF40" w14:textId="77777777" w:rsidR="00F66172" w:rsidRDefault="007F46EB">
            <w:r>
              <w:rPr>
                <w:sz w:val="13"/>
                <w:szCs w:val="13"/>
              </w:rPr>
              <w:t>11</w:t>
            </w:r>
          </w:p>
        </w:tc>
        <w:tc>
          <w:tcPr>
            <w:tcW w:w="2200" w:type="dxa"/>
            <w:vAlign w:val="center"/>
          </w:tcPr>
          <w:p w14:paraId="2EA89728" w14:textId="77777777" w:rsidR="00F66172" w:rsidRDefault="007F46EB">
            <w:r>
              <w:rPr>
                <w:sz w:val="13"/>
                <w:szCs w:val="13"/>
              </w:rPr>
              <w:t>Облікові записи, ролі та права доступу</w:t>
            </w:r>
          </w:p>
        </w:tc>
        <w:tc>
          <w:tcPr>
            <w:tcW w:w="2700" w:type="dxa"/>
            <w:vAlign w:val="center"/>
          </w:tcPr>
          <w:p w14:paraId="14BBAB81" w14:textId="77777777" w:rsidR="00F66172" w:rsidRDefault="007F46EB">
            <w:r>
              <w:rPr>
                <w:sz w:val="13"/>
                <w:szCs w:val="13"/>
              </w:rPr>
              <w:t>Обліковий(і) запис(и) адміністратора(ів)</w:t>
            </w:r>
          </w:p>
        </w:tc>
        <w:tc>
          <w:tcPr>
            <w:tcW w:w="1400" w:type="dxa"/>
            <w:vAlign w:val="center"/>
          </w:tcPr>
          <w:p w14:paraId="7EAF42C2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24A116F2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52FA0F2A" w14:textId="77777777" w:rsidR="00F66172" w:rsidRDefault="007F46EB">
            <w:r>
              <w:rPr>
                <w:sz w:val="13"/>
                <w:szCs w:val="13"/>
              </w:rPr>
              <w:t>втрата керування засобом</w:t>
            </w:r>
          </w:p>
        </w:tc>
      </w:tr>
      <w:tr w:rsidR="00F66172" w14:paraId="2CE342C5" w14:textId="77777777">
        <w:tc>
          <w:tcPr>
            <w:tcW w:w="450" w:type="dxa"/>
            <w:vAlign w:val="center"/>
          </w:tcPr>
          <w:p w14:paraId="3E7B56C7" w14:textId="77777777" w:rsidR="00F66172" w:rsidRDefault="007F46EB">
            <w:r>
              <w:rPr>
                <w:sz w:val="13"/>
                <w:szCs w:val="13"/>
              </w:rPr>
              <w:t>12</w:t>
            </w:r>
          </w:p>
        </w:tc>
        <w:tc>
          <w:tcPr>
            <w:tcW w:w="2200" w:type="dxa"/>
            <w:vAlign w:val="center"/>
          </w:tcPr>
          <w:p w14:paraId="1CBCEC4F" w14:textId="77777777" w:rsidR="00F66172" w:rsidRDefault="007F46EB">
            <w:r>
              <w:rPr>
                <w:sz w:val="13"/>
                <w:szCs w:val="13"/>
              </w:rPr>
              <w:t>Сертифікати, криптографічні ключі та секрети</w:t>
            </w:r>
          </w:p>
        </w:tc>
        <w:tc>
          <w:tcPr>
            <w:tcW w:w="2700" w:type="dxa"/>
            <w:vAlign w:val="center"/>
          </w:tcPr>
          <w:p w14:paraId="16C24847" w14:textId="77777777" w:rsidR="00F66172" w:rsidRDefault="007F46EB">
            <w:r>
              <w:rPr>
                <w:sz w:val="13"/>
                <w:szCs w:val="13"/>
              </w:rPr>
              <w:t>За умовами постачальника</w:t>
            </w:r>
          </w:p>
        </w:tc>
        <w:tc>
          <w:tcPr>
            <w:tcW w:w="1400" w:type="dxa"/>
            <w:vAlign w:val="center"/>
          </w:tcPr>
          <w:p w14:paraId="365B7A66" w14:textId="77777777" w:rsidR="00F66172" w:rsidRDefault="007F46EB">
            <w:r>
              <w:rPr>
                <w:sz w:val="13"/>
                <w:szCs w:val="13"/>
              </w:rPr>
              <w:t>сторонній постачальник хостингу</w:t>
            </w:r>
          </w:p>
        </w:tc>
        <w:tc>
          <w:tcPr>
            <w:tcW w:w="1300" w:type="dxa"/>
            <w:vAlign w:val="center"/>
          </w:tcPr>
          <w:p w14:paraId="6E737424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5E3B8828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</w:tr>
      <w:tr w:rsidR="00F66172" w14:paraId="71E763BC" w14:textId="77777777">
        <w:tc>
          <w:tcPr>
            <w:tcW w:w="450" w:type="dxa"/>
            <w:vAlign w:val="center"/>
          </w:tcPr>
          <w:p w14:paraId="25854A0C" w14:textId="77777777" w:rsidR="00F66172" w:rsidRDefault="007F46EB">
            <w:r>
              <w:rPr>
                <w:sz w:val="13"/>
                <w:szCs w:val="13"/>
              </w:rPr>
              <w:t>13</w:t>
            </w:r>
          </w:p>
        </w:tc>
        <w:tc>
          <w:tcPr>
            <w:tcW w:w="2200" w:type="dxa"/>
            <w:vAlign w:val="center"/>
          </w:tcPr>
          <w:p w14:paraId="057676F8" w14:textId="77777777" w:rsidR="00F66172" w:rsidRDefault="007F46EB">
            <w:r>
              <w:rPr>
                <w:sz w:val="13"/>
                <w:szCs w:val="13"/>
              </w:rPr>
              <w:t>Журнали подій та аудиту</w:t>
            </w:r>
          </w:p>
        </w:tc>
        <w:tc>
          <w:tcPr>
            <w:tcW w:w="2700" w:type="dxa"/>
            <w:vAlign w:val="center"/>
          </w:tcPr>
          <w:p w14:paraId="2CBEBBF2" w14:textId="77777777" w:rsidR="00F66172" w:rsidRDefault="007F46EB">
            <w:r>
              <w:rPr>
                <w:sz w:val="13"/>
                <w:szCs w:val="13"/>
              </w:rPr>
              <w:t>Ведуться на боці постачальника</w:t>
            </w:r>
          </w:p>
        </w:tc>
        <w:tc>
          <w:tcPr>
            <w:tcW w:w="1400" w:type="dxa"/>
            <w:vAlign w:val="center"/>
          </w:tcPr>
          <w:p w14:paraId="2C3D0111" w14:textId="77777777" w:rsidR="00F66172" w:rsidRDefault="007F46EB">
            <w:r>
              <w:rPr>
                <w:sz w:val="13"/>
                <w:szCs w:val="13"/>
              </w:rPr>
              <w:t>сторонній постачальник хостингу</w:t>
            </w:r>
          </w:p>
        </w:tc>
        <w:tc>
          <w:tcPr>
            <w:tcW w:w="1300" w:type="dxa"/>
            <w:vAlign w:val="center"/>
          </w:tcPr>
          <w:p w14:paraId="3B5EADF6" w14:textId="77777777" w:rsidR="00F66172" w:rsidRDefault="007F46EB">
            <w:r>
              <w:rPr>
                <w:sz w:val="13"/>
                <w:szCs w:val="13"/>
              </w:rPr>
              <w:t>незначний</w:t>
            </w:r>
          </w:p>
        </w:tc>
        <w:tc>
          <w:tcPr>
            <w:tcW w:w="2156" w:type="dxa"/>
            <w:vAlign w:val="center"/>
          </w:tcPr>
          <w:p w14:paraId="3A448677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</w:tr>
      <w:tr w:rsidR="00F66172" w14:paraId="637CBEF1" w14:textId="77777777">
        <w:tc>
          <w:tcPr>
            <w:tcW w:w="450" w:type="dxa"/>
            <w:vAlign w:val="center"/>
          </w:tcPr>
          <w:p w14:paraId="54EA21B3" w14:textId="77777777" w:rsidR="00F66172" w:rsidRDefault="007F46EB">
            <w:r>
              <w:rPr>
                <w:sz w:val="13"/>
                <w:szCs w:val="13"/>
              </w:rPr>
              <w:t>14</w:t>
            </w:r>
          </w:p>
        </w:tc>
        <w:tc>
          <w:tcPr>
            <w:tcW w:w="2200" w:type="dxa"/>
            <w:vAlign w:val="center"/>
          </w:tcPr>
          <w:p w14:paraId="351BBA5A" w14:textId="77777777" w:rsidR="00F66172" w:rsidRDefault="007F46EB">
            <w:r>
              <w:rPr>
                <w:sz w:val="13"/>
                <w:szCs w:val="13"/>
              </w:rPr>
              <w:t>Експлуатаційна та технічна документація</w:t>
            </w:r>
          </w:p>
        </w:tc>
        <w:tc>
          <w:tcPr>
            <w:tcW w:w="2700" w:type="dxa"/>
            <w:vAlign w:val="center"/>
          </w:tcPr>
          <w:p w14:paraId="03C8DEDF" w14:textId="77777777" w:rsidR="00F66172" w:rsidRDefault="007F46EB">
            <w:r>
              <w:rPr>
                <w:sz w:val="13"/>
                <w:szCs w:val="13"/>
              </w:rPr>
              <w:t>Не оформлена окремим документом</w:t>
            </w:r>
          </w:p>
        </w:tc>
        <w:tc>
          <w:tcPr>
            <w:tcW w:w="1400" w:type="dxa"/>
            <w:vAlign w:val="center"/>
          </w:tcPr>
          <w:p w14:paraId="4C1AD220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3BFBE98C" w14:textId="77777777" w:rsidR="00F66172" w:rsidRDefault="007F46EB">
            <w:r>
              <w:rPr>
                <w:sz w:val="13"/>
                <w:szCs w:val="13"/>
              </w:rPr>
              <w:t>незначний</w:t>
            </w:r>
          </w:p>
        </w:tc>
        <w:tc>
          <w:tcPr>
            <w:tcW w:w="2156" w:type="dxa"/>
            <w:vAlign w:val="center"/>
          </w:tcPr>
          <w:p w14:paraId="4A3B641E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</w:tr>
      <w:tr w:rsidR="00F66172" w14:paraId="5FDCB018" w14:textId="77777777">
        <w:tc>
          <w:tcPr>
            <w:tcW w:w="450" w:type="dxa"/>
            <w:vAlign w:val="center"/>
          </w:tcPr>
          <w:p w14:paraId="43B620E8" w14:textId="77777777" w:rsidR="00F66172" w:rsidRDefault="007F46EB">
            <w:r>
              <w:rPr>
                <w:sz w:val="13"/>
                <w:szCs w:val="13"/>
              </w:rPr>
              <w:t>15</w:t>
            </w:r>
          </w:p>
        </w:tc>
        <w:tc>
          <w:tcPr>
            <w:tcW w:w="2200" w:type="dxa"/>
            <w:vAlign w:val="center"/>
          </w:tcPr>
          <w:p w14:paraId="3D1939B3" w14:textId="77777777" w:rsidR="00F66172" w:rsidRDefault="007F46EB">
            <w:r>
              <w:rPr>
                <w:sz w:val="13"/>
                <w:szCs w:val="13"/>
              </w:rPr>
              <w:t>Інші активи (зазначити)</w:t>
            </w:r>
          </w:p>
        </w:tc>
        <w:tc>
          <w:tcPr>
            <w:tcW w:w="2700" w:type="dxa"/>
            <w:vAlign w:val="center"/>
          </w:tcPr>
          <w:p w14:paraId="0BC76491" w14:textId="77777777" w:rsidR="00F66172" w:rsidRDefault="007F46EB">
            <w:r>
              <w:rPr>
                <w:sz w:val="13"/>
                <w:szCs w:val="13"/>
              </w:rPr>
              <w:t>Немає</w:t>
            </w:r>
          </w:p>
        </w:tc>
        <w:tc>
          <w:tcPr>
            <w:tcW w:w="1400" w:type="dxa"/>
            <w:vAlign w:val="center"/>
          </w:tcPr>
          <w:p w14:paraId="7B69CEA9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  <w:tc>
          <w:tcPr>
            <w:tcW w:w="1300" w:type="dxa"/>
            <w:vAlign w:val="center"/>
          </w:tcPr>
          <w:p w14:paraId="252A2E3F" w14:textId="77777777" w:rsidR="00F66172" w:rsidRDefault="007F46EB">
            <w:r>
              <w:rPr>
                <w:sz w:val="13"/>
                <w:szCs w:val="13"/>
              </w:rPr>
              <w:t>незначний</w:t>
            </w:r>
          </w:p>
        </w:tc>
        <w:tc>
          <w:tcPr>
            <w:tcW w:w="2156" w:type="dxa"/>
            <w:vAlign w:val="center"/>
          </w:tcPr>
          <w:p w14:paraId="5E3CDC4F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</w:tr>
    </w:tbl>
    <w:p w14:paraId="305C6A0D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7. Взаємозв'язки засобу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"/>
        <w:gridCol w:w="1394"/>
        <w:gridCol w:w="777"/>
        <w:gridCol w:w="4863"/>
        <w:gridCol w:w="796"/>
        <w:gridCol w:w="1664"/>
        <w:gridCol w:w="843"/>
      </w:tblGrid>
      <w:tr w:rsidR="00F66172" w14:paraId="644E2C24" w14:textId="77777777">
        <w:tc>
          <w:tcPr>
            <w:tcW w:w="300" w:type="dxa"/>
            <w:shd w:val="clear" w:color="auto" w:fill="D9D9D9"/>
            <w:vAlign w:val="center"/>
          </w:tcPr>
          <w:p w14:paraId="645D4CB0" w14:textId="77777777" w:rsidR="00F66172" w:rsidRDefault="007F46EB">
            <w:r>
              <w:rPr>
                <w:b/>
                <w:bCs/>
                <w:sz w:val="13"/>
                <w:szCs w:val="13"/>
              </w:rPr>
              <w:t>№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6A53DF37" w14:textId="77777777" w:rsidR="00F66172" w:rsidRDefault="007F46EB">
            <w:r>
              <w:rPr>
                <w:b/>
                <w:bCs/>
                <w:sz w:val="13"/>
                <w:szCs w:val="13"/>
              </w:rPr>
              <w:t>Найменування залежності/пов'язаного ресурсу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2EA734AC" w14:textId="77777777" w:rsidR="00F66172" w:rsidRDefault="007F46EB">
            <w:r>
              <w:rPr>
                <w:b/>
                <w:bCs/>
                <w:sz w:val="13"/>
                <w:szCs w:val="13"/>
              </w:rPr>
              <w:t>Власник (держатель) залежності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5F9C6F58" w14:textId="77777777" w:rsidR="00F66172" w:rsidRDefault="007F46EB">
            <w:r>
              <w:rPr>
                <w:b/>
                <w:bCs/>
                <w:sz w:val="13"/>
                <w:szCs w:val="13"/>
              </w:rPr>
              <w:t>Тип залежності (інформаційна/технологічна/комунікаційна/інфраструктурна/організаційна/інша)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0F685A0A" w14:textId="77777777" w:rsidR="00F66172" w:rsidRDefault="007F46EB">
            <w:r>
              <w:rPr>
                <w:b/>
                <w:bCs/>
                <w:sz w:val="13"/>
                <w:szCs w:val="13"/>
              </w:rPr>
              <w:t>Наявність договірних або інших зобов'язань щодо забезпечення доступності та відновлення (так/ні, визначені показники SLA/RTO)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3152E7A8" w14:textId="77777777" w:rsidR="00F66172" w:rsidRDefault="007F46EB">
            <w:r>
              <w:rPr>
                <w:b/>
                <w:bCs/>
                <w:sz w:val="13"/>
                <w:szCs w:val="13"/>
              </w:rPr>
              <w:t>Рівень залежності (низький/середній/високий)</w:t>
            </w:r>
          </w:p>
        </w:tc>
        <w:tc>
          <w:tcPr>
            <w:tcW w:w="2206" w:type="dxa"/>
            <w:shd w:val="clear" w:color="auto" w:fill="D9D9D9"/>
            <w:vAlign w:val="center"/>
          </w:tcPr>
          <w:p w14:paraId="548DF072" w14:textId="77777777" w:rsidR="00F66172" w:rsidRDefault="007F46EB">
            <w:r>
              <w:rPr>
                <w:b/>
                <w:bCs/>
                <w:sz w:val="13"/>
                <w:szCs w:val="13"/>
              </w:rPr>
              <w:t>Наслідки порушення або недоступності</w:t>
            </w:r>
          </w:p>
        </w:tc>
      </w:tr>
      <w:tr w:rsidR="00F66172" w14:paraId="08918967" w14:textId="77777777">
        <w:tc>
          <w:tcPr>
            <w:tcW w:w="300" w:type="dxa"/>
            <w:vAlign w:val="center"/>
          </w:tcPr>
          <w:p w14:paraId="26003C0B" w14:textId="77777777" w:rsidR="00F66172" w:rsidRDefault="007F46EB">
            <w:r>
              <w:rPr>
                <w:sz w:val="13"/>
                <w:szCs w:val="13"/>
              </w:rPr>
              <w:t>1</w:t>
            </w:r>
          </w:p>
        </w:tc>
        <w:tc>
          <w:tcPr>
            <w:tcW w:w="1600" w:type="dxa"/>
            <w:vAlign w:val="center"/>
          </w:tcPr>
          <w:p w14:paraId="720C391A" w14:textId="77777777" w:rsidR="00F66172" w:rsidRDefault="007F46EB">
            <w:r>
              <w:rPr>
                <w:sz w:val="13"/>
                <w:szCs w:val="13"/>
              </w:rPr>
              <w:t>Хостинг-провайдер сайту</w:t>
            </w:r>
          </w:p>
        </w:tc>
        <w:tc>
          <w:tcPr>
            <w:tcW w:w="1600" w:type="dxa"/>
            <w:vAlign w:val="center"/>
          </w:tcPr>
          <w:p w14:paraId="59F782BF" w14:textId="77777777" w:rsidR="00F66172" w:rsidRDefault="007F46EB">
            <w:r>
              <w:rPr>
                <w:sz w:val="13"/>
                <w:szCs w:val="13"/>
              </w:rPr>
              <w:t>сторонній постачальник хостингу</w:t>
            </w:r>
          </w:p>
        </w:tc>
        <w:tc>
          <w:tcPr>
            <w:tcW w:w="1500" w:type="dxa"/>
            <w:vAlign w:val="center"/>
          </w:tcPr>
          <w:p w14:paraId="075FAD3C" w14:textId="77777777" w:rsidR="00F66172" w:rsidRDefault="007F46EB">
            <w:r>
              <w:rPr>
                <w:sz w:val="13"/>
                <w:szCs w:val="13"/>
              </w:rPr>
              <w:t>інфраструктурна</w:t>
            </w:r>
          </w:p>
        </w:tc>
        <w:tc>
          <w:tcPr>
            <w:tcW w:w="1800" w:type="dxa"/>
            <w:vAlign w:val="center"/>
          </w:tcPr>
          <w:p w14:paraId="7C859416" w14:textId="77777777" w:rsidR="00F66172" w:rsidRDefault="007F46EB">
            <w:r>
              <w:rPr>
                <w:sz w:val="13"/>
                <w:szCs w:val="13"/>
              </w:rPr>
              <w:t>запит надіслано 26.08.2026, відповідь очікується</w:t>
            </w:r>
          </w:p>
        </w:tc>
        <w:tc>
          <w:tcPr>
            <w:tcW w:w="1200" w:type="dxa"/>
            <w:vAlign w:val="center"/>
          </w:tcPr>
          <w:p w14:paraId="2B8F0029" w14:textId="77777777" w:rsidR="00F66172" w:rsidRDefault="007F46EB">
            <w:r>
              <w:rPr>
                <w:sz w:val="13"/>
                <w:szCs w:val="13"/>
              </w:rPr>
              <w:t>середній</w:t>
            </w:r>
          </w:p>
        </w:tc>
        <w:tc>
          <w:tcPr>
            <w:tcW w:w="2206" w:type="dxa"/>
            <w:vAlign w:val="center"/>
          </w:tcPr>
          <w:p w14:paraId="2805FB97" w14:textId="77777777" w:rsidR="00F66172" w:rsidRDefault="007F46EB">
            <w:r>
              <w:rPr>
                <w:sz w:val="13"/>
                <w:szCs w:val="13"/>
              </w:rPr>
              <w:t>втрата доступності сайту цілком</w:t>
            </w:r>
          </w:p>
        </w:tc>
      </w:tr>
    </w:tbl>
    <w:p w14:paraId="5250FB13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8. Оцінка впливу порушення конфіденційності, цілісності та доступності інформації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1698"/>
        <w:gridCol w:w="1698"/>
        <w:gridCol w:w="1698"/>
        <w:gridCol w:w="1412"/>
        <w:gridCol w:w="2601"/>
      </w:tblGrid>
      <w:tr w:rsidR="00F66172" w14:paraId="414FCA81" w14:textId="77777777">
        <w:tc>
          <w:tcPr>
            <w:tcW w:w="1100" w:type="dxa"/>
            <w:shd w:val="clear" w:color="auto" w:fill="D9D9D9"/>
            <w:vAlign w:val="center"/>
          </w:tcPr>
          <w:p w14:paraId="07BCECC2" w14:textId="77777777" w:rsidR="00F66172" w:rsidRDefault="007F46EB">
            <w:r>
              <w:rPr>
                <w:b/>
                <w:bCs/>
                <w:sz w:val="11"/>
                <w:szCs w:val="11"/>
              </w:rPr>
              <w:t>Властивість інформації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75D394AE" w14:textId="77777777" w:rsidR="00F66172" w:rsidRDefault="007F46EB">
            <w:r>
              <w:rPr>
                <w:b/>
                <w:bCs/>
                <w:sz w:val="11"/>
                <w:szCs w:val="11"/>
              </w:rPr>
              <w:t>Потенційно можливий рівень впливу — низький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50FBDEFB" w14:textId="77777777" w:rsidR="00F66172" w:rsidRDefault="007F46EB">
            <w:r>
              <w:rPr>
                <w:b/>
                <w:bCs/>
                <w:sz w:val="11"/>
                <w:szCs w:val="11"/>
              </w:rPr>
              <w:t>Потенційно можливий рівень впливу — середній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69A6221E" w14:textId="77777777" w:rsidR="00F66172" w:rsidRDefault="007F46EB">
            <w:r>
              <w:rPr>
                <w:b/>
                <w:bCs/>
                <w:sz w:val="11"/>
                <w:szCs w:val="11"/>
              </w:rPr>
              <w:t>Потенційно можливий рівень впливу — високий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2577B80F" w14:textId="77777777" w:rsidR="00F66172" w:rsidRDefault="007F46EB">
            <w:r>
              <w:rPr>
                <w:b/>
                <w:bCs/>
                <w:sz w:val="11"/>
                <w:szCs w:val="11"/>
              </w:rPr>
              <w:t>Рівень впливу (низький/середній/високий)</w:t>
            </w:r>
          </w:p>
        </w:tc>
        <w:tc>
          <w:tcPr>
            <w:tcW w:w="2606" w:type="dxa"/>
            <w:shd w:val="clear" w:color="auto" w:fill="D9D9D9"/>
            <w:vAlign w:val="center"/>
          </w:tcPr>
          <w:p w14:paraId="7CDCE525" w14:textId="77777777" w:rsidR="00F66172" w:rsidRDefault="007F46EB">
            <w:r>
              <w:rPr>
                <w:b/>
                <w:bCs/>
                <w:sz w:val="11"/>
                <w:szCs w:val="11"/>
              </w:rPr>
              <w:t>Обґрунтування рівня впливу</w:t>
            </w:r>
          </w:p>
        </w:tc>
      </w:tr>
      <w:tr w:rsidR="00F66172" w14:paraId="51F80103" w14:textId="77777777">
        <w:tc>
          <w:tcPr>
            <w:tcW w:w="1100" w:type="dxa"/>
            <w:vAlign w:val="center"/>
          </w:tcPr>
          <w:p w14:paraId="2D189FB0" w14:textId="77777777" w:rsidR="00F66172" w:rsidRDefault="007F46EB">
            <w:r>
              <w:rPr>
                <w:sz w:val="11"/>
                <w:szCs w:val="11"/>
              </w:rPr>
              <w:t>Конфіденційність</w:t>
            </w:r>
          </w:p>
        </w:tc>
        <w:tc>
          <w:tcPr>
            <w:tcW w:w="1700" w:type="dxa"/>
            <w:vAlign w:val="center"/>
          </w:tcPr>
          <w:p w14:paraId="24B30133" w14:textId="77777777" w:rsidR="00F66172" w:rsidRDefault="007F46EB">
            <w:r>
              <w:rPr>
                <w:sz w:val="11"/>
                <w:szCs w:val="11"/>
              </w:rPr>
              <w:t>несанкціоноване розкриття чи ознайомлення з інформацією може призвести до часткового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0241C857" w14:textId="77777777" w:rsidR="00F66172" w:rsidRDefault="007F46EB">
            <w:r>
              <w:rPr>
                <w:sz w:val="11"/>
                <w:szCs w:val="11"/>
              </w:rPr>
              <w:t>несанкціоноване розкриття чи ознайомлення з інформацією може призвести до істотного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30AF57AC" w14:textId="77777777" w:rsidR="00F66172" w:rsidRDefault="007F46EB">
            <w:r>
              <w:rPr>
                <w:sz w:val="11"/>
                <w:szCs w:val="11"/>
              </w:rPr>
              <w:t>несанкціоноване розкриття чи ознайомлення з інформацією може спричинити тяжкий або катастрофічний вплив на робочі процеси (бізнес-процеси) замовника</w:t>
            </w:r>
          </w:p>
        </w:tc>
        <w:tc>
          <w:tcPr>
            <w:tcW w:w="1400" w:type="dxa"/>
            <w:vAlign w:val="center"/>
          </w:tcPr>
          <w:p w14:paraId="51C31F74" w14:textId="77777777" w:rsidR="00F66172" w:rsidRDefault="007F46EB">
            <w:r>
              <w:rPr>
                <w:sz w:val="11"/>
                <w:szCs w:val="11"/>
              </w:rPr>
              <w:t>низький</w:t>
            </w:r>
          </w:p>
        </w:tc>
        <w:tc>
          <w:tcPr>
            <w:tcW w:w="2606" w:type="dxa"/>
            <w:vAlign w:val="center"/>
          </w:tcPr>
          <w:p w14:paraId="459A77F0" w14:textId="77777777" w:rsidR="00F66172" w:rsidRDefault="007F46EB">
            <w:r>
              <w:rPr>
                <w:sz w:val="11"/>
                <w:szCs w:val="11"/>
              </w:rPr>
              <w:t>відповідно до видів інформації, що обробляються (див. п. 4)</w:t>
            </w:r>
          </w:p>
        </w:tc>
      </w:tr>
      <w:tr w:rsidR="00F66172" w14:paraId="277F0749" w14:textId="77777777">
        <w:tc>
          <w:tcPr>
            <w:tcW w:w="1100" w:type="dxa"/>
            <w:vAlign w:val="center"/>
          </w:tcPr>
          <w:p w14:paraId="324BAD3A" w14:textId="77777777" w:rsidR="00F66172" w:rsidRDefault="007F46EB">
            <w:r>
              <w:rPr>
                <w:sz w:val="11"/>
                <w:szCs w:val="11"/>
              </w:rPr>
              <w:t>Цілісність</w:t>
            </w:r>
          </w:p>
        </w:tc>
        <w:tc>
          <w:tcPr>
            <w:tcW w:w="1700" w:type="dxa"/>
            <w:vAlign w:val="center"/>
          </w:tcPr>
          <w:p w14:paraId="1C415B72" w14:textId="77777777" w:rsidR="00F66172" w:rsidRDefault="007F46EB">
            <w:r>
              <w:rPr>
                <w:sz w:val="11"/>
                <w:szCs w:val="11"/>
              </w:rPr>
              <w:t>несанкціонована модифікація чи знищення інформації, що обробляється (оброблятиметься) у засобі інформатизації, може призвести до часткового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125DE1EF" w14:textId="77777777" w:rsidR="00F66172" w:rsidRDefault="007F46EB">
            <w:r>
              <w:rPr>
                <w:sz w:val="11"/>
                <w:szCs w:val="11"/>
              </w:rPr>
              <w:t>несанкціонована модифікація чи знищення інформації, що обробляється (оброблятиметься) у засобі інформатизації, може призвести до істотного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36B1462C" w14:textId="77777777" w:rsidR="00F66172" w:rsidRDefault="007F46EB">
            <w:r>
              <w:rPr>
                <w:sz w:val="11"/>
                <w:szCs w:val="11"/>
              </w:rPr>
              <w:t>несанкціонована модифікація чи знищення інформації, що обробляється (оброблятиметься) у засобі інформатизації, може спричинити тяжкий або катастрофічний вплив на робочі процеси (бізнес-процеси) замовника</w:t>
            </w:r>
          </w:p>
        </w:tc>
        <w:tc>
          <w:tcPr>
            <w:tcW w:w="1400" w:type="dxa"/>
            <w:vAlign w:val="center"/>
          </w:tcPr>
          <w:p w14:paraId="49DDD03D" w14:textId="77777777" w:rsidR="00F66172" w:rsidRDefault="007F46EB">
            <w:r>
              <w:rPr>
                <w:sz w:val="11"/>
                <w:szCs w:val="11"/>
              </w:rPr>
              <w:t>низький</w:t>
            </w:r>
          </w:p>
        </w:tc>
        <w:tc>
          <w:tcPr>
            <w:tcW w:w="2606" w:type="dxa"/>
            <w:vAlign w:val="center"/>
          </w:tcPr>
          <w:p w14:paraId="5D8A8E39" w14:textId="77777777" w:rsidR="00F66172" w:rsidRDefault="007F46EB">
            <w:r>
              <w:rPr>
                <w:sz w:val="11"/>
                <w:szCs w:val="11"/>
              </w:rPr>
              <w:t>відповідно до критичності робочого процесу (див. розділ I)</w:t>
            </w:r>
          </w:p>
        </w:tc>
      </w:tr>
      <w:tr w:rsidR="00F66172" w14:paraId="57AD6439" w14:textId="77777777">
        <w:tc>
          <w:tcPr>
            <w:tcW w:w="1100" w:type="dxa"/>
            <w:vAlign w:val="center"/>
          </w:tcPr>
          <w:p w14:paraId="4F47488C" w14:textId="77777777" w:rsidR="00F66172" w:rsidRDefault="007F46EB">
            <w:r>
              <w:rPr>
                <w:sz w:val="11"/>
                <w:szCs w:val="11"/>
              </w:rPr>
              <w:t>Доступність</w:t>
            </w:r>
          </w:p>
        </w:tc>
        <w:tc>
          <w:tcPr>
            <w:tcW w:w="1700" w:type="dxa"/>
            <w:vAlign w:val="center"/>
          </w:tcPr>
          <w:p w14:paraId="7CB6F234" w14:textId="77777777" w:rsidR="00F66172" w:rsidRDefault="007F46EB">
            <w:r>
              <w:rPr>
                <w:sz w:val="11"/>
                <w:szCs w:val="11"/>
              </w:rPr>
              <w:t>припинення доступу або використання інформації, що обробляється (оброблятиметься) у засобі інформатизації, може призвести до часткового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1176C2CF" w14:textId="77777777" w:rsidR="00F66172" w:rsidRDefault="007F46EB">
            <w:r>
              <w:rPr>
                <w:sz w:val="11"/>
                <w:szCs w:val="11"/>
              </w:rPr>
              <w:t>припинення доступу або використання інформації, що обробляється (оброблятиметься) у засобі інформатизації, може призвести до істотного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141C33E0" w14:textId="77777777" w:rsidR="00F66172" w:rsidRDefault="007F46EB">
            <w:r>
              <w:rPr>
                <w:sz w:val="11"/>
                <w:szCs w:val="11"/>
              </w:rPr>
              <w:t>припинення доступу або використання інформації, що обробляється (оброблятиметься) у засобі інформатизації, може призвести до тяжкого або катастрофічного впливу на робочі процеси (бізнес-процеси) замовника</w:t>
            </w:r>
          </w:p>
        </w:tc>
        <w:tc>
          <w:tcPr>
            <w:tcW w:w="1400" w:type="dxa"/>
            <w:vAlign w:val="center"/>
          </w:tcPr>
          <w:p w14:paraId="18FEE674" w14:textId="77777777" w:rsidR="00F66172" w:rsidRDefault="007F46EB">
            <w:r>
              <w:rPr>
                <w:sz w:val="11"/>
                <w:szCs w:val="11"/>
              </w:rPr>
              <w:t>низький</w:t>
            </w:r>
          </w:p>
        </w:tc>
        <w:tc>
          <w:tcPr>
            <w:tcW w:w="2606" w:type="dxa"/>
            <w:vAlign w:val="center"/>
          </w:tcPr>
          <w:p w14:paraId="05DBADF6" w14:textId="77777777" w:rsidR="00F66172" w:rsidRDefault="007F46EB">
            <w:r>
              <w:rPr>
                <w:sz w:val="11"/>
                <w:szCs w:val="11"/>
              </w:rPr>
              <w:t>відповідно до встановленої категорії засобу інформатизації</w:t>
            </w:r>
          </w:p>
        </w:tc>
      </w:tr>
    </w:tbl>
    <w:p w14:paraId="31EABED7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9. Оцінка стану впровадження заходів із забезпечення безперервності функціонування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3"/>
        <w:gridCol w:w="1529"/>
        <w:gridCol w:w="1438"/>
        <w:gridCol w:w="3976"/>
      </w:tblGrid>
      <w:tr w:rsidR="00F66172" w14:paraId="2FE592D5" w14:textId="77777777">
        <w:tc>
          <w:tcPr>
            <w:tcW w:w="3200" w:type="dxa"/>
            <w:shd w:val="clear" w:color="auto" w:fill="D9D9D9"/>
            <w:vAlign w:val="center"/>
          </w:tcPr>
          <w:p w14:paraId="15A819AC" w14:textId="77777777" w:rsidR="00F66172" w:rsidRDefault="007F46EB">
            <w:r>
              <w:rPr>
                <w:b/>
                <w:bCs/>
                <w:sz w:val="14"/>
                <w:szCs w:val="14"/>
              </w:rPr>
              <w:t>Найменування показника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6CED8D9C" w14:textId="77777777" w:rsidR="00F66172" w:rsidRDefault="007F46EB">
            <w:r>
              <w:rPr>
                <w:b/>
                <w:bCs/>
                <w:sz w:val="14"/>
                <w:szCs w:val="14"/>
              </w:rPr>
              <w:t>Стан впровадження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705E875D" w14:textId="77777777" w:rsidR="00F66172" w:rsidRDefault="007F46EB">
            <w:r>
              <w:rPr>
                <w:b/>
                <w:bCs/>
                <w:sz w:val="14"/>
                <w:szCs w:val="14"/>
              </w:rPr>
              <w:t>Дата останньої перевірки/тестування</w:t>
            </w:r>
          </w:p>
        </w:tc>
        <w:tc>
          <w:tcPr>
            <w:tcW w:w="3900" w:type="dxa"/>
            <w:shd w:val="clear" w:color="auto" w:fill="D9D9D9"/>
            <w:vAlign w:val="center"/>
          </w:tcPr>
          <w:p w14:paraId="757BF7FD" w14:textId="77777777" w:rsidR="00F66172" w:rsidRDefault="007F46EB">
            <w:r>
              <w:rPr>
                <w:b/>
                <w:bCs/>
                <w:sz w:val="14"/>
                <w:szCs w:val="14"/>
              </w:rPr>
              <w:t>Додаткова інформація</w:t>
            </w:r>
          </w:p>
        </w:tc>
      </w:tr>
      <w:tr w:rsidR="00F66172" w14:paraId="22928C32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153EBAD7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Управління безперервністю</w:t>
            </w:r>
          </w:p>
        </w:tc>
      </w:tr>
      <w:tr w:rsidR="00F66172" w14:paraId="495E9ADA" w14:textId="77777777">
        <w:tc>
          <w:tcPr>
            <w:tcW w:w="3200" w:type="dxa"/>
            <w:vAlign w:val="center"/>
          </w:tcPr>
          <w:p w14:paraId="6B191594" w14:textId="77777777" w:rsidR="00F66172" w:rsidRDefault="007F46EB">
            <w:r>
              <w:rPr>
                <w:sz w:val="14"/>
                <w:szCs w:val="14"/>
              </w:rPr>
              <w:t>План забезпечення безперервності діяльності (BCP)</w:t>
            </w:r>
          </w:p>
        </w:tc>
        <w:tc>
          <w:tcPr>
            <w:tcW w:w="1500" w:type="dxa"/>
            <w:vAlign w:val="center"/>
          </w:tcPr>
          <w:p w14:paraId="3C5DD08B" w14:textId="77777777" w:rsidR="00F66172" w:rsidRDefault="007F46EB">
            <w:r>
              <w:rPr>
                <w:sz w:val="14"/>
                <w:szCs w:val="14"/>
              </w:rPr>
              <w:t>ні</w:t>
            </w:r>
          </w:p>
        </w:tc>
        <w:tc>
          <w:tcPr>
            <w:tcW w:w="1400" w:type="dxa"/>
            <w:vAlign w:val="center"/>
          </w:tcPr>
          <w:p w14:paraId="76162F0C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4C17D54C" w14:textId="77777777" w:rsidR="00F66172" w:rsidRDefault="007F46EB">
            <w:r>
              <w:rPr>
                <w:sz w:val="14"/>
                <w:szCs w:val="14"/>
              </w:rPr>
              <w:t>план підготовлено, очікує затвердження керівником (єдиний BCP для всіх засобів інформатизації громади)</w:t>
            </w:r>
          </w:p>
        </w:tc>
      </w:tr>
      <w:tr w:rsidR="00F66172" w14:paraId="184E8DF7" w14:textId="77777777">
        <w:tc>
          <w:tcPr>
            <w:tcW w:w="3200" w:type="dxa"/>
            <w:vAlign w:val="center"/>
          </w:tcPr>
          <w:p w14:paraId="4D6779A8" w14:textId="77777777" w:rsidR="00F66172" w:rsidRDefault="007F46EB">
            <w:r>
              <w:rPr>
                <w:sz w:val="14"/>
                <w:szCs w:val="14"/>
              </w:rPr>
              <w:t>План відновлення після аварій (DRP)</w:t>
            </w:r>
          </w:p>
        </w:tc>
        <w:tc>
          <w:tcPr>
            <w:tcW w:w="1500" w:type="dxa"/>
            <w:vAlign w:val="center"/>
          </w:tcPr>
          <w:p w14:paraId="15B3016B" w14:textId="77777777" w:rsidR="00F66172" w:rsidRDefault="007F46EB">
            <w:r>
              <w:rPr>
                <w:sz w:val="14"/>
                <w:szCs w:val="14"/>
              </w:rPr>
              <w:t>ні</w:t>
            </w:r>
          </w:p>
        </w:tc>
        <w:tc>
          <w:tcPr>
            <w:tcW w:w="1400" w:type="dxa"/>
            <w:vAlign w:val="center"/>
          </w:tcPr>
          <w:p w14:paraId="0F4A221E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2A0B8DE0" w14:textId="77777777" w:rsidR="00F66172" w:rsidRDefault="007F46EB">
            <w:r>
              <w:rPr>
                <w:sz w:val="14"/>
                <w:szCs w:val="14"/>
              </w:rPr>
              <w:t>план підготовлено, очікує затвердження керівником</w:t>
            </w:r>
          </w:p>
        </w:tc>
      </w:tr>
      <w:tr w:rsidR="00F66172" w14:paraId="3480C0B6" w14:textId="77777777">
        <w:tc>
          <w:tcPr>
            <w:tcW w:w="3200" w:type="dxa"/>
            <w:vAlign w:val="center"/>
          </w:tcPr>
          <w:p w14:paraId="18A8EA11" w14:textId="77777777" w:rsidR="00F66172" w:rsidRDefault="007F46EB">
            <w:r>
              <w:rPr>
                <w:sz w:val="14"/>
                <w:szCs w:val="14"/>
              </w:rPr>
              <w:t>Проведення тестування відновлення функціонування</w:t>
            </w:r>
          </w:p>
        </w:tc>
        <w:tc>
          <w:tcPr>
            <w:tcW w:w="1500" w:type="dxa"/>
            <w:vAlign w:val="center"/>
          </w:tcPr>
          <w:p w14:paraId="23283D88" w14:textId="77777777" w:rsidR="00F66172" w:rsidRDefault="007F46EB">
            <w:r>
              <w:rPr>
                <w:sz w:val="14"/>
                <w:szCs w:val="14"/>
              </w:rPr>
              <w:t>не проводиться</w:t>
            </w:r>
          </w:p>
        </w:tc>
        <w:tc>
          <w:tcPr>
            <w:tcW w:w="1400" w:type="dxa"/>
            <w:vAlign w:val="center"/>
          </w:tcPr>
          <w:p w14:paraId="59CD5C74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3660A402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726100C1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4A6DD3BE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Резервування та відновлення</w:t>
            </w:r>
          </w:p>
        </w:tc>
      </w:tr>
      <w:tr w:rsidR="00F66172" w14:paraId="75303E66" w14:textId="77777777">
        <w:tc>
          <w:tcPr>
            <w:tcW w:w="3200" w:type="dxa"/>
            <w:vAlign w:val="center"/>
          </w:tcPr>
          <w:p w14:paraId="0E66D910" w14:textId="77777777" w:rsidR="00F66172" w:rsidRDefault="007F46EB">
            <w:r>
              <w:rPr>
                <w:sz w:val="14"/>
                <w:szCs w:val="14"/>
              </w:rPr>
              <w:lastRenderedPageBreak/>
              <w:t>Резервне копіювання даних</w:t>
            </w:r>
          </w:p>
        </w:tc>
        <w:tc>
          <w:tcPr>
            <w:tcW w:w="1500" w:type="dxa"/>
            <w:vAlign w:val="center"/>
          </w:tcPr>
          <w:p w14:paraId="1AA1F27D" w14:textId="77777777" w:rsidR="00F66172" w:rsidRDefault="007F46EB">
            <w:r>
              <w:rPr>
                <w:sz w:val="14"/>
                <w:szCs w:val="14"/>
              </w:rPr>
              <w:t>часткове</w:t>
            </w:r>
          </w:p>
        </w:tc>
        <w:tc>
          <w:tcPr>
            <w:tcW w:w="1400" w:type="dxa"/>
            <w:vAlign w:val="center"/>
          </w:tcPr>
          <w:p w14:paraId="51E05750" w14:textId="77777777" w:rsidR="00F66172" w:rsidRDefault="007F46EB">
            <w:r>
              <w:rPr>
                <w:sz w:val="14"/>
                <w:szCs w:val="14"/>
              </w:rPr>
              <w:t>26.08.2026</w:t>
            </w:r>
          </w:p>
        </w:tc>
        <w:tc>
          <w:tcPr>
            <w:tcW w:w="3900" w:type="dxa"/>
            <w:vAlign w:val="center"/>
          </w:tcPr>
          <w:p w14:paraId="268270DB" w14:textId="77777777" w:rsidR="00F66172" w:rsidRDefault="007F46EB">
            <w:r>
              <w:rPr>
                <w:sz w:val="14"/>
                <w:szCs w:val="14"/>
              </w:rPr>
              <w:t>щоденне резервне копіювання засобами плагіна резервного копіювання WordPress; перевірено файл останньої копії — дійсний, без пошкоджень</w:t>
            </w:r>
          </w:p>
        </w:tc>
      </w:tr>
      <w:tr w:rsidR="00F66172" w14:paraId="7448A5D7" w14:textId="77777777">
        <w:tc>
          <w:tcPr>
            <w:tcW w:w="3200" w:type="dxa"/>
            <w:vAlign w:val="center"/>
          </w:tcPr>
          <w:p w14:paraId="56D6BBC6" w14:textId="77777777" w:rsidR="00F66172" w:rsidRDefault="007F46EB">
            <w:r>
              <w:rPr>
                <w:sz w:val="14"/>
                <w:szCs w:val="14"/>
              </w:rPr>
              <w:t>Перевірка відновлення з резервних копій</w:t>
            </w:r>
          </w:p>
        </w:tc>
        <w:tc>
          <w:tcPr>
            <w:tcW w:w="1500" w:type="dxa"/>
            <w:vAlign w:val="center"/>
          </w:tcPr>
          <w:p w14:paraId="06EE8A5A" w14:textId="77777777" w:rsidR="00F66172" w:rsidRDefault="007F46EB">
            <w:r>
              <w:rPr>
                <w:sz w:val="14"/>
                <w:szCs w:val="14"/>
              </w:rPr>
              <w:t>часткове</w:t>
            </w:r>
          </w:p>
        </w:tc>
        <w:tc>
          <w:tcPr>
            <w:tcW w:w="1400" w:type="dxa"/>
            <w:vAlign w:val="center"/>
          </w:tcPr>
          <w:p w14:paraId="083E55FF" w14:textId="77777777" w:rsidR="00F66172" w:rsidRDefault="007F46EB">
            <w:r>
              <w:rPr>
                <w:sz w:val="14"/>
                <w:szCs w:val="14"/>
              </w:rPr>
              <w:t>26.08.2026</w:t>
            </w:r>
          </w:p>
        </w:tc>
        <w:tc>
          <w:tcPr>
            <w:tcW w:w="3900" w:type="dxa"/>
            <w:vAlign w:val="center"/>
          </w:tcPr>
          <w:p w14:paraId="5A75CD0F" w14:textId="77777777" w:rsidR="00F66172" w:rsidRDefault="007F46EB">
            <w:r>
              <w:rPr>
                <w:sz w:val="14"/>
                <w:szCs w:val="14"/>
              </w:rPr>
              <w:t>перевірено цілісність файлу резервної копії; повне тестове відновлення сайту на окремому середовищі не проводилось</w:t>
            </w:r>
          </w:p>
        </w:tc>
      </w:tr>
      <w:tr w:rsidR="00F66172" w14:paraId="5BD4424B" w14:textId="77777777">
        <w:tc>
          <w:tcPr>
            <w:tcW w:w="3200" w:type="dxa"/>
            <w:vAlign w:val="center"/>
          </w:tcPr>
          <w:p w14:paraId="220F30CE" w14:textId="77777777" w:rsidR="00F66172" w:rsidRDefault="007F46EB">
            <w:r>
              <w:rPr>
                <w:sz w:val="14"/>
                <w:szCs w:val="14"/>
              </w:rPr>
              <w:t>Захищене резервне копіювання з неможливістю модифікації резервних копій (Immutable Backup)</w:t>
            </w:r>
          </w:p>
        </w:tc>
        <w:tc>
          <w:tcPr>
            <w:tcW w:w="1500" w:type="dxa"/>
            <w:vAlign w:val="center"/>
          </w:tcPr>
          <w:p w14:paraId="3BD00084" w14:textId="77777777" w:rsidR="00F66172" w:rsidRDefault="007F46EB">
            <w:r>
              <w:rPr>
                <w:sz w:val="14"/>
                <w:szCs w:val="14"/>
              </w:rPr>
              <w:t>не підтверджено</w:t>
            </w:r>
          </w:p>
        </w:tc>
        <w:tc>
          <w:tcPr>
            <w:tcW w:w="1400" w:type="dxa"/>
            <w:vAlign w:val="center"/>
          </w:tcPr>
          <w:p w14:paraId="35B08BD7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50F1804F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1F770186" w14:textId="77777777">
        <w:tc>
          <w:tcPr>
            <w:tcW w:w="3200" w:type="dxa"/>
            <w:vAlign w:val="center"/>
          </w:tcPr>
          <w:p w14:paraId="79003127" w14:textId="77777777" w:rsidR="00F66172" w:rsidRDefault="007F46EB">
            <w:r>
              <w:rPr>
                <w:sz w:val="14"/>
                <w:szCs w:val="14"/>
              </w:rPr>
              <w:t>Реплікація даних або компонентів засобу інформатизації</w:t>
            </w:r>
          </w:p>
        </w:tc>
        <w:tc>
          <w:tcPr>
            <w:tcW w:w="1500" w:type="dxa"/>
            <w:vAlign w:val="center"/>
          </w:tcPr>
          <w:p w14:paraId="176A9351" w14:textId="77777777" w:rsidR="00F66172" w:rsidRDefault="007F46EB">
            <w:r>
              <w:rPr>
                <w:sz w:val="14"/>
                <w:szCs w:val="14"/>
              </w:rPr>
              <w:t>не підтверджено</w:t>
            </w:r>
          </w:p>
        </w:tc>
        <w:tc>
          <w:tcPr>
            <w:tcW w:w="1400" w:type="dxa"/>
            <w:vAlign w:val="center"/>
          </w:tcPr>
          <w:p w14:paraId="6EA23E80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6144978E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23A45806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33822A7A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Управління доступом</w:t>
            </w:r>
          </w:p>
        </w:tc>
      </w:tr>
      <w:tr w:rsidR="00F66172" w14:paraId="308BBDE2" w14:textId="77777777">
        <w:tc>
          <w:tcPr>
            <w:tcW w:w="3200" w:type="dxa"/>
            <w:vAlign w:val="center"/>
          </w:tcPr>
          <w:p w14:paraId="72D19F84" w14:textId="77777777" w:rsidR="00F66172" w:rsidRDefault="007F46EB">
            <w:r>
              <w:rPr>
                <w:sz w:val="14"/>
                <w:szCs w:val="14"/>
              </w:rPr>
              <w:t>Багатофакторна автентифікація (MFA)</w:t>
            </w:r>
          </w:p>
        </w:tc>
        <w:tc>
          <w:tcPr>
            <w:tcW w:w="1500" w:type="dxa"/>
            <w:vAlign w:val="center"/>
          </w:tcPr>
          <w:p w14:paraId="6EE173C6" w14:textId="77777777" w:rsidR="00F66172" w:rsidRDefault="007F46EB">
            <w:r>
              <w:rPr>
                <w:sz w:val="14"/>
                <w:szCs w:val="14"/>
              </w:rPr>
              <w:t>не підтверджено</w:t>
            </w:r>
          </w:p>
        </w:tc>
        <w:tc>
          <w:tcPr>
            <w:tcW w:w="1400" w:type="dxa"/>
            <w:vAlign w:val="center"/>
          </w:tcPr>
          <w:p w14:paraId="5A2377A0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1DB12957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452164BC" w14:textId="77777777">
        <w:tc>
          <w:tcPr>
            <w:tcW w:w="3200" w:type="dxa"/>
            <w:vAlign w:val="center"/>
          </w:tcPr>
          <w:p w14:paraId="7C004151" w14:textId="77777777" w:rsidR="00F66172" w:rsidRDefault="007F46EB">
            <w:r>
              <w:rPr>
                <w:sz w:val="14"/>
                <w:szCs w:val="14"/>
              </w:rPr>
              <w:t>Управління привілейованим доступом (PAM)</w:t>
            </w:r>
          </w:p>
        </w:tc>
        <w:tc>
          <w:tcPr>
            <w:tcW w:w="1500" w:type="dxa"/>
            <w:vAlign w:val="center"/>
          </w:tcPr>
          <w:p w14:paraId="30D6C5CD" w14:textId="77777777" w:rsidR="00F66172" w:rsidRDefault="007F46EB">
            <w:r>
              <w:rPr>
                <w:sz w:val="14"/>
                <w:szCs w:val="14"/>
              </w:rPr>
              <w:t>не застосовується</w:t>
            </w:r>
          </w:p>
        </w:tc>
        <w:tc>
          <w:tcPr>
            <w:tcW w:w="1400" w:type="dxa"/>
            <w:vAlign w:val="center"/>
          </w:tcPr>
          <w:p w14:paraId="3A6F093D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50C232BD" w14:textId="77777777" w:rsidR="00F66172" w:rsidRDefault="007F46EB">
            <w:r>
              <w:rPr>
                <w:sz w:val="14"/>
                <w:szCs w:val="14"/>
              </w:rPr>
              <w:t>поза контролем громади</w:t>
            </w:r>
          </w:p>
        </w:tc>
      </w:tr>
      <w:tr w:rsidR="00F66172" w14:paraId="5FA4B1CD" w14:textId="77777777">
        <w:tc>
          <w:tcPr>
            <w:tcW w:w="3200" w:type="dxa"/>
            <w:vAlign w:val="center"/>
          </w:tcPr>
          <w:p w14:paraId="2D22659A" w14:textId="77777777" w:rsidR="00F66172" w:rsidRDefault="007F46EB">
            <w:r>
              <w:rPr>
                <w:sz w:val="14"/>
                <w:szCs w:val="14"/>
              </w:rPr>
              <w:t>Управління правами доступу користувачів та адміністраторів (RBAC/ABAC)</w:t>
            </w:r>
          </w:p>
        </w:tc>
        <w:tc>
          <w:tcPr>
            <w:tcW w:w="1500" w:type="dxa"/>
            <w:vAlign w:val="center"/>
          </w:tcPr>
          <w:p w14:paraId="1BA08E9A" w14:textId="77777777" w:rsidR="00F66172" w:rsidRDefault="007F46EB">
            <w:r>
              <w:rPr>
                <w:sz w:val="14"/>
                <w:szCs w:val="14"/>
              </w:rPr>
              <w:t>не застосовується</w:t>
            </w:r>
          </w:p>
        </w:tc>
        <w:tc>
          <w:tcPr>
            <w:tcW w:w="1400" w:type="dxa"/>
            <w:vAlign w:val="center"/>
          </w:tcPr>
          <w:p w14:paraId="798B729F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75B9454E" w14:textId="77777777" w:rsidR="00F66172" w:rsidRDefault="007F46EB">
            <w:r>
              <w:rPr>
                <w:sz w:val="14"/>
                <w:szCs w:val="14"/>
              </w:rPr>
              <w:t>поза контролем громади</w:t>
            </w:r>
          </w:p>
        </w:tc>
      </w:tr>
      <w:tr w:rsidR="00F66172" w14:paraId="3349670F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4C45F80A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Архітектура безпеки</w:t>
            </w:r>
          </w:p>
        </w:tc>
      </w:tr>
      <w:tr w:rsidR="00F66172" w14:paraId="516969E6" w14:textId="77777777">
        <w:tc>
          <w:tcPr>
            <w:tcW w:w="3200" w:type="dxa"/>
            <w:vAlign w:val="center"/>
          </w:tcPr>
          <w:p w14:paraId="2203729B" w14:textId="77777777" w:rsidR="00F66172" w:rsidRDefault="007F46EB">
            <w:r>
              <w:rPr>
                <w:sz w:val="14"/>
                <w:szCs w:val="14"/>
              </w:rPr>
              <w:t>Архітектура нульової довіри (Zero Trust)</w:t>
            </w:r>
          </w:p>
        </w:tc>
        <w:tc>
          <w:tcPr>
            <w:tcW w:w="1500" w:type="dxa"/>
            <w:vAlign w:val="center"/>
          </w:tcPr>
          <w:p w14:paraId="79507B13" w14:textId="77777777" w:rsidR="00F66172" w:rsidRDefault="007F46EB">
            <w:r>
              <w:rPr>
                <w:sz w:val="14"/>
                <w:szCs w:val="14"/>
              </w:rPr>
              <w:t>не застосовується</w:t>
            </w:r>
          </w:p>
        </w:tc>
        <w:tc>
          <w:tcPr>
            <w:tcW w:w="1400" w:type="dxa"/>
            <w:vAlign w:val="center"/>
          </w:tcPr>
          <w:p w14:paraId="1F8E6EC8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363CB145" w14:textId="77777777" w:rsidR="00F66172" w:rsidRDefault="007F46EB">
            <w:r>
              <w:rPr>
                <w:sz w:val="14"/>
                <w:szCs w:val="14"/>
              </w:rPr>
              <w:t>поза контролем громади</w:t>
            </w:r>
          </w:p>
        </w:tc>
      </w:tr>
      <w:tr w:rsidR="00F66172" w14:paraId="18443F3A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5410817B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Моніторинг та реагування</w:t>
            </w:r>
          </w:p>
        </w:tc>
      </w:tr>
      <w:tr w:rsidR="00F66172" w14:paraId="6818BEF7" w14:textId="77777777">
        <w:tc>
          <w:tcPr>
            <w:tcW w:w="3200" w:type="dxa"/>
            <w:vAlign w:val="center"/>
          </w:tcPr>
          <w:p w14:paraId="0D3A4AFF" w14:textId="77777777" w:rsidR="00F66172" w:rsidRDefault="007F46EB">
            <w:r>
              <w:rPr>
                <w:sz w:val="14"/>
                <w:szCs w:val="14"/>
              </w:rPr>
              <w:t>Централізований збір та аналіз подій безпеки (SIEM)</w:t>
            </w:r>
          </w:p>
        </w:tc>
        <w:tc>
          <w:tcPr>
            <w:tcW w:w="1500" w:type="dxa"/>
            <w:vAlign w:val="center"/>
          </w:tcPr>
          <w:p w14:paraId="105BD196" w14:textId="77777777" w:rsidR="00F66172" w:rsidRDefault="007F46EB">
            <w:r>
              <w:rPr>
                <w:sz w:val="14"/>
                <w:szCs w:val="14"/>
              </w:rPr>
              <w:t>не застосовується</w:t>
            </w:r>
          </w:p>
        </w:tc>
        <w:tc>
          <w:tcPr>
            <w:tcW w:w="1400" w:type="dxa"/>
            <w:vAlign w:val="center"/>
          </w:tcPr>
          <w:p w14:paraId="2D841CC5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40506AA9" w14:textId="77777777" w:rsidR="00F66172" w:rsidRDefault="007F46EB">
            <w:r>
              <w:rPr>
                <w:sz w:val="14"/>
                <w:szCs w:val="14"/>
              </w:rPr>
              <w:t>поза контролем громади</w:t>
            </w:r>
          </w:p>
        </w:tc>
      </w:tr>
      <w:tr w:rsidR="00F66172" w14:paraId="179121E8" w14:textId="77777777">
        <w:tc>
          <w:tcPr>
            <w:tcW w:w="3200" w:type="dxa"/>
            <w:vAlign w:val="center"/>
          </w:tcPr>
          <w:p w14:paraId="18630750" w14:textId="77777777" w:rsidR="00F66172" w:rsidRDefault="007F46EB">
            <w:r>
              <w:rPr>
                <w:sz w:val="14"/>
                <w:szCs w:val="14"/>
              </w:rPr>
              <w:t>Управління журналами подій та аудиту</w:t>
            </w:r>
          </w:p>
        </w:tc>
        <w:tc>
          <w:tcPr>
            <w:tcW w:w="1500" w:type="dxa"/>
            <w:vAlign w:val="center"/>
          </w:tcPr>
          <w:p w14:paraId="2A1C4C06" w14:textId="77777777" w:rsidR="00F66172" w:rsidRDefault="007F46EB">
            <w:r>
              <w:rPr>
                <w:sz w:val="14"/>
                <w:szCs w:val="14"/>
              </w:rPr>
              <w:t>не підтверджено</w:t>
            </w:r>
          </w:p>
        </w:tc>
        <w:tc>
          <w:tcPr>
            <w:tcW w:w="1400" w:type="dxa"/>
            <w:vAlign w:val="center"/>
          </w:tcPr>
          <w:p w14:paraId="1A9D525B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206D2E2C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4EE5EB2E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35CE858B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Реагування на інциденти</w:t>
            </w:r>
          </w:p>
        </w:tc>
      </w:tr>
      <w:tr w:rsidR="00F66172" w14:paraId="1ECC31CB" w14:textId="77777777">
        <w:tc>
          <w:tcPr>
            <w:tcW w:w="3200" w:type="dxa"/>
            <w:vAlign w:val="center"/>
          </w:tcPr>
          <w:p w14:paraId="657C1AB3" w14:textId="77777777" w:rsidR="00F66172" w:rsidRDefault="007F46EB">
            <w:r>
              <w:rPr>
                <w:sz w:val="14"/>
                <w:szCs w:val="14"/>
              </w:rPr>
              <w:t>План реагування на кіберінциденти (IRP)</w:t>
            </w:r>
          </w:p>
        </w:tc>
        <w:tc>
          <w:tcPr>
            <w:tcW w:w="1500" w:type="dxa"/>
            <w:vAlign w:val="center"/>
          </w:tcPr>
          <w:p w14:paraId="651940CF" w14:textId="77777777" w:rsidR="00F66172" w:rsidRDefault="007F46EB">
            <w:r>
              <w:rPr>
                <w:sz w:val="14"/>
                <w:szCs w:val="14"/>
              </w:rPr>
              <w:t>не підтверджено</w:t>
            </w:r>
          </w:p>
        </w:tc>
        <w:tc>
          <w:tcPr>
            <w:tcW w:w="1400" w:type="dxa"/>
            <w:vAlign w:val="center"/>
          </w:tcPr>
          <w:p w14:paraId="14D821BD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42930FA6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6E732075" w14:textId="77777777">
        <w:tc>
          <w:tcPr>
            <w:tcW w:w="3200" w:type="dxa"/>
            <w:vAlign w:val="center"/>
          </w:tcPr>
          <w:p w14:paraId="1A9EEE19" w14:textId="77777777" w:rsidR="00F66172" w:rsidRDefault="007F46EB">
            <w:r>
              <w:rPr>
                <w:sz w:val="14"/>
                <w:szCs w:val="14"/>
              </w:rPr>
              <w:t>Навчання та командно-штабні тренування (Tabletop Exercises)</w:t>
            </w:r>
          </w:p>
        </w:tc>
        <w:tc>
          <w:tcPr>
            <w:tcW w:w="1500" w:type="dxa"/>
            <w:vAlign w:val="center"/>
          </w:tcPr>
          <w:p w14:paraId="5E20F525" w14:textId="77777777" w:rsidR="00F66172" w:rsidRDefault="007F46EB">
            <w:r>
              <w:rPr>
                <w:sz w:val="14"/>
                <w:szCs w:val="14"/>
              </w:rPr>
              <w:t>проводяться</w:t>
            </w:r>
          </w:p>
        </w:tc>
        <w:tc>
          <w:tcPr>
            <w:tcW w:w="1400" w:type="dxa"/>
            <w:vAlign w:val="center"/>
          </w:tcPr>
          <w:p w14:paraId="316971E5" w14:textId="77777777" w:rsidR="00F66172" w:rsidRDefault="007F46EB">
            <w:r>
              <w:rPr>
                <w:sz w:val="14"/>
                <w:szCs w:val="14"/>
              </w:rPr>
              <w:t>26.08.2026</w:t>
            </w:r>
          </w:p>
        </w:tc>
        <w:tc>
          <w:tcPr>
            <w:tcW w:w="3900" w:type="dxa"/>
            <w:vAlign w:val="center"/>
          </w:tcPr>
          <w:p w14:paraId="354335C9" w14:textId="77777777" w:rsidR="00F66172" w:rsidRDefault="007F46EB">
            <w:r>
              <w:rPr>
                <w:sz w:val="14"/>
                <w:szCs w:val="14"/>
              </w:rPr>
              <w:t>перше командно-штабне тренування проведено (епізод: інцидент на боці хостинг-провайдера сайту)</w:t>
            </w:r>
          </w:p>
        </w:tc>
      </w:tr>
      <w:tr w:rsidR="00F66172" w14:paraId="0FEA2DC0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51B10A6F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Захист кінцевих точок</w:t>
            </w:r>
          </w:p>
        </w:tc>
      </w:tr>
      <w:tr w:rsidR="00F66172" w14:paraId="04E3166E" w14:textId="77777777">
        <w:tc>
          <w:tcPr>
            <w:tcW w:w="3200" w:type="dxa"/>
            <w:vAlign w:val="center"/>
          </w:tcPr>
          <w:p w14:paraId="25E9E808" w14:textId="77777777" w:rsidR="00F66172" w:rsidRDefault="007F46EB">
            <w:r>
              <w:rPr>
                <w:sz w:val="14"/>
                <w:szCs w:val="14"/>
              </w:rPr>
              <w:t>Засоби виявлення та реагування на загрози (EDR/XDR)</w:t>
            </w:r>
          </w:p>
        </w:tc>
        <w:tc>
          <w:tcPr>
            <w:tcW w:w="1500" w:type="dxa"/>
            <w:vAlign w:val="center"/>
          </w:tcPr>
          <w:p w14:paraId="1977471C" w14:textId="77777777" w:rsidR="00F66172" w:rsidRDefault="007F46EB">
            <w:r>
              <w:rPr>
                <w:sz w:val="14"/>
                <w:szCs w:val="14"/>
              </w:rPr>
              <w:t>не застосовується</w:t>
            </w:r>
          </w:p>
        </w:tc>
        <w:tc>
          <w:tcPr>
            <w:tcW w:w="1400" w:type="dxa"/>
            <w:vAlign w:val="center"/>
          </w:tcPr>
          <w:p w14:paraId="0FEFCC99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7D88D1BC" w14:textId="77777777" w:rsidR="00F66172" w:rsidRDefault="007F46EB">
            <w:r>
              <w:rPr>
                <w:sz w:val="14"/>
                <w:szCs w:val="14"/>
              </w:rPr>
              <w:t>поза контролем громади</w:t>
            </w:r>
          </w:p>
        </w:tc>
      </w:tr>
      <w:tr w:rsidR="00F66172" w14:paraId="3335DC99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16E03AA0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Управління вразливостями</w:t>
            </w:r>
          </w:p>
        </w:tc>
      </w:tr>
      <w:tr w:rsidR="00F66172" w14:paraId="06169385" w14:textId="77777777">
        <w:tc>
          <w:tcPr>
            <w:tcW w:w="3200" w:type="dxa"/>
            <w:vAlign w:val="center"/>
          </w:tcPr>
          <w:p w14:paraId="345CB692" w14:textId="77777777" w:rsidR="00F66172" w:rsidRDefault="007F46EB">
            <w:r>
              <w:rPr>
                <w:sz w:val="14"/>
                <w:szCs w:val="14"/>
              </w:rPr>
              <w:t>Виявлення вразливостей та управління оновленнями безпеки</w:t>
            </w:r>
          </w:p>
        </w:tc>
        <w:tc>
          <w:tcPr>
            <w:tcW w:w="1500" w:type="dxa"/>
            <w:vAlign w:val="center"/>
          </w:tcPr>
          <w:p w14:paraId="63D4C279" w14:textId="77777777" w:rsidR="00F66172" w:rsidRDefault="007F46EB">
            <w:r>
              <w:rPr>
                <w:sz w:val="14"/>
                <w:szCs w:val="14"/>
              </w:rPr>
              <w:t>не застосовується</w:t>
            </w:r>
          </w:p>
        </w:tc>
        <w:tc>
          <w:tcPr>
            <w:tcW w:w="1400" w:type="dxa"/>
            <w:vAlign w:val="center"/>
          </w:tcPr>
          <w:p w14:paraId="74358813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44B2453A" w14:textId="77777777" w:rsidR="00F66172" w:rsidRDefault="007F46EB">
            <w:r>
              <w:rPr>
                <w:sz w:val="14"/>
                <w:szCs w:val="14"/>
              </w:rPr>
              <w:t>відповідальність постачальника</w:t>
            </w:r>
          </w:p>
        </w:tc>
      </w:tr>
      <w:tr w:rsidR="00F66172" w14:paraId="6FB8A80F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2B2619CD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Управління залежностями</w:t>
            </w:r>
          </w:p>
        </w:tc>
      </w:tr>
      <w:tr w:rsidR="00F66172" w14:paraId="428C3722" w14:textId="77777777">
        <w:tc>
          <w:tcPr>
            <w:tcW w:w="3200" w:type="dxa"/>
            <w:vAlign w:val="center"/>
          </w:tcPr>
          <w:p w14:paraId="1A143872" w14:textId="77777777" w:rsidR="00F66172" w:rsidRDefault="007F46EB">
            <w:r>
              <w:rPr>
                <w:sz w:val="14"/>
                <w:szCs w:val="14"/>
              </w:rPr>
              <w:t>Управління ризиками ланцюга постачання</w:t>
            </w:r>
          </w:p>
        </w:tc>
        <w:tc>
          <w:tcPr>
            <w:tcW w:w="1500" w:type="dxa"/>
            <w:vAlign w:val="center"/>
          </w:tcPr>
          <w:p w14:paraId="14C61D99" w14:textId="77777777" w:rsidR="00F66172" w:rsidRDefault="007F46EB">
            <w:r>
              <w:rPr>
                <w:sz w:val="14"/>
                <w:szCs w:val="14"/>
              </w:rPr>
              <w:t>відсутнє</w:t>
            </w:r>
          </w:p>
        </w:tc>
        <w:tc>
          <w:tcPr>
            <w:tcW w:w="1400" w:type="dxa"/>
            <w:vAlign w:val="center"/>
          </w:tcPr>
          <w:p w14:paraId="0F6A2232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75AE80B3" w14:textId="77777777" w:rsidR="00F66172" w:rsidRDefault="007F46EB">
            <w:r>
              <w:rPr>
                <w:sz w:val="14"/>
                <w:szCs w:val="14"/>
              </w:rPr>
              <w:t>оцінка ризиків постачальників не проводилась</w:t>
            </w:r>
          </w:p>
        </w:tc>
      </w:tr>
      <w:tr w:rsidR="00F66172" w14:paraId="66545833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182BE09B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Захист криптографічних ресурсів</w:t>
            </w:r>
          </w:p>
        </w:tc>
      </w:tr>
      <w:tr w:rsidR="00F66172" w14:paraId="39ABE815" w14:textId="77777777">
        <w:tc>
          <w:tcPr>
            <w:tcW w:w="3200" w:type="dxa"/>
            <w:vAlign w:val="center"/>
          </w:tcPr>
          <w:p w14:paraId="4CC877B7" w14:textId="77777777" w:rsidR="00F66172" w:rsidRDefault="007F46EB">
            <w:r>
              <w:rPr>
                <w:sz w:val="14"/>
                <w:szCs w:val="14"/>
              </w:rPr>
              <w:t>Управління сертифікатами, ключами та секретами</w:t>
            </w:r>
          </w:p>
        </w:tc>
        <w:tc>
          <w:tcPr>
            <w:tcW w:w="1500" w:type="dxa"/>
            <w:vAlign w:val="center"/>
          </w:tcPr>
          <w:p w14:paraId="41A5837E" w14:textId="77777777" w:rsidR="00F66172" w:rsidRDefault="007F46EB">
            <w:r>
              <w:rPr>
                <w:sz w:val="14"/>
                <w:szCs w:val="14"/>
              </w:rPr>
              <w:t>не підтверджено</w:t>
            </w:r>
          </w:p>
        </w:tc>
        <w:tc>
          <w:tcPr>
            <w:tcW w:w="1400" w:type="dxa"/>
            <w:vAlign w:val="center"/>
          </w:tcPr>
          <w:p w14:paraId="05B254B7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25689F16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</w:tbl>
    <w:p w14:paraId="12F34659" w14:textId="77777777" w:rsidR="00F66172" w:rsidRDefault="007F46EB">
      <w:pPr>
        <w:spacing w:before="300" w:after="150"/>
      </w:pPr>
      <w:r>
        <w:rPr>
          <w:b/>
          <w:bCs/>
          <w:sz w:val="24"/>
          <w:szCs w:val="24"/>
        </w:rPr>
        <w:t>Розділ ІІІ. Вимоги до забезпечення безперервності та відновлення — Офіційний сайт Тягинської сільської ради</w:t>
      </w:r>
    </w:p>
    <w:p w14:paraId="19DE7A35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10. Вимоги до відновлення функціонування засобу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800"/>
        <w:gridCol w:w="3806"/>
      </w:tblGrid>
      <w:tr w:rsidR="00F66172" w14:paraId="5EA35380" w14:textId="77777777">
        <w:tc>
          <w:tcPr>
            <w:tcW w:w="2600" w:type="dxa"/>
            <w:shd w:val="clear" w:color="auto" w:fill="D9D9D9"/>
            <w:vAlign w:val="center"/>
          </w:tcPr>
          <w:p w14:paraId="07030DBD" w14:textId="77777777" w:rsidR="00F66172" w:rsidRDefault="007F46EB">
            <w:r>
              <w:rPr>
                <w:b/>
                <w:bCs/>
                <w:sz w:val="16"/>
                <w:szCs w:val="16"/>
              </w:rPr>
              <w:t>Найменування показника</w:t>
            </w:r>
          </w:p>
        </w:tc>
        <w:tc>
          <w:tcPr>
            <w:tcW w:w="3800" w:type="dxa"/>
            <w:shd w:val="clear" w:color="auto" w:fill="D9D9D9"/>
            <w:vAlign w:val="center"/>
          </w:tcPr>
          <w:p w14:paraId="1B32ADE8" w14:textId="77777777" w:rsidR="00F66172" w:rsidRDefault="007F46EB">
            <w:r>
              <w:rPr>
                <w:b/>
                <w:bCs/>
                <w:sz w:val="16"/>
                <w:szCs w:val="16"/>
              </w:rPr>
              <w:t>Методика визначення показника</w:t>
            </w:r>
          </w:p>
        </w:tc>
        <w:tc>
          <w:tcPr>
            <w:tcW w:w="3806" w:type="dxa"/>
            <w:shd w:val="clear" w:color="auto" w:fill="D9D9D9"/>
            <w:vAlign w:val="center"/>
          </w:tcPr>
          <w:p w14:paraId="02465123" w14:textId="77777777" w:rsidR="00F66172" w:rsidRDefault="007F46EB">
            <w:r>
              <w:rPr>
                <w:b/>
                <w:bCs/>
                <w:sz w:val="16"/>
                <w:szCs w:val="16"/>
              </w:rPr>
              <w:t>Значення</w:t>
            </w:r>
          </w:p>
        </w:tc>
      </w:tr>
      <w:tr w:rsidR="00F66172" w14:paraId="6A0F7B92" w14:textId="77777777">
        <w:tc>
          <w:tcPr>
            <w:tcW w:w="2600" w:type="dxa"/>
            <w:vAlign w:val="center"/>
          </w:tcPr>
          <w:p w14:paraId="3AC740A7" w14:textId="77777777" w:rsidR="00F66172" w:rsidRDefault="007F46EB">
            <w:r>
              <w:rPr>
                <w:sz w:val="16"/>
                <w:szCs w:val="16"/>
              </w:rPr>
              <w:t>Робочі процеси (бізнес-процеси), виконання яких залежить від засобу інформатизації</w:t>
            </w:r>
          </w:p>
        </w:tc>
        <w:tc>
          <w:tcPr>
            <w:tcW w:w="3800" w:type="dxa"/>
            <w:vAlign w:val="center"/>
          </w:tcPr>
          <w:p w14:paraId="09080769" w14:textId="77777777" w:rsidR="00F66172" w:rsidRDefault="007F46EB">
            <w:r>
              <w:rPr>
                <w:sz w:val="16"/>
                <w:szCs w:val="16"/>
              </w:rPr>
              <w:t>визначено у пункті 3 цього звіту</w:t>
            </w:r>
          </w:p>
        </w:tc>
        <w:tc>
          <w:tcPr>
            <w:tcW w:w="3806" w:type="dxa"/>
            <w:vAlign w:val="center"/>
          </w:tcPr>
          <w:p w14:paraId="1410F83A" w14:textId="77777777" w:rsidR="00F66172" w:rsidRDefault="007F46EB">
            <w:r>
              <w:rPr>
                <w:sz w:val="16"/>
                <w:szCs w:val="16"/>
              </w:rPr>
              <w:t>Інформування мешканців громади</w:t>
            </w:r>
          </w:p>
        </w:tc>
      </w:tr>
      <w:tr w:rsidR="00F66172" w14:paraId="136A6133" w14:textId="77777777">
        <w:tc>
          <w:tcPr>
            <w:tcW w:w="2600" w:type="dxa"/>
            <w:vAlign w:val="center"/>
          </w:tcPr>
          <w:p w14:paraId="6F047A36" w14:textId="77777777" w:rsidR="00F66172" w:rsidRDefault="007F46EB">
            <w:r>
              <w:rPr>
                <w:sz w:val="16"/>
                <w:szCs w:val="16"/>
              </w:rPr>
              <w:t>Максимально допустимий період порушення функціонування (MTPD)</w:t>
            </w:r>
          </w:p>
        </w:tc>
        <w:tc>
          <w:tcPr>
            <w:tcW w:w="3800" w:type="dxa"/>
            <w:vAlign w:val="center"/>
          </w:tcPr>
          <w:p w14:paraId="19D15238" w14:textId="77777777" w:rsidR="00F66172" w:rsidRDefault="007F46EB">
            <w:r>
              <w:rPr>
                <w:sz w:val="16"/>
                <w:szCs w:val="16"/>
              </w:rPr>
              <w:t>найменше значення MTPD серед усіх залежних робочих процесів</w:t>
            </w:r>
          </w:p>
        </w:tc>
        <w:tc>
          <w:tcPr>
            <w:tcW w:w="3806" w:type="dxa"/>
            <w:vAlign w:val="center"/>
          </w:tcPr>
          <w:p w14:paraId="0E4BF7B4" w14:textId="77777777" w:rsidR="00F66172" w:rsidRDefault="007F46EB">
            <w:r>
              <w:rPr>
                <w:sz w:val="16"/>
                <w:szCs w:val="16"/>
              </w:rPr>
              <w:t>72 год</w:t>
            </w:r>
          </w:p>
        </w:tc>
      </w:tr>
      <w:tr w:rsidR="00F66172" w14:paraId="36D28D1A" w14:textId="77777777">
        <w:tc>
          <w:tcPr>
            <w:tcW w:w="2600" w:type="dxa"/>
            <w:vAlign w:val="center"/>
          </w:tcPr>
          <w:p w14:paraId="731FACD4" w14:textId="77777777" w:rsidR="00F66172" w:rsidRDefault="007F46EB">
            <w:r>
              <w:rPr>
                <w:sz w:val="16"/>
                <w:szCs w:val="16"/>
              </w:rPr>
              <w:t>Цільовий час відновлення (RTO)</w:t>
            </w:r>
          </w:p>
        </w:tc>
        <w:tc>
          <w:tcPr>
            <w:tcW w:w="3800" w:type="dxa"/>
            <w:vAlign w:val="center"/>
          </w:tcPr>
          <w:p w14:paraId="21362FE9" w14:textId="77777777" w:rsidR="00F66172" w:rsidRDefault="007F46EB">
            <w:r>
              <w:rPr>
                <w:sz w:val="16"/>
                <w:szCs w:val="16"/>
              </w:rPr>
              <w:t>з урахуванням MTPD та потреби відновлення виконання залежних робочих процесів</w:t>
            </w:r>
          </w:p>
        </w:tc>
        <w:tc>
          <w:tcPr>
            <w:tcW w:w="3806" w:type="dxa"/>
            <w:vAlign w:val="center"/>
          </w:tcPr>
          <w:p w14:paraId="36D8D0E4" w14:textId="77777777" w:rsidR="00F66172" w:rsidRDefault="007F46EB">
            <w:r>
              <w:rPr>
                <w:sz w:val="16"/>
                <w:szCs w:val="16"/>
              </w:rPr>
              <w:t>48 год</w:t>
            </w:r>
          </w:p>
        </w:tc>
      </w:tr>
      <w:tr w:rsidR="00F66172" w14:paraId="717B8308" w14:textId="77777777">
        <w:tc>
          <w:tcPr>
            <w:tcW w:w="2600" w:type="dxa"/>
            <w:vAlign w:val="center"/>
          </w:tcPr>
          <w:p w14:paraId="467BE2DB" w14:textId="77777777" w:rsidR="00F66172" w:rsidRDefault="007F46EB">
            <w:r>
              <w:rPr>
                <w:sz w:val="16"/>
                <w:szCs w:val="16"/>
              </w:rPr>
              <w:t>Цільова точка відновлення (RPO)</w:t>
            </w:r>
          </w:p>
        </w:tc>
        <w:tc>
          <w:tcPr>
            <w:tcW w:w="3800" w:type="dxa"/>
            <w:vAlign w:val="center"/>
          </w:tcPr>
          <w:p w14:paraId="19BABF2E" w14:textId="77777777" w:rsidR="00F66172" w:rsidRDefault="007F46EB">
            <w:r>
              <w:rPr>
                <w:sz w:val="16"/>
                <w:szCs w:val="16"/>
              </w:rPr>
              <w:t>з урахуванням критичності інформаційних активів та допустимого впливу втрати даних</w:t>
            </w:r>
          </w:p>
        </w:tc>
        <w:tc>
          <w:tcPr>
            <w:tcW w:w="3806" w:type="dxa"/>
            <w:vAlign w:val="center"/>
          </w:tcPr>
          <w:p w14:paraId="2C451676" w14:textId="77777777" w:rsidR="00F66172" w:rsidRDefault="007F46EB">
            <w:r>
              <w:rPr>
                <w:sz w:val="16"/>
                <w:szCs w:val="16"/>
              </w:rPr>
              <w:t>24 год</w:t>
            </w:r>
          </w:p>
        </w:tc>
      </w:tr>
      <w:tr w:rsidR="00F66172" w14:paraId="4BFD4C47" w14:textId="77777777">
        <w:tc>
          <w:tcPr>
            <w:tcW w:w="2600" w:type="dxa"/>
            <w:vAlign w:val="center"/>
          </w:tcPr>
          <w:p w14:paraId="2A5EC5C4" w14:textId="77777777" w:rsidR="00F66172" w:rsidRDefault="007F46EB">
            <w:r>
              <w:rPr>
                <w:sz w:val="16"/>
                <w:szCs w:val="16"/>
              </w:rPr>
              <w:t>Мінімальний рівень функціональності засобу інформатизації під час відновлення</w:t>
            </w:r>
          </w:p>
        </w:tc>
        <w:tc>
          <w:tcPr>
            <w:tcW w:w="3800" w:type="dxa"/>
            <w:vAlign w:val="center"/>
          </w:tcPr>
          <w:p w14:paraId="10D5AD6C" w14:textId="77777777" w:rsidR="00F66172" w:rsidRDefault="007F46EB">
            <w:r>
              <w:rPr>
                <w:sz w:val="16"/>
                <w:szCs w:val="16"/>
              </w:rPr>
              <w:t>перелік функцій або сервісів, доступність яких має бути забезпечена на період відновлення</w:t>
            </w:r>
          </w:p>
        </w:tc>
        <w:tc>
          <w:tcPr>
            <w:tcW w:w="3806" w:type="dxa"/>
            <w:vAlign w:val="center"/>
          </w:tcPr>
          <w:p w14:paraId="706ACB11" w14:textId="77777777" w:rsidR="00F66172" w:rsidRDefault="007F46EB">
            <w:r>
              <w:rPr>
                <w:sz w:val="16"/>
                <w:szCs w:val="16"/>
              </w:rPr>
              <w:t>Інформаційний контент доступний через Viber-канал і сторінку громади в соцмережах</w:t>
            </w:r>
          </w:p>
        </w:tc>
      </w:tr>
      <w:tr w:rsidR="00F66172" w14:paraId="1AE94886" w14:textId="77777777">
        <w:tc>
          <w:tcPr>
            <w:tcW w:w="2600" w:type="dxa"/>
            <w:vAlign w:val="center"/>
          </w:tcPr>
          <w:p w14:paraId="4F64186F" w14:textId="77777777" w:rsidR="00F66172" w:rsidRDefault="007F46EB">
            <w:r>
              <w:rPr>
                <w:sz w:val="16"/>
                <w:szCs w:val="16"/>
              </w:rPr>
              <w:t>Пріоритетність відновлення компонентів засобу інформатизації</w:t>
            </w:r>
          </w:p>
        </w:tc>
        <w:tc>
          <w:tcPr>
            <w:tcW w:w="3800" w:type="dxa"/>
            <w:vAlign w:val="center"/>
          </w:tcPr>
          <w:p w14:paraId="4E0A2F98" w14:textId="77777777" w:rsidR="00F66172" w:rsidRDefault="007F46EB">
            <w:r>
              <w:rPr>
                <w:sz w:val="16"/>
                <w:szCs w:val="16"/>
              </w:rPr>
              <w:t>порядок відновлення активів та компонентів відповідно до їх впливу на робочі процеси</w:t>
            </w:r>
          </w:p>
        </w:tc>
        <w:tc>
          <w:tcPr>
            <w:tcW w:w="3806" w:type="dxa"/>
            <w:vAlign w:val="center"/>
          </w:tcPr>
          <w:p w14:paraId="77D0A8D1" w14:textId="77777777" w:rsidR="00F66172" w:rsidRDefault="007F46EB">
            <w:r>
              <w:rPr>
                <w:sz w:val="16"/>
                <w:szCs w:val="16"/>
              </w:rPr>
              <w:t>низька — не критично для операційної діяльності ради</w:t>
            </w:r>
          </w:p>
        </w:tc>
      </w:tr>
      <w:tr w:rsidR="00F66172" w14:paraId="53148DED" w14:textId="77777777">
        <w:tc>
          <w:tcPr>
            <w:tcW w:w="2600" w:type="dxa"/>
            <w:vAlign w:val="center"/>
          </w:tcPr>
          <w:p w14:paraId="028FF40E" w14:textId="77777777" w:rsidR="00F66172" w:rsidRDefault="007F46EB">
            <w:r>
              <w:rPr>
                <w:sz w:val="16"/>
                <w:szCs w:val="16"/>
              </w:rPr>
              <w:t>Допустимий рівень деградації функціонування засобу інформатизації</w:t>
            </w:r>
          </w:p>
        </w:tc>
        <w:tc>
          <w:tcPr>
            <w:tcW w:w="3800" w:type="dxa"/>
            <w:vAlign w:val="center"/>
          </w:tcPr>
          <w:p w14:paraId="6792797A" w14:textId="77777777" w:rsidR="00F66172" w:rsidRDefault="007F46EB">
            <w:r>
              <w:rPr>
                <w:sz w:val="16"/>
                <w:szCs w:val="16"/>
              </w:rPr>
              <w:t>можливість функціонування у частково обмеженому режимі на період відновлення</w:t>
            </w:r>
          </w:p>
        </w:tc>
        <w:tc>
          <w:tcPr>
            <w:tcW w:w="3806" w:type="dxa"/>
            <w:vAlign w:val="center"/>
          </w:tcPr>
          <w:p w14:paraId="794B2698" w14:textId="77777777" w:rsidR="00F66172" w:rsidRDefault="007F46EB">
            <w:r>
              <w:rPr>
                <w:sz w:val="16"/>
                <w:szCs w:val="16"/>
              </w:rPr>
              <w:t>Допускається повна недоступність сайту на період відновлення без критичних наслідків</w:t>
            </w:r>
          </w:p>
        </w:tc>
      </w:tr>
      <w:tr w:rsidR="00F66172" w14:paraId="2C38EF2D" w14:textId="77777777">
        <w:tc>
          <w:tcPr>
            <w:tcW w:w="2600" w:type="dxa"/>
            <w:vAlign w:val="center"/>
          </w:tcPr>
          <w:p w14:paraId="5695AEEA" w14:textId="77777777" w:rsidR="00F66172" w:rsidRDefault="007F46EB">
            <w:r>
              <w:rPr>
                <w:sz w:val="16"/>
                <w:szCs w:val="16"/>
              </w:rPr>
              <w:t>Додаткові вимоги до відновлення</w:t>
            </w:r>
          </w:p>
        </w:tc>
        <w:tc>
          <w:tcPr>
            <w:tcW w:w="3800" w:type="dxa"/>
            <w:vAlign w:val="center"/>
          </w:tcPr>
          <w:p w14:paraId="47641D7A" w14:textId="77777777" w:rsidR="00F66172" w:rsidRDefault="007F46EB">
            <w:r>
              <w:rPr>
                <w:sz w:val="16"/>
                <w:szCs w:val="16"/>
              </w:rPr>
              <w:t>інші вимоги, зумовлені особливостями функціонування засобу інформатизації</w:t>
            </w:r>
          </w:p>
        </w:tc>
        <w:tc>
          <w:tcPr>
            <w:tcW w:w="3806" w:type="dxa"/>
            <w:vAlign w:val="center"/>
          </w:tcPr>
          <w:p w14:paraId="66CB9C52" w14:textId="77777777" w:rsidR="00F66172" w:rsidRDefault="007F46EB">
            <w:r>
              <w:rPr>
                <w:sz w:val="16"/>
                <w:szCs w:val="16"/>
              </w:rPr>
              <w:t>-</w:t>
            </w:r>
          </w:p>
        </w:tc>
      </w:tr>
    </w:tbl>
    <w:p w14:paraId="1F3C4EB7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11. Вимоги до резервування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81"/>
        <w:gridCol w:w="1493"/>
        <w:gridCol w:w="1601"/>
        <w:gridCol w:w="1573"/>
        <w:gridCol w:w="955"/>
        <w:gridCol w:w="1471"/>
        <w:gridCol w:w="699"/>
        <w:gridCol w:w="633"/>
      </w:tblGrid>
      <w:tr w:rsidR="00F66172" w14:paraId="430FA688" w14:textId="77777777">
        <w:tc>
          <w:tcPr>
            <w:tcW w:w="2000" w:type="dxa"/>
            <w:shd w:val="clear" w:color="auto" w:fill="D9D9D9"/>
            <w:vAlign w:val="center"/>
          </w:tcPr>
          <w:p w14:paraId="67A49340" w14:textId="77777777" w:rsidR="00F66172" w:rsidRDefault="007F46EB">
            <w:r>
              <w:rPr>
                <w:b/>
                <w:bCs/>
                <w:sz w:val="12"/>
                <w:szCs w:val="12"/>
              </w:rPr>
              <w:t>Тип активу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2FB1F71C" w14:textId="77777777" w:rsidR="00F66172" w:rsidRDefault="007F46EB">
            <w:r>
              <w:rPr>
                <w:b/>
                <w:bCs/>
                <w:sz w:val="12"/>
                <w:szCs w:val="12"/>
              </w:rPr>
              <w:t>Найменування активу/компонента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5961C67C" w14:textId="77777777" w:rsidR="00F66172" w:rsidRDefault="007F46EB">
            <w:r>
              <w:rPr>
                <w:b/>
                <w:bCs/>
                <w:sz w:val="12"/>
                <w:szCs w:val="12"/>
              </w:rPr>
              <w:t>Спосіб забезпечення резервування або відновлення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170870AB" w14:textId="77777777" w:rsidR="00F66172" w:rsidRDefault="007F46EB">
            <w:r>
              <w:rPr>
                <w:b/>
                <w:bCs/>
                <w:sz w:val="12"/>
                <w:szCs w:val="12"/>
              </w:rPr>
              <w:t>Реалізований спосіб резервування/відновлення</w:t>
            </w:r>
          </w:p>
        </w:tc>
        <w:tc>
          <w:tcPr>
            <w:tcW w:w="1000" w:type="dxa"/>
            <w:shd w:val="clear" w:color="auto" w:fill="D9D9D9"/>
            <w:vAlign w:val="center"/>
          </w:tcPr>
          <w:p w14:paraId="39D71FFF" w14:textId="77777777" w:rsidR="00F66172" w:rsidRDefault="007F46EB">
            <w:r>
              <w:rPr>
                <w:b/>
                <w:bCs/>
                <w:sz w:val="12"/>
                <w:szCs w:val="12"/>
              </w:rPr>
              <w:t>Стан реалізації</w:t>
            </w:r>
          </w:p>
        </w:tc>
        <w:tc>
          <w:tcPr>
            <w:tcW w:w="1000" w:type="dxa"/>
            <w:shd w:val="clear" w:color="auto" w:fill="D9D9D9"/>
            <w:vAlign w:val="center"/>
          </w:tcPr>
          <w:p w14:paraId="0CF3453E" w14:textId="77777777" w:rsidR="00F66172" w:rsidRDefault="007F46EB">
            <w:r>
              <w:rPr>
                <w:b/>
                <w:bCs/>
                <w:sz w:val="12"/>
                <w:szCs w:val="12"/>
              </w:rPr>
              <w:t>Періодичність резервування/відновлення</w:t>
            </w:r>
          </w:p>
        </w:tc>
        <w:tc>
          <w:tcPr>
            <w:tcW w:w="700" w:type="dxa"/>
            <w:shd w:val="clear" w:color="auto" w:fill="D9D9D9"/>
            <w:vAlign w:val="center"/>
          </w:tcPr>
          <w:p w14:paraId="6BB41990" w14:textId="77777777" w:rsidR="00F66172" w:rsidRDefault="007F46EB">
            <w:r>
              <w:rPr>
                <w:b/>
                <w:bCs/>
                <w:sz w:val="12"/>
                <w:szCs w:val="12"/>
              </w:rPr>
              <w:t>Дата останнього тестування відновлення</w:t>
            </w:r>
          </w:p>
        </w:tc>
        <w:tc>
          <w:tcPr>
            <w:tcW w:w="606" w:type="dxa"/>
            <w:shd w:val="clear" w:color="auto" w:fill="D9D9D9"/>
            <w:vAlign w:val="center"/>
          </w:tcPr>
          <w:p w14:paraId="7745926F" w14:textId="77777777" w:rsidR="00F66172" w:rsidRDefault="007F46EB">
            <w:r>
              <w:rPr>
                <w:b/>
                <w:bCs/>
                <w:sz w:val="12"/>
                <w:szCs w:val="12"/>
              </w:rPr>
              <w:t>Результат тестування</w:t>
            </w:r>
          </w:p>
        </w:tc>
      </w:tr>
      <w:tr w:rsidR="00F66172" w14:paraId="455BBD02" w14:textId="77777777">
        <w:tc>
          <w:tcPr>
            <w:tcW w:w="2000" w:type="dxa"/>
            <w:vAlign w:val="center"/>
          </w:tcPr>
          <w:p w14:paraId="4A749323" w14:textId="77777777" w:rsidR="00F66172" w:rsidRDefault="007F46EB">
            <w:r>
              <w:rPr>
                <w:sz w:val="12"/>
                <w:szCs w:val="12"/>
              </w:rPr>
              <w:t>Дані та інформаційні ресурси</w:t>
            </w:r>
          </w:p>
        </w:tc>
        <w:tc>
          <w:tcPr>
            <w:tcW w:w="1600" w:type="dxa"/>
            <w:vAlign w:val="center"/>
          </w:tcPr>
          <w:p w14:paraId="753D767C" w14:textId="77777777" w:rsidR="00F66172" w:rsidRDefault="007F46EB">
            <w:r>
              <w:rPr>
                <w:sz w:val="12"/>
                <w:szCs w:val="12"/>
              </w:rPr>
              <w:t>відкрита інформація</w:t>
            </w:r>
          </w:p>
        </w:tc>
        <w:tc>
          <w:tcPr>
            <w:tcW w:w="1700" w:type="dxa"/>
            <w:vAlign w:val="center"/>
          </w:tcPr>
          <w:p w14:paraId="51F76BE8" w14:textId="77777777" w:rsidR="00F66172" w:rsidRDefault="007F46EB">
            <w:r>
              <w:rPr>
                <w:sz w:val="12"/>
                <w:szCs w:val="12"/>
              </w:rPr>
              <w:t>резервне копіювання на боці постачальника</w:t>
            </w:r>
          </w:p>
        </w:tc>
        <w:tc>
          <w:tcPr>
            <w:tcW w:w="1600" w:type="dxa"/>
            <w:vAlign w:val="center"/>
          </w:tcPr>
          <w:p w14:paraId="1BF37CAC" w14:textId="77777777" w:rsidR="00F66172" w:rsidRDefault="007F46EB">
            <w:r>
              <w:rPr>
                <w:sz w:val="12"/>
                <w:szCs w:val="12"/>
              </w:rPr>
              <w:t>не підтверджено</w:t>
            </w:r>
          </w:p>
        </w:tc>
        <w:tc>
          <w:tcPr>
            <w:tcW w:w="1000" w:type="dxa"/>
            <w:vAlign w:val="center"/>
          </w:tcPr>
          <w:p w14:paraId="6702A0B5" w14:textId="77777777" w:rsidR="00F66172" w:rsidRDefault="007F46EB">
            <w:r>
              <w:rPr>
                <w:sz w:val="12"/>
                <w:szCs w:val="12"/>
              </w:rPr>
              <w:t>не підтверджено</w:t>
            </w:r>
          </w:p>
        </w:tc>
        <w:tc>
          <w:tcPr>
            <w:tcW w:w="1000" w:type="dxa"/>
            <w:vAlign w:val="center"/>
          </w:tcPr>
          <w:p w14:paraId="6ADC31D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1C7203F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5D0FE1F1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316AD211" w14:textId="77777777">
        <w:trPr>
          <w:gridAfter w:val="1"/>
          <w:wAfter w:w="606" w:type="dxa"/>
        </w:trPr>
        <w:tc>
          <w:tcPr>
            <w:tcW w:w="2000" w:type="dxa"/>
            <w:vAlign w:val="center"/>
          </w:tcPr>
          <w:p w14:paraId="6B6EC320" w14:textId="77777777" w:rsidR="00F66172" w:rsidRDefault="007F46EB">
            <w:r>
              <w:rPr>
                <w:sz w:val="12"/>
                <w:szCs w:val="12"/>
              </w:rPr>
              <w:t>Резервні копії та копії відновлення</w:t>
            </w:r>
          </w:p>
        </w:tc>
        <w:tc>
          <w:tcPr>
            <w:tcW w:w="1600" w:type="dxa"/>
            <w:vAlign w:val="center"/>
          </w:tcPr>
          <w:p w14:paraId="134094D2" w14:textId="77777777" w:rsidR="00F66172" w:rsidRDefault="007F46EB">
            <w:r>
              <w:rPr>
                <w:sz w:val="12"/>
                <w:szCs w:val="12"/>
              </w:rPr>
              <w:t>Щоденне резервне копіювання плагіном WordPress</w:t>
            </w:r>
          </w:p>
        </w:tc>
        <w:tc>
          <w:tcPr>
            <w:tcW w:w="1700" w:type="dxa"/>
            <w:vAlign w:val="center"/>
          </w:tcPr>
          <w:p w14:paraId="2F99E8DF" w14:textId="77777777" w:rsidR="00F66172" w:rsidRDefault="007F46EB">
            <w:r>
              <w:rPr>
                <w:sz w:val="12"/>
                <w:szCs w:val="12"/>
              </w:rPr>
              <w:t>плагін резервного копіювання WordPress</w:t>
            </w:r>
          </w:p>
        </w:tc>
        <w:tc>
          <w:tcPr>
            <w:tcW w:w="1600" w:type="dxa"/>
            <w:vAlign w:val="center"/>
          </w:tcPr>
          <w:p w14:paraId="3E878FC6" w14:textId="77777777" w:rsidR="00F66172" w:rsidRDefault="007F46EB">
            <w:r>
              <w:rPr>
                <w:sz w:val="12"/>
                <w:szCs w:val="12"/>
              </w:rPr>
              <w:t>впроваджено</w:t>
            </w:r>
          </w:p>
        </w:tc>
        <w:tc>
          <w:tcPr>
            <w:tcW w:w="1000" w:type="dxa"/>
            <w:vAlign w:val="center"/>
          </w:tcPr>
          <w:p w14:paraId="71A373D2" w14:textId="77777777" w:rsidR="00F66172" w:rsidRDefault="007F46EB">
            <w:r>
              <w:rPr>
                <w:sz w:val="12"/>
                <w:szCs w:val="12"/>
              </w:rPr>
              <w:t>щодня</w:t>
            </w:r>
          </w:p>
        </w:tc>
        <w:tc>
          <w:tcPr>
            <w:tcW w:w="1000" w:type="dxa"/>
            <w:vAlign w:val="center"/>
          </w:tcPr>
          <w:p w14:paraId="269F37C7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452B83C4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6EB402E1" w14:textId="77777777">
        <w:tc>
          <w:tcPr>
            <w:tcW w:w="2000" w:type="dxa"/>
            <w:vAlign w:val="center"/>
          </w:tcPr>
          <w:p w14:paraId="6A09A42D" w14:textId="77777777" w:rsidR="00F66172" w:rsidRDefault="007F46EB">
            <w:r>
              <w:rPr>
                <w:sz w:val="12"/>
                <w:szCs w:val="12"/>
              </w:rPr>
              <w:t>Апаратне забезпечення</w:t>
            </w:r>
          </w:p>
        </w:tc>
        <w:tc>
          <w:tcPr>
            <w:tcW w:w="1600" w:type="dxa"/>
            <w:vAlign w:val="center"/>
          </w:tcPr>
          <w:p w14:paraId="0EEC2F90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15E9594B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34134BA4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6349B1A9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1D318D7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110DE03C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5C601FE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181C9EBF" w14:textId="77777777">
        <w:tc>
          <w:tcPr>
            <w:tcW w:w="2000" w:type="dxa"/>
            <w:vAlign w:val="center"/>
          </w:tcPr>
          <w:p w14:paraId="0ADF7385" w14:textId="77777777" w:rsidR="00F66172" w:rsidRDefault="007F46EB">
            <w:r>
              <w:rPr>
                <w:sz w:val="12"/>
                <w:szCs w:val="12"/>
              </w:rPr>
              <w:t>Віртуальні ресурси та обчислювальні ресурси (віртуальні машини, контейнери, кластерні ресурси)</w:t>
            </w:r>
          </w:p>
        </w:tc>
        <w:tc>
          <w:tcPr>
            <w:tcW w:w="1600" w:type="dxa"/>
            <w:vAlign w:val="center"/>
          </w:tcPr>
          <w:p w14:paraId="395F598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19F99FC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18745191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4169F633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1916EA28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1F21BC07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6C37148F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2C33268B" w14:textId="77777777">
        <w:tc>
          <w:tcPr>
            <w:tcW w:w="2000" w:type="dxa"/>
            <w:vAlign w:val="center"/>
          </w:tcPr>
          <w:p w14:paraId="1D02D556" w14:textId="77777777" w:rsidR="00F66172" w:rsidRDefault="007F46EB">
            <w:r>
              <w:rPr>
                <w:sz w:val="12"/>
                <w:szCs w:val="12"/>
              </w:rPr>
              <w:t>Програмне забезпечення та програмні компоненти</w:t>
            </w:r>
          </w:p>
        </w:tc>
        <w:tc>
          <w:tcPr>
            <w:tcW w:w="1600" w:type="dxa"/>
            <w:vAlign w:val="center"/>
          </w:tcPr>
          <w:p w14:paraId="10BF16D1" w14:textId="77777777" w:rsidR="00F66172" w:rsidRDefault="007F46EB">
            <w:r>
              <w:rPr>
                <w:sz w:val="12"/>
                <w:szCs w:val="12"/>
              </w:rPr>
              <w:t>Публікація новин, документів, контактної інформації; форма зворотного зв'язку</w:t>
            </w:r>
          </w:p>
        </w:tc>
        <w:tc>
          <w:tcPr>
            <w:tcW w:w="1700" w:type="dxa"/>
            <w:vAlign w:val="center"/>
          </w:tcPr>
          <w:p w14:paraId="0DDB09D9" w14:textId="77777777" w:rsidR="00F66172" w:rsidRDefault="007F46EB">
            <w:r>
              <w:rPr>
                <w:sz w:val="12"/>
                <w:szCs w:val="12"/>
              </w:rPr>
              <w:t>оновлення/відновлення на боці постачальника</w:t>
            </w:r>
          </w:p>
        </w:tc>
        <w:tc>
          <w:tcPr>
            <w:tcW w:w="1600" w:type="dxa"/>
            <w:vAlign w:val="center"/>
          </w:tcPr>
          <w:p w14:paraId="27158CF8" w14:textId="77777777" w:rsidR="00F66172" w:rsidRDefault="007F46EB">
            <w:r>
              <w:rPr>
                <w:sz w:val="12"/>
                <w:szCs w:val="12"/>
              </w:rPr>
              <w:t>не підтверджено</w:t>
            </w:r>
          </w:p>
        </w:tc>
        <w:tc>
          <w:tcPr>
            <w:tcW w:w="1000" w:type="dxa"/>
            <w:vAlign w:val="center"/>
          </w:tcPr>
          <w:p w14:paraId="00CDD659" w14:textId="77777777" w:rsidR="00F66172" w:rsidRDefault="007F46EB">
            <w:r>
              <w:rPr>
                <w:sz w:val="12"/>
                <w:szCs w:val="12"/>
              </w:rPr>
              <w:t>не підтверджено</w:t>
            </w:r>
          </w:p>
        </w:tc>
        <w:tc>
          <w:tcPr>
            <w:tcW w:w="1000" w:type="dxa"/>
            <w:vAlign w:val="center"/>
          </w:tcPr>
          <w:p w14:paraId="73A4B60C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10E8E087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50FA44ED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44213D9A" w14:textId="77777777">
        <w:tc>
          <w:tcPr>
            <w:tcW w:w="2000" w:type="dxa"/>
            <w:vAlign w:val="center"/>
          </w:tcPr>
          <w:p w14:paraId="415A724C" w14:textId="77777777" w:rsidR="00F66172" w:rsidRDefault="007F46EB">
            <w:r>
              <w:rPr>
                <w:sz w:val="12"/>
                <w:szCs w:val="12"/>
              </w:rPr>
              <w:t>Ліцензії та права використання програмного забезпечення</w:t>
            </w:r>
          </w:p>
        </w:tc>
        <w:tc>
          <w:tcPr>
            <w:tcW w:w="1600" w:type="dxa"/>
            <w:vAlign w:val="center"/>
          </w:tcPr>
          <w:p w14:paraId="45DF923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2CFA3D0D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1704DE1D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30C9AF77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445D3329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468077F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498666C4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571CA8E3" w14:textId="77777777">
        <w:tc>
          <w:tcPr>
            <w:tcW w:w="2000" w:type="dxa"/>
            <w:vAlign w:val="center"/>
          </w:tcPr>
          <w:p w14:paraId="4A4512F6" w14:textId="77777777" w:rsidR="00F66172" w:rsidRDefault="007F46EB">
            <w:r>
              <w:rPr>
                <w:sz w:val="12"/>
                <w:szCs w:val="12"/>
              </w:rPr>
              <w:t>Конфігурації, шаблони розгортання та засоби автоматизованого управління інфраструктурою (Infrastructure as Code, IaC)</w:t>
            </w:r>
          </w:p>
        </w:tc>
        <w:tc>
          <w:tcPr>
            <w:tcW w:w="1600" w:type="dxa"/>
            <w:vAlign w:val="center"/>
          </w:tcPr>
          <w:p w14:paraId="56F55549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1CD5BD45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4ECABB2F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527BDFFA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754C54DB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0C604A00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65039FF7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5DA1116B" w14:textId="77777777">
        <w:tc>
          <w:tcPr>
            <w:tcW w:w="2000" w:type="dxa"/>
            <w:vAlign w:val="center"/>
          </w:tcPr>
          <w:p w14:paraId="0187E45C" w14:textId="77777777" w:rsidR="00F66172" w:rsidRDefault="007F46EB">
            <w:r>
              <w:rPr>
                <w:sz w:val="12"/>
                <w:szCs w:val="12"/>
              </w:rPr>
              <w:lastRenderedPageBreak/>
              <w:t>Інтеграційні ресурси (внутрішні API, шини даних, сервіси інтеграції)</w:t>
            </w:r>
          </w:p>
        </w:tc>
        <w:tc>
          <w:tcPr>
            <w:tcW w:w="1600" w:type="dxa"/>
            <w:vAlign w:val="center"/>
          </w:tcPr>
          <w:p w14:paraId="5550535F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059B34F7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2E4B9151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2412A300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7A03F0EB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043E50E0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65B14B4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03AD8578" w14:textId="77777777">
        <w:tc>
          <w:tcPr>
            <w:tcW w:w="2000" w:type="dxa"/>
            <w:vAlign w:val="center"/>
          </w:tcPr>
          <w:p w14:paraId="07262C09" w14:textId="77777777" w:rsidR="00F66172" w:rsidRDefault="007F46EB">
            <w:r>
              <w:rPr>
                <w:sz w:val="12"/>
                <w:szCs w:val="12"/>
              </w:rPr>
              <w:t>Зовнішні сервіси та сервіси постачальників (SaaS, PaaS, API)</w:t>
            </w:r>
          </w:p>
        </w:tc>
        <w:tc>
          <w:tcPr>
            <w:tcW w:w="1600" w:type="dxa"/>
            <w:vAlign w:val="center"/>
          </w:tcPr>
          <w:p w14:paraId="5E7419E7" w14:textId="77777777" w:rsidR="00F66172" w:rsidRDefault="007F46EB">
            <w:r>
              <w:rPr>
                <w:sz w:val="12"/>
                <w:szCs w:val="12"/>
              </w:rPr>
              <w:t>Хостинг-провайдер сайту</w:t>
            </w:r>
          </w:p>
        </w:tc>
        <w:tc>
          <w:tcPr>
            <w:tcW w:w="1700" w:type="dxa"/>
            <w:vAlign w:val="center"/>
          </w:tcPr>
          <w:p w14:paraId="27129B72" w14:textId="77777777" w:rsidR="00F66172" w:rsidRDefault="007F46EB">
            <w:r>
              <w:rPr>
                <w:sz w:val="12"/>
                <w:szCs w:val="12"/>
              </w:rPr>
              <w:t>договірні умови постачальника</w:t>
            </w:r>
          </w:p>
        </w:tc>
        <w:tc>
          <w:tcPr>
            <w:tcW w:w="1600" w:type="dxa"/>
            <w:vAlign w:val="center"/>
          </w:tcPr>
          <w:p w14:paraId="0FE226CE" w14:textId="77777777" w:rsidR="00F66172" w:rsidRDefault="007F46EB">
            <w:r>
              <w:rPr>
                <w:sz w:val="12"/>
                <w:szCs w:val="12"/>
              </w:rPr>
              <w:t>не підтверджено</w:t>
            </w:r>
          </w:p>
        </w:tc>
        <w:tc>
          <w:tcPr>
            <w:tcW w:w="1000" w:type="dxa"/>
            <w:vAlign w:val="center"/>
          </w:tcPr>
          <w:p w14:paraId="71F75DC3" w14:textId="77777777" w:rsidR="00F66172" w:rsidRDefault="007F46EB">
            <w:r>
              <w:rPr>
                <w:sz w:val="12"/>
                <w:szCs w:val="12"/>
              </w:rPr>
              <w:t>не підтверджено</w:t>
            </w:r>
          </w:p>
        </w:tc>
        <w:tc>
          <w:tcPr>
            <w:tcW w:w="1000" w:type="dxa"/>
            <w:vAlign w:val="center"/>
          </w:tcPr>
          <w:p w14:paraId="39D4F32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39802B68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050DF646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5A80380E" w14:textId="77777777">
        <w:tc>
          <w:tcPr>
            <w:tcW w:w="2000" w:type="dxa"/>
            <w:vAlign w:val="center"/>
          </w:tcPr>
          <w:p w14:paraId="32E5FC40" w14:textId="77777777" w:rsidR="00F66172" w:rsidRDefault="007F46EB">
            <w:r>
              <w:rPr>
                <w:sz w:val="12"/>
                <w:szCs w:val="12"/>
              </w:rPr>
              <w:t>Мережеві ресурси та засоби забезпечення підключення</w:t>
            </w:r>
          </w:p>
        </w:tc>
        <w:tc>
          <w:tcPr>
            <w:tcW w:w="1600" w:type="dxa"/>
            <w:vAlign w:val="center"/>
          </w:tcPr>
          <w:p w14:paraId="3C0AEACF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09DECC96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435B519C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2156B394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1633E971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608F6220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77B449CD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60B7FC96" w14:textId="77777777">
        <w:tc>
          <w:tcPr>
            <w:tcW w:w="2000" w:type="dxa"/>
            <w:vAlign w:val="center"/>
          </w:tcPr>
          <w:p w14:paraId="03F35139" w14:textId="77777777" w:rsidR="00F66172" w:rsidRDefault="007F46EB">
            <w:r>
              <w:rPr>
                <w:sz w:val="12"/>
                <w:szCs w:val="12"/>
              </w:rPr>
              <w:t>Облікові записи, ролі та права доступу</w:t>
            </w:r>
          </w:p>
        </w:tc>
        <w:tc>
          <w:tcPr>
            <w:tcW w:w="1600" w:type="dxa"/>
            <w:vAlign w:val="center"/>
          </w:tcPr>
          <w:p w14:paraId="287FACE8" w14:textId="77777777" w:rsidR="00F66172" w:rsidRDefault="007F46EB">
            <w:r>
              <w:rPr>
                <w:sz w:val="12"/>
                <w:szCs w:val="12"/>
              </w:rPr>
              <w:t>Обліковий запис адміністратора</w:t>
            </w:r>
          </w:p>
        </w:tc>
        <w:tc>
          <w:tcPr>
            <w:tcW w:w="1700" w:type="dxa"/>
            <w:vAlign w:val="center"/>
          </w:tcPr>
          <w:p w14:paraId="451918C6" w14:textId="77777777" w:rsidR="00F66172" w:rsidRDefault="007F46EB">
            <w:r>
              <w:rPr>
                <w:sz w:val="12"/>
                <w:szCs w:val="12"/>
              </w:rPr>
              <w:t>менеджер паролів</w:t>
            </w:r>
          </w:p>
        </w:tc>
        <w:tc>
          <w:tcPr>
            <w:tcW w:w="1600" w:type="dxa"/>
            <w:vAlign w:val="center"/>
          </w:tcPr>
          <w:p w14:paraId="6ED82B42" w14:textId="77777777" w:rsidR="00F66172" w:rsidRDefault="007F46EB">
            <w:r>
              <w:rPr>
                <w:sz w:val="12"/>
                <w:szCs w:val="12"/>
              </w:rPr>
              <w:t>не впроваджено</w:t>
            </w:r>
          </w:p>
        </w:tc>
        <w:tc>
          <w:tcPr>
            <w:tcW w:w="1000" w:type="dxa"/>
            <w:vAlign w:val="center"/>
          </w:tcPr>
          <w:p w14:paraId="7600802E" w14:textId="77777777" w:rsidR="00F66172" w:rsidRDefault="007F46EB">
            <w:r>
              <w:rPr>
                <w:sz w:val="12"/>
                <w:szCs w:val="12"/>
              </w:rPr>
              <w:t>не впроваджено</w:t>
            </w:r>
          </w:p>
        </w:tc>
        <w:tc>
          <w:tcPr>
            <w:tcW w:w="1000" w:type="dxa"/>
            <w:vAlign w:val="center"/>
          </w:tcPr>
          <w:p w14:paraId="0C4252A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6768D64F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3BF27D26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46D8F173" w14:textId="77777777">
        <w:tc>
          <w:tcPr>
            <w:tcW w:w="2000" w:type="dxa"/>
            <w:vAlign w:val="center"/>
          </w:tcPr>
          <w:p w14:paraId="0D61E1E8" w14:textId="77777777" w:rsidR="00F66172" w:rsidRDefault="007F46EB">
            <w:r>
              <w:rPr>
                <w:sz w:val="12"/>
                <w:szCs w:val="12"/>
              </w:rPr>
              <w:t>Сертифікати, криптографічні ключі та секрети</w:t>
            </w:r>
          </w:p>
        </w:tc>
        <w:tc>
          <w:tcPr>
            <w:tcW w:w="1600" w:type="dxa"/>
            <w:vAlign w:val="center"/>
          </w:tcPr>
          <w:p w14:paraId="7F244BD5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2E7E2051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37AA99AB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26D61196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7D6D608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681C6431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243CAD81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3865BE5F" w14:textId="77777777">
        <w:tc>
          <w:tcPr>
            <w:tcW w:w="2000" w:type="dxa"/>
            <w:vAlign w:val="center"/>
          </w:tcPr>
          <w:p w14:paraId="0BB39C7A" w14:textId="77777777" w:rsidR="00F66172" w:rsidRDefault="007F46EB">
            <w:r>
              <w:rPr>
                <w:sz w:val="12"/>
                <w:szCs w:val="12"/>
              </w:rPr>
              <w:t>Журнали подій та аудиту</w:t>
            </w:r>
          </w:p>
        </w:tc>
        <w:tc>
          <w:tcPr>
            <w:tcW w:w="1600" w:type="dxa"/>
            <w:vAlign w:val="center"/>
          </w:tcPr>
          <w:p w14:paraId="0486A3A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3C41F5E5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4983280F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47A4A76F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12B81AF4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3BEEBD03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50D5E2AC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6999B8E0" w14:textId="77777777">
        <w:tc>
          <w:tcPr>
            <w:tcW w:w="2000" w:type="dxa"/>
            <w:vAlign w:val="center"/>
          </w:tcPr>
          <w:p w14:paraId="32450CD7" w14:textId="77777777" w:rsidR="00F66172" w:rsidRDefault="007F46EB">
            <w:r>
              <w:rPr>
                <w:sz w:val="12"/>
                <w:szCs w:val="12"/>
              </w:rPr>
              <w:t>Експлуатаційна та технічна документація</w:t>
            </w:r>
          </w:p>
        </w:tc>
        <w:tc>
          <w:tcPr>
            <w:tcW w:w="1600" w:type="dxa"/>
            <w:vAlign w:val="center"/>
          </w:tcPr>
          <w:p w14:paraId="1E0A7524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123CA22C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3B263F63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455A84CB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3CA532B1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28968D10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32AE73B5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2BA459EE" w14:textId="77777777">
        <w:tc>
          <w:tcPr>
            <w:tcW w:w="2000" w:type="dxa"/>
            <w:vAlign w:val="center"/>
          </w:tcPr>
          <w:p w14:paraId="49564636" w14:textId="77777777" w:rsidR="00F66172" w:rsidRDefault="007F46EB">
            <w:r>
              <w:rPr>
                <w:sz w:val="12"/>
                <w:szCs w:val="12"/>
              </w:rPr>
              <w:t>Інші активи (зазначити)</w:t>
            </w:r>
          </w:p>
        </w:tc>
        <w:tc>
          <w:tcPr>
            <w:tcW w:w="1600" w:type="dxa"/>
            <w:vAlign w:val="center"/>
          </w:tcPr>
          <w:p w14:paraId="0DD0617C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0E3879B0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27A10BC9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000" w:type="dxa"/>
            <w:vAlign w:val="center"/>
          </w:tcPr>
          <w:p w14:paraId="684DF65C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000" w:type="dxa"/>
            <w:vAlign w:val="center"/>
          </w:tcPr>
          <w:p w14:paraId="11F1072F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66AD4ECB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21B4AED8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</w:tbl>
    <w:p w14:paraId="5B1AC18C" w14:textId="77777777" w:rsidR="00F66172" w:rsidRDefault="007F46EB">
      <w:pPr>
        <w:spacing w:before="300" w:after="150"/>
      </w:pPr>
      <w:r>
        <w:rPr>
          <w:b/>
          <w:bCs/>
          <w:sz w:val="24"/>
          <w:szCs w:val="24"/>
        </w:rPr>
        <w:t>Розділ ІV. Підсумкові результати аналізу — Офіційний сайт Тягинської сільської ради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5806"/>
      </w:tblGrid>
      <w:tr w:rsidR="00F66172" w14:paraId="386F51D4" w14:textId="77777777">
        <w:tc>
          <w:tcPr>
            <w:tcW w:w="4400" w:type="dxa"/>
            <w:shd w:val="clear" w:color="auto" w:fill="D9D9D9"/>
            <w:vAlign w:val="center"/>
          </w:tcPr>
          <w:p w14:paraId="2C7FF9A4" w14:textId="77777777" w:rsidR="00F66172" w:rsidRDefault="007F46EB">
            <w:r>
              <w:rPr>
                <w:b/>
                <w:bCs/>
                <w:sz w:val="16"/>
                <w:szCs w:val="16"/>
              </w:rPr>
              <w:t>Найменування показника</w:t>
            </w:r>
          </w:p>
        </w:tc>
        <w:tc>
          <w:tcPr>
            <w:tcW w:w="5806" w:type="dxa"/>
            <w:shd w:val="clear" w:color="auto" w:fill="D9D9D9"/>
            <w:vAlign w:val="center"/>
          </w:tcPr>
          <w:p w14:paraId="4498E3FE" w14:textId="77777777" w:rsidR="00F66172" w:rsidRDefault="007F46EB">
            <w:r>
              <w:rPr>
                <w:b/>
                <w:bCs/>
                <w:sz w:val="16"/>
                <w:szCs w:val="16"/>
              </w:rPr>
              <w:t>Значення показника</w:t>
            </w:r>
          </w:p>
        </w:tc>
      </w:tr>
      <w:tr w:rsidR="00F66172" w14:paraId="3A4FDFCE" w14:textId="77777777">
        <w:tc>
          <w:tcPr>
            <w:tcW w:w="4400" w:type="dxa"/>
            <w:vAlign w:val="center"/>
          </w:tcPr>
          <w:p w14:paraId="21A30197" w14:textId="77777777" w:rsidR="00F66172" w:rsidRDefault="007F46EB">
            <w:r>
              <w:rPr>
                <w:sz w:val="16"/>
                <w:szCs w:val="16"/>
              </w:rPr>
              <w:t>Категорія впливу порушення функціонування засобу інформатизації (І/ІІ/ІІІ)</w:t>
            </w:r>
          </w:p>
        </w:tc>
        <w:tc>
          <w:tcPr>
            <w:tcW w:w="5806" w:type="dxa"/>
            <w:vAlign w:val="center"/>
          </w:tcPr>
          <w:p w14:paraId="0580D3F4" w14:textId="77777777" w:rsidR="00F66172" w:rsidRDefault="007F46EB">
            <w:r>
              <w:rPr>
                <w:sz w:val="16"/>
                <w:szCs w:val="16"/>
              </w:rPr>
              <w:t>III</w:t>
            </w:r>
          </w:p>
        </w:tc>
      </w:tr>
      <w:tr w:rsidR="00F66172" w14:paraId="2922F492" w14:textId="77777777">
        <w:tc>
          <w:tcPr>
            <w:tcW w:w="4400" w:type="dxa"/>
            <w:vAlign w:val="center"/>
          </w:tcPr>
          <w:p w14:paraId="2549A31A" w14:textId="77777777" w:rsidR="00F66172" w:rsidRDefault="007F46EB">
            <w:r>
              <w:rPr>
                <w:sz w:val="16"/>
                <w:szCs w:val="16"/>
              </w:rPr>
              <w:t>Обґрунтування визначення категорії</w:t>
            </w:r>
          </w:p>
        </w:tc>
        <w:tc>
          <w:tcPr>
            <w:tcW w:w="5806" w:type="dxa"/>
            <w:vAlign w:val="center"/>
          </w:tcPr>
          <w:p w14:paraId="1502D7F1" w14:textId="77777777" w:rsidR="00F66172" w:rsidRDefault="007F46EB">
            <w:r>
              <w:rPr>
                <w:sz w:val="16"/>
                <w:szCs w:val="16"/>
              </w:rPr>
              <w:t>Обмежений вплив: інформаційний ресурс без прямого надання послуг, доступні альтернативні канали інформування</w:t>
            </w:r>
          </w:p>
        </w:tc>
      </w:tr>
      <w:tr w:rsidR="00F66172" w14:paraId="420206DA" w14:textId="77777777">
        <w:tc>
          <w:tcPr>
            <w:tcW w:w="4400" w:type="dxa"/>
            <w:vAlign w:val="center"/>
          </w:tcPr>
          <w:p w14:paraId="3D0D4B79" w14:textId="77777777" w:rsidR="00F66172" w:rsidRDefault="007F46EB">
            <w:r>
              <w:rPr>
                <w:sz w:val="16"/>
                <w:szCs w:val="16"/>
              </w:rPr>
              <w:t>Загальний рівень впливу ідентифікованих робочих процесів (бізнес-процесів) (незначний/обмежений/суттєвий/критичний)</w:t>
            </w:r>
          </w:p>
        </w:tc>
        <w:tc>
          <w:tcPr>
            <w:tcW w:w="5806" w:type="dxa"/>
            <w:vAlign w:val="center"/>
          </w:tcPr>
          <w:p w14:paraId="421530E8" w14:textId="77777777" w:rsidR="00F66172" w:rsidRDefault="007F46EB">
            <w:r>
              <w:rPr>
                <w:sz w:val="16"/>
                <w:szCs w:val="16"/>
              </w:rPr>
              <w:t>обмежений</w:t>
            </w:r>
          </w:p>
        </w:tc>
      </w:tr>
      <w:tr w:rsidR="00F66172" w14:paraId="12E2568A" w14:textId="77777777">
        <w:tc>
          <w:tcPr>
            <w:tcW w:w="4400" w:type="dxa"/>
            <w:vAlign w:val="center"/>
          </w:tcPr>
          <w:p w14:paraId="62CDB97A" w14:textId="77777777" w:rsidR="00F66172" w:rsidRDefault="007F46EB">
            <w:r>
              <w:rPr>
                <w:sz w:val="16"/>
                <w:szCs w:val="16"/>
              </w:rPr>
              <w:t>Встановлений максимально допустимий період порушення функціонування (MTPD)</w:t>
            </w:r>
          </w:p>
        </w:tc>
        <w:tc>
          <w:tcPr>
            <w:tcW w:w="5806" w:type="dxa"/>
            <w:vAlign w:val="center"/>
          </w:tcPr>
          <w:p w14:paraId="095166D3" w14:textId="77777777" w:rsidR="00F66172" w:rsidRDefault="007F46EB">
            <w:r>
              <w:rPr>
                <w:sz w:val="16"/>
                <w:szCs w:val="16"/>
              </w:rPr>
              <w:t>72 год</w:t>
            </w:r>
          </w:p>
        </w:tc>
      </w:tr>
      <w:tr w:rsidR="00F66172" w14:paraId="30BDCA4B" w14:textId="77777777">
        <w:tc>
          <w:tcPr>
            <w:tcW w:w="4400" w:type="dxa"/>
            <w:vAlign w:val="center"/>
          </w:tcPr>
          <w:p w14:paraId="101EB438" w14:textId="77777777" w:rsidR="00F66172" w:rsidRDefault="007F46EB">
            <w:r>
              <w:rPr>
                <w:sz w:val="16"/>
                <w:szCs w:val="16"/>
              </w:rPr>
              <w:t>Встановлений цільовий час відновлення (RTO)</w:t>
            </w:r>
          </w:p>
        </w:tc>
        <w:tc>
          <w:tcPr>
            <w:tcW w:w="5806" w:type="dxa"/>
            <w:vAlign w:val="center"/>
          </w:tcPr>
          <w:p w14:paraId="04F471C8" w14:textId="77777777" w:rsidR="00F66172" w:rsidRDefault="007F46EB">
            <w:r>
              <w:rPr>
                <w:sz w:val="16"/>
                <w:szCs w:val="16"/>
              </w:rPr>
              <w:t>48 год</w:t>
            </w:r>
          </w:p>
        </w:tc>
      </w:tr>
      <w:tr w:rsidR="00F66172" w14:paraId="24CE27D9" w14:textId="77777777">
        <w:tc>
          <w:tcPr>
            <w:tcW w:w="4400" w:type="dxa"/>
            <w:vAlign w:val="center"/>
          </w:tcPr>
          <w:p w14:paraId="7C066168" w14:textId="77777777" w:rsidR="00F66172" w:rsidRDefault="007F46EB">
            <w:r>
              <w:rPr>
                <w:sz w:val="16"/>
                <w:szCs w:val="16"/>
              </w:rPr>
              <w:t>Встановлена цільова точка відновлення (RPO)</w:t>
            </w:r>
          </w:p>
        </w:tc>
        <w:tc>
          <w:tcPr>
            <w:tcW w:w="5806" w:type="dxa"/>
            <w:vAlign w:val="center"/>
          </w:tcPr>
          <w:p w14:paraId="1BD3BB89" w14:textId="77777777" w:rsidR="00F66172" w:rsidRDefault="007F46EB">
            <w:r>
              <w:rPr>
                <w:sz w:val="16"/>
                <w:szCs w:val="16"/>
              </w:rPr>
              <w:t>24 год</w:t>
            </w:r>
          </w:p>
        </w:tc>
      </w:tr>
      <w:tr w:rsidR="00F66172" w14:paraId="7B984057" w14:textId="77777777">
        <w:tc>
          <w:tcPr>
            <w:tcW w:w="4400" w:type="dxa"/>
            <w:vAlign w:val="center"/>
          </w:tcPr>
          <w:p w14:paraId="13DB88B3" w14:textId="77777777" w:rsidR="00F66172" w:rsidRDefault="007F46EB">
            <w:r>
              <w:rPr>
                <w:sz w:val="16"/>
                <w:szCs w:val="16"/>
              </w:rPr>
              <w:t>Загальна оцінка стану забезпечення безперервності функціонування засобу інформатизації (відповідає/частково відповідає/не відповідає)</w:t>
            </w:r>
          </w:p>
        </w:tc>
        <w:tc>
          <w:tcPr>
            <w:tcW w:w="5806" w:type="dxa"/>
            <w:vAlign w:val="center"/>
          </w:tcPr>
          <w:p w14:paraId="6817FED6" w14:textId="77777777" w:rsidR="00F66172" w:rsidRDefault="007F46EB">
            <w:r>
              <w:rPr>
                <w:sz w:val="16"/>
                <w:szCs w:val="16"/>
              </w:rPr>
              <w:t>відповідає — резервне копіювання даних сайту впроваджено щодня, RPO ≤24 год для категорії III забезпечено</w:t>
            </w:r>
          </w:p>
        </w:tc>
      </w:tr>
      <w:tr w:rsidR="00F66172" w14:paraId="0A6E3354" w14:textId="77777777">
        <w:tc>
          <w:tcPr>
            <w:tcW w:w="4400" w:type="dxa"/>
            <w:vAlign w:val="center"/>
          </w:tcPr>
          <w:p w14:paraId="1AE93953" w14:textId="77777777" w:rsidR="00F66172" w:rsidRDefault="007F46EB">
            <w:r>
              <w:rPr>
                <w:sz w:val="16"/>
                <w:szCs w:val="16"/>
              </w:rPr>
              <w:t>Необхідність впровадження додаткових заходів (так/ні)</w:t>
            </w:r>
          </w:p>
        </w:tc>
        <w:tc>
          <w:tcPr>
            <w:tcW w:w="5806" w:type="dxa"/>
            <w:vAlign w:val="center"/>
          </w:tcPr>
          <w:p w14:paraId="0048F867" w14:textId="77777777" w:rsidR="00F66172" w:rsidRDefault="007F46EB">
            <w:r>
              <w:rPr>
                <w:sz w:val="16"/>
                <w:szCs w:val="16"/>
              </w:rPr>
              <w:t>так — провести тестове відновлення з резервної копії для підтвердження фактичного RTO</w:t>
            </w:r>
          </w:p>
        </w:tc>
      </w:tr>
    </w:tbl>
    <w:p w14:paraId="40B3E1ED" w14:textId="77777777" w:rsidR="00F66172" w:rsidRDefault="007F46EB">
      <w:pPr>
        <w:spacing w:before="200" w:after="40"/>
      </w:pPr>
      <w:r>
        <w:rPr>
          <w:sz w:val="22"/>
          <w:szCs w:val="22"/>
        </w:rPr>
        <w:t>Посада особи, відповідальної за кіберзахист: Інспектор ІТ</w:t>
      </w:r>
    </w:p>
    <w:p w14:paraId="4FEF2318" w14:textId="77777777" w:rsidR="00F66172" w:rsidRDefault="007F46EB">
      <w:pPr>
        <w:spacing w:after="160"/>
      </w:pPr>
      <w:r>
        <w:rPr>
          <w:sz w:val="22"/>
          <w:szCs w:val="22"/>
        </w:rPr>
        <w:t>Підпис: ______________          Власне ім'я та прізвище: Комісаров О.С.</w:t>
      </w:r>
    </w:p>
    <w:p w14:paraId="242230C1" w14:textId="77777777" w:rsidR="00F66172" w:rsidRDefault="007F46EB">
      <w:pPr>
        <w:spacing w:after="40"/>
      </w:pPr>
      <w:r>
        <w:rPr>
          <w:sz w:val="22"/>
          <w:szCs w:val="22"/>
        </w:rPr>
        <w:t>Посада особи, відповідальної за проведення аналізу: Інспектор ІТ</w:t>
      </w:r>
    </w:p>
    <w:p w14:paraId="4EB51835" w14:textId="77777777" w:rsidR="00F66172" w:rsidRDefault="007F46EB">
      <w:pPr>
        <w:spacing w:after="400"/>
      </w:pPr>
      <w:r>
        <w:rPr>
          <w:sz w:val="22"/>
          <w:szCs w:val="22"/>
        </w:rPr>
        <w:t>Підпис: ______________          Власне ім'я та прізвище: Комісаров О.С.</w:t>
      </w:r>
    </w:p>
    <w:p w14:paraId="146E76A8" w14:textId="77777777" w:rsidR="00F66172" w:rsidRDefault="007F46EB">
      <w:pPr>
        <w:spacing w:before="300" w:after="150"/>
      </w:pPr>
      <w:r>
        <w:rPr>
          <w:b/>
          <w:bCs/>
          <w:sz w:val="24"/>
          <w:szCs w:val="24"/>
        </w:rPr>
        <w:t>Nextcloud «Тягинська хмара» (cloud.tyahynka-cloud.com)</w:t>
      </w:r>
    </w:p>
    <w:p w14:paraId="6CCAD6DB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4. Загальні відомості про засіб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7006"/>
      </w:tblGrid>
      <w:tr w:rsidR="00F66172" w14:paraId="280335E9" w14:textId="77777777">
        <w:tc>
          <w:tcPr>
            <w:tcW w:w="3200" w:type="dxa"/>
            <w:shd w:val="clear" w:color="auto" w:fill="D9D9D9"/>
            <w:vAlign w:val="center"/>
          </w:tcPr>
          <w:p w14:paraId="3CA188DE" w14:textId="77777777" w:rsidR="00F66172" w:rsidRDefault="007F46EB">
            <w:r>
              <w:rPr>
                <w:b/>
                <w:bCs/>
                <w:sz w:val="16"/>
                <w:szCs w:val="16"/>
              </w:rPr>
              <w:t>Показник</w:t>
            </w:r>
          </w:p>
        </w:tc>
        <w:tc>
          <w:tcPr>
            <w:tcW w:w="7006" w:type="dxa"/>
            <w:shd w:val="clear" w:color="auto" w:fill="D9D9D9"/>
            <w:vAlign w:val="center"/>
          </w:tcPr>
          <w:p w14:paraId="1C0C897D" w14:textId="77777777" w:rsidR="00F66172" w:rsidRDefault="007F46EB">
            <w:r>
              <w:rPr>
                <w:b/>
                <w:bCs/>
                <w:sz w:val="16"/>
                <w:szCs w:val="16"/>
              </w:rPr>
              <w:t>Значення</w:t>
            </w:r>
          </w:p>
        </w:tc>
      </w:tr>
      <w:tr w:rsidR="00F66172" w14:paraId="5FEC0C82" w14:textId="77777777">
        <w:tc>
          <w:tcPr>
            <w:tcW w:w="3200" w:type="dxa"/>
            <w:vAlign w:val="center"/>
          </w:tcPr>
          <w:p w14:paraId="1E37F9A6" w14:textId="77777777" w:rsidR="00F66172" w:rsidRDefault="007F46EB">
            <w:r>
              <w:rPr>
                <w:sz w:val="16"/>
                <w:szCs w:val="16"/>
              </w:rPr>
              <w:t>Найменування засобу інформатизації</w:t>
            </w:r>
          </w:p>
        </w:tc>
        <w:tc>
          <w:tcPr>
            <w:tcW w:w="7006" w:type="dxa"/>
            <w:vAlign w:val="center"/>
          </w:tcPr>
          <w:p w14:paraId="64710C26" w14:textId="77777777" w:rsidR="00F66172" w:rsidRDefault="007F46EB">
            <w:r>
              <w:rPr>
                <w:sz w:val="16"/>
                <w:szCs w:val="16"/>
              </w:rPr>
              <w:t>Nextcloud «Тягинська хмара» (cloud.tyahynka-cloud.com)</w:t>
            </w:r>
          </w:p>
        </w:tc>
      </w:tr>
      <w:tr w:rsidR="00F66172" w14:paraId="026ACDAA" w14:textId="77777777">
        <w:tc>
          <w:tcPr>
            <w:tcW w:w="3200" w:type="dxa"/>
            <w:vAlign w:val="center"/>
          </w:tcPr>
          <w:p w14:paraId="7DA8B6FB" w14:textId="77777777" w:rsidR="00F66172" w:rsidRDefault="007F46EB">
            <w:r>
              <w:rPr>
                <w:sz w:val="16"/>
                <w:szCs w:val="16"/>
              </w:rPr>
              <w:t>Скорочена назва засобу інформатизації (за наявності)</w:t>
            </w:r>
          </w:p>
        </w:tc>
        <w:tc>
          <w:tcPr>
            <w:tcW w:w="7006" w:type="dxa"/>
            <w:vAlign w:val="center"/>
          </w:tcPr>
          <w:p w14:paraId="4C80C0A1" w14:textId="77777777" w:rsidR="00F66172" w:rsidRDefault="007F46EB">
            <w:r>
              <w:rPr>
                <w:sz w:val="16"/>
                <w:szCs w:val="16"/>
              </w:rPr>
              <w:t>Тягинська хмара</w:t>
            </w:r>
          </w:p>
        </w:tc>
      </w:tr>
      <w:tr w:rsidR="00F66172" w14:paraId="19F96A8F" w14:textId="77777777">
        <w:tc>
          <w:tcPr>
            <w:tcW w:w="3200" w:type="dxa"/>
            <w:vAlign w:val="center"/>
          </w:tcPr>
          <w:p w14:paraId="566098D2" w14:textId="77777777" w:rsidR="00F66172" w:rsidRDefault="007F46EB">
            <w:r>
              <w:rPr>
                <w:sz w:val="16"/>
                <w:szCs w:val="16"/>
              </w:rPr>
              <w:t>Власник (держатель) засобу інформатизації</w:t>
            </w:r>
          </w:p>
        </w:tc>
        <w:tc>
          <w:tcPr>
            <w:tcW w:w="7006" w:type="dxa"/>
            <w:vAlign w:val="center"/>
          </w:tcPr>
          <w:p w14:paraId="52D3949F" w14:textId="77777777" w:rsidR="00F66172" w:rsidRDefault="007F46EB">
            <w:r>
              <w:rPr>
                <w:sz w:val="16"/>
                <w:szCs w:val="16"/>
              </w:rPr>
              <w:t>Тягинська сільська рада</w:t>
            </w:r>
          </w:p>
        </w:tc>
      </w:tr>
      <w:tr w:rsidR="00F66172" w14:paraId="5CB5508C" w14:textId="77777777">
        <w:tc>
          <w:tcPr>
            <w:tcW w:w="3200" w:type="dxa"/>
            <w:vAlign w:val="center"/>
          </w:tcPr>
          <w:p w14:paraId="1079BEC7" w14:textId="77777777" w:rsidR="00F66172" w:rsidRDefault="007F46EB">
            <w:r>
              <w:rPr>
                <w:sz w:val="16"/>
                <w:szCs w:val="16"/>
              </w:rPr>
              <w:t>Тип засобу інформатизації</w:t>
            </w:r>
          </w:p>
        </w:tc>
        <w:tc>
          <w:tcPr>
            <w:tcW w:w="7006" w:type="dxa"/>
            <w:vAlign w:val="center"/>
          </w:tcPr>
          <w:p w14:paraId="29988F11" w14:textId="77777777" w:rsidR="00F66172" w:rsidRDefault="007F46EB">
            <w:r>
              <w:rPr>
                <w:sz w:val="16"/>
                <w:szCs w:val="16"/>
              </w:rPr>
              <w:t>Інформаційно-комунікаційна система (self-hosted)</w:t>
            </w:r>
          </w:p>
        </w:tc>
      </w:tr>
      <w:tr w:rsidR="00F66172" w14:paraId="6CDFB1C3" w14:textId="77777777">
        <w:tc>
          <w:tcPr>
            <w:tcW w:w="3200" w:type="dxa"/>
            <w:vAlign w:val="center"/>
          </w:tcPr>
          <w:p w14:paraId="32DFEEBD" w14:textId="77777777" w:rsidR="00F66172" w:rsidRDefault="007F46EB">
            <w:r>
              <w:rPr>
                <w:sz w:val="16"/>
                <w:szCs w:val="16"/>
              </w:rPr>
              <w:t>Призначення засобу інформатизації</w:t>
            </w:r>
          </w:p>
        </w:tc>
        <w:tc>
          <w:tcPr>
            <w:tcW w:w="7006" w:type="dxa"/>
            <w:vAlign w:val="center"/>
          </w:tcPr>
          <w:p w14:paraId="53D6A75E" w14:textId="77777777" w:rsidR="00F66172" w:rsidRDefault="007F46EB">
            <w:r>
              <w:rPr>
                <w:sz w:val="16"/>
                <w:szCs w:val="16"/>
              </w:rPr>
              <w:t>Спільні файли, документообіг, канбан-дошка планування заходів з цифрової компетентності</w:t>
            </w:r>
          </w:p>
        </w:tc>
      </w:tr>
      <w:tr w:rsidR="00F66172" w14:paraId="2CCCE7ED" w14:textId="77777777">
        <w:tc>
          <w:tcPr>
            <w:tcW w:w="3200" w:type="dxa"/>
            <w:vAlign w:val="center"/>
          </w:tcPr>
          <w:p w14:paraId="5CB38644" w14:textId="77777777" w:rsidR="00F66172" w:rsidRDefault="007F46EB">
            <w:r>
              <w:rPr>
                <w:sz w:val="16"/>
                <w:szCs w:val="16"/>
              </w:rPr>
              <w:t>Основні функції засобу інформатизації</w:t>
            </w:r>
          </w:p>
        </w:tc>
        <w:tc>
          <w:tcPr>
            <w:tcW w:w="7006" w:type="dxa"/>
            <w:vAlign w:val="center"/>
          </w:tcPr>
          <w:p w14:paraId="6E32C56D" w14:textId="77777777" w:rsidR="00F66172" w:rsidRDefault="007F46EB">
            <w:r>
              <w:rPr>
                <w:sz w:val="16"/>
                <w:szCs w:val="16"/>
              </w:rPr>
              <w:t>Файлове сховище, спільне редагування документів (ONLYOFFICE), канбан-дошка Deck</w:t>
            </w:r>
          </w:p>
        </w:tc>
      </w:tr>
      <w:tr w:rsidR="00F66172" w14:paraId="2F7A6C6E" w14:textId="77777777">
        <w:tc>
          <w:tcPr>
            <w:tcW w:w="3200" w:type="dxa"/>
            <w:vAlign w:val="center"/>
          </w:tcPr>
          <w:p w14:paraId="4BEA365B" w14:textId="77777777" w:rsidR="00F66172" w:rsidRDefault="007F46EB">
            <w:r>
              <w:rPr>
                <w:sz w:val="16"/>
                <w:szCs w:val="16"/>
              </w:rPr>
              <w:t>Кількість користувачів (внутрішніх/зовнішніх)</w:t>
            </w:r>
          </w:p>
        </w:tc>
        <w:tc>
          <w:tcPr>
            <w:tcW w:w="7006" w:type="dxa"/>
            <w:vAlign w:val="center"/>
          </w:tcPr>
          <w:p w14:paraId="733410EE" w14:textId="77777777" w:rsidR="00F66172" w:rsidRDefault="007F46EB">
            <w:r>
              <w:rPr>
                <w:sz w:val="16"/>
                <w:szCs w:val="16"/>
              </w:rPr>
              <w:t>~20 внутрішніх користувачів (працівники ради, старости округів)</w:t>
            </w:r>
          </w:p>
        </w:tc>
      </w:tr>
      <w:tr w:rsidR="00F66172" w14:paraId="0127544A" w14:textId="77777777">
        <w:tc>
          <w:tcPr>
            <w:tcW w:w="3200" w:type="dxa"/>
            <w:vAlign w:val="center"/>
          </w:tcPr>
          <w:p w14:paraId="069E7615" w14:textId="77777777" w:rsidR="00F66172" w:rsidRDefault="007F46EB">
            <w:r>
              <w:rPr>
                <w:sz w:val="16"/>
                <w:szCs w:val="16"/>
              </w:rPr>
              <w:t>Види інформації, що обробляються засобом інформатизації</w:t>
            </w:r>
          </w:p>
        </w:tc>
        <w:tc>
          <w:tcPr>
            <w:tcW w:w="7006" w:type="dxa"/>
            <w:vAlign w:val="center"/>
          </w:tcPr>
          <w:p w14:paraId="0824A700" w14:textId="77777777" w:rsidR="00F66172" w:rsidRDefault="007F46EB">
            <w:r>
              <w:rPr>
                <w:sz w:val="16"/>
                <w:szCs w:val="16"/>
              </w:rPr>
              <w:t>службова інформація</w:t>
            </w:r>
          </w:p>
        </w:tc>
      </w:tr>
      <w:tr w:rsidR="00F66172" w14:paraId="73C4D3DE" w14:textId="77777777">
        <w:tc>
          <w:tcPr>
            <w:tcW w:w="3200" w:type="dxa"/>
            <w:vAlign w:val="center"/>
          </w:tcPr>
          <w:p w14:paraId="5CD95194" w14:textId="77777777" w:rsidR="00F66172" w:rsidRDefault="007F46EB">
            <w:r>
              <w:rPr>
                <w:sz w:val="16"/>
                <w:szCs w:val="16"/>
              </w:rPr>
              <w:t>Використання хмарних технологій (так/ні)</w:t>
            </w:r>
          </w:p>
        </w:tc>
        <w:tc>
          <w:tcPr>
            <w:tcW w:w="7006" w:type="dxa"/>
            <w:vAlign w:val="center"/>
          </w:tcPr>
          <w:p w14:paraId="181B8B89" w14:textId="77777777" w:rsidR="00F66172" w:rsidRDefault="007F46EB">
            <w:r>
              <w:rPr>
                <w:sz w:val="16"/>
                <w:szCs w:val="16"/>
              </w:rPr>
              <w:t>ні (self-hosted; зовнішній доступ через Cloudflare Tunnel)</w:t>
            </w:r>
          </w:p>
        </w:tc>
      </w:tr>
      <w:tr w:rsidR="00F66172" w14:paraId="28663C2E" w14:textId="77777777">
        <w:tc>
          <w:tcPr>
            <w:tcW w:w="3200" w:type="dxa"/>
            <w:vAlign w:val="center"/>
          </w:tcPr>
          <w:p w14:paraId="6100E854" w14:textId="77777777" w:rsidR="00F66172" w:rsidRDefault="007F46EB">
            <w:r>
              <w:rPr>
                <w:sz w:val="16"/>
                <w:szCs w:val="16"/>
              </w:rPr>
              <w:t>Місце розміщення</w:t>
            </w:r>
          </w:p>
        </w:tc>
        <w:tc>
          <w:tcPr>
            <w:tcW w:w="7006" w:type="dxa"/>
            <w:vAlign w:val="center"/>
          </w:tcPr>
          <w:p w14:paraId="7ADDC1F1" w14:textId="77777777" w:rsidR="00F66172" w:rsidRDefault="007F46EB">
            <w:r>
              <w:rPr>
                <w:sz w:val="16"/>
                <w:szCs w:val="16"/>
              </w:rPr>
              <w:t>локальна інфраструктура (Proxmox VE, хост tiahynkadata, 10.100.0.230)</w:t>
            </w:r>
          </w:p>
        </w:tc>
      </w:tr>
      <w:tr w:rsidR="00F66172" w14:paraId="125CF128" w14:textId="77777777">
        <w:tc>
          <w:tcPr>
            <w:tcW w:w="3200" w:type="dxa"/>
            <w:vAlign w:val="center"/>
          </w:tcPr>
          <w:p w14:paraId="751F6D7A" w14:textId="77777777" w:rsidR="00F66172" w:rsidRDefault="007F46EB">
            <w:r>
              <w:rPr>
                <w:sz w:val="16"/>
                <w:szCs w:val="16"/>
              </w:rPr>
              <w:t>Рівень критичної інфраструктури (за наявності)</w:t>
            </w:r>
          </w:p>
        </w:tc>
        <w:tc>
          <w:tcPr>
            <w:tcW w:w="7006" w:type="dxa"/>
            <w:vAlign w:val="center"/>
          </w:tcPr>
          <w:p w14:paraId="51B7C712" w14:textId="77777777" w:rsidR="00F66172" w:rsidRDefault="007F46EB">
            <w:r>
              <w:rPr>
                <w:sz w:val="16"/>
                <w:szCs w:val="16"/>
              </w:rPr>
              <w:t>не визначено</w:t>
            </w:r>
          </w:p>
        </w:tc>
      </w:tr>
    </w:tbl>
    <w:p w14:paraId="129C496D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5. Персонал, залучений до забезпечення безперервності функціонування засобу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4"/>
        <w:gridCol w:w="2029"/>
        <w:gridCol w:w="1708"/>
        <w:gridCol w:w="1681"/>
        <w:gridCol w:w="1451"/>
        <w:gridCol w:w="2413"/>
      </w:tblGrid>
      <w:tr w:rsidR="00F66172" w14:paraId="2CB5DAE2" w14:textId="77777777">
        <w:tc>
          <w:tcPr>
            <w:tcW w:w="700" w:type="dxa"/>
            <w:shd w:val="clear" w:color="auto" w:fill="D9D9D9"/>
            <w:vAlign w:val="center"/>
          </w:tcPr>
          <w:p w14:paraId="10B98F6D" w14:textId="77777777" w:rsidR="00F66172" w:rsidRDefault="007F46EB">
            <w:r>
              <w:rPr>
                <w:b/>
                <w:bCs/>
                <w:sz w:val="16"/>
                <w:szCs w:val="16"/>
              </w:rPr>
              <w:t>Порядковий номер</w:t>
            </w:r>
          </w:p>
        </w:tc>
        <w:tc>
          <w:tcPr>
            <w:tcW w:w="2200" w:type="dxa"/>
            <w:shd w:val="clear" w:color="auto" w:fill="D9D9D9"/>
            <w:vAlign w:val="center"/>
          </w:tcPr>
          <w:p w14:paraId="39BFFE3F" w14:textId="77777777" w:rsidR="00F66172" w:rsidRDefault="007F46EB">
            <w:r>
              <w:rPr>
                <w:b/>
                <w:bCs/>
                <w:sz w:val="16"/>
                <w:szCs w:val="16"/>
              </w:rPr>
              <w:t>Роль у забезпеченні функціонування та відновлення засобу інформатизації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158992D4" w14:textId="77777777" w:rsidR="00F66172" w:rsidRDefault="007F46EB">
            <w:r>
              <w:rPr>
                <w:b/>
                <w:bCs/>
                <w:sz w:val="16"/>
                <w:szCs w:val="16"/>
              </w:rPr>
              <w:t>Тип ролі адміністратора (основний/дублюючий)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59D27D9F" w14:textId="77777777" w:rsidR="00F66172" w:rsidRDefault="007F46EB">
            <w:r>
              <w:rPr>
                <w:b/>
                <w:bCs/>
                <w:sz w:val="16"/>
                <w:szCs w:val="16"/>
              </w:rPr>
              <w:t>Власне ім'я та прізвище адміністратора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7B2A15D9" w14:textId="77777777" w:rsidR="00F66172" w:rsidRDefault="007F46EB">
            <w:r>
              <w:rPr>
                <w:b/>
                <w:bCs/>
                <w:sz w:val="16"/>
                <w:szCs w:val="16"/>
              </w:rPr>
              <w:t>Посада адміністратора</w:t>
            </w:r>
          </w:p>
        </w:tc>
        <w:tc>
          <w:tcPr>
            <w:tcW w:w="2506" w:type="dxa"/>
            <w:shd w:val="clear" w:color="auto" w:fill="D9D9D9"/>
            <w:vAlign w:val="center"/>
          </w:tcPr>
          <w:p w14:paraId="189524EA" w14:textId="77777777" w:rsidR="00F66172" w:rsidRDefault="007F46EB">
            <w:r>
              <w:rPr>
                <w:b/>
                <w:bCs/>
                <w:sz w:val="16"/>
                <w:szCs w:val="16"/>
              </w:rPr>
              <w:t>Контактні дані (робочий та мобільний телефон, адреса електронної пошти)</w:t>
            </w:r>
          </w:p>
        </w:tc>
      </w:tr>
      <w:tr w:rsidR="00F66172" w14:paraId="0CE53B29" w14:textId="77777777">
        <w:tc>
          <w:tcPr>
            <w:tcW w:w="700" w:type="dxa"/>
            <w:vAlign w:val="center"/>
          </w:tcPr>
          <w:p w14:paraId="579ADA94" w14:textId="77777777" w:rsidR="00F66172" w:rsidRDefault="007F46EB">
            <w:r>
              <w:rPr>
                <w:sz w:val="16"/>
                <w:szCs w:val="16"/>
              </w:rPr>
              <w:t>1</w:t>
            </w:r>
          </w:p>
        </w:tc>
        <w:tc>
          <w:tcPr>
            <w:tcW w:w="2200" w:type="dxa"/>
            <w:vAlign w:val="center"/>
          </w:tcPr>
          <w:p w14:paraId="6AC04EBB" w14:textId="77777777" w:rsidR="00F66172" w:rsidRDefault="007F46EB">
            <w:r>
              <w:rPr>
                <w:sz w:val="16"/>
                <w:szCs w:val="16"/>
              </w:rPr>
              <w:t>Адміністрування, технічна підтримка, відновлення</w:t>
            </w:r>
          </w:p>
        </w:tc>
        <w:tc>
          <w:tcPr>
            <w:tcW w:w="1500" w:type="dxa"/>
            <w:vAlign w:val="center"/>
          </w:tcPr>
          <w:p w14:paraId="6E995C82" w14:textId="77777777" w:rsidR="00F66172" w:rsidRDefault="007F46EB">
            <w:r>
              <w:rPr>
                <w:sz w:val="16"/>
                <w:szCs w:val="16"/>
              </w:rPr>
              <w:t>основний</w:t>
            </w:r>
          </w:p>
        </w:tc>
        <w:tc>
          <w:tcPr>
            <w:tcW w:w="1800" w:type="dxa"/>
            <w:vAlign w:val="center"/>
          </w:tcPr>
          <w:p w14:paraId="0C7EDBBE" w14:textId="77777777" w:rsidR="00F66172" w:rsidRDefault="007F46EB">
            <w:r>
              <w:rPr>
                <w:sz w:val="16"/>
                <w:szCs w:val="16"/>
              </w:rPr>
              <w:t>Комісаров О.С.</w:t>
            </w:r>
          </w:p>
        </w:tc>
        <w:tc>
          <w:tcPr>
            <w:tcW w:w="1500" w:type="dxa"/>
            <w:vAlign w:val="center"/>
          </w:tcPr>
          <w:p w14:paraId="79C0CCE1" w14:textId="77777777" w:rsidR="00F66172" w:rsidRDefault="007F46EB">
            <w:r>
              <w:rPr>
                <w:sz w:val="16"/>
                <w:szCs w:val="16"/>
              </w:rPr>
              <w:t>Інспектор ІТ</w:t>
            </w:r>
          </w:p>
        </w:tc>
        <w:tc>
          <w:tcPr>
            <w:tcW w:w="2506" w:type="dxa"/>
            <w:vAlign w:val="center"/>
          </w:tcPr>
          <w:p w14:paraId="7480D12A" w14:textId="77777777" w:rsidR="00F66172" w:rsidRDefault="007F46EB">
            <w:r>
              <w:rPr>
                <w:sz w:val="16"/>
                <w:szCs w:val="16"/>
              </w:rPr>
              <w:t>+380673255948, ambrassador2030@gmail.com</w:t>
            </w:r>
          </w:p>
        </w:tc>
      </w:tr>
      <w:tr w:rsidR="00F66172" w14:paraId="4F734A79" w14:textId="77777777">
        <w:tc>
          <w:tcPr>
            <w:tcW w:w="700" w:type="dxa"/>
            <w:vAlign w:val="center"/>
          </w:tcPr>
          <w:p w14:paraId="511B53F5" w14:textId="77777777" w:rsidR="00F66172" w:rsidRDefault="007F46EB">
            <w:r>
              <w:rPr>
                <w:sz w:val="16"/>
                <w:szCs w:val="16"/>
              </w:rPr>
              <w:t>2</w:t>
            </w:r>
          </w:p>
        </w:tc>
        <w:tc>
          <w:tcPr>
            <w:tcW w:w="2200" w:type="dxa"/>
            <w:vAlign w:val="center"/>
          </w:tcPr>
          <w:p w14:paraId="2070C376" w14:textId="77777777" w:rsidR="00F66172" w:rsidRDefault="007F46EB">
            <w:r>
              <w:rPr>
                <w:sz w:val="16"/>
                <w:szCs w:val="16"/>
              </w:rPr>
              <w:t>Резервне адміністрування на випадок недоступності основного</w:t>
            </w:r>
          </w:p>
        </w:tc>
        <w:tc>
          <w:tcPr>
            <w:tcW w:w="1500" w:type="dxa"/>
            <w:vAlign w:val="center"/>
          </w:tcPr>
          <w:p w14:paraId="21073719" w14:textId="77777777" w:rsidR="00F66172" w:rsidRDefault="007F46EB">
            <w:r>
              <w:rPr>
                <w:sz w:val="16"/>
                <w:szCs w:val="16"/>
              </w:rPr>
              <w:t>дублюючий</w:t>
            </w:r>
          </w:p>
        </w:tc>
        <w:tc>
          <w:tcPr>
            <w:tcW w:w="1800" w:type="dxa"/>
            <w:vAlign w:val="center"/>
          </w:tcPr>
          <w:p w14:paraId="2CD97A86" w14:textId="77777777" w:rsidR="00F66172" w:rsidRDefault="007F46EB">
            <w:r>
              <w:rPr>
                <w:sz w:val="16"/>
                <w:szCs w:val="16"/>
              </w:rPr>
              <w:t>Паршин</w:t>
            </w:r>
          </w:p>
        </w:tc>
        <w:tc>
          <w:tcPr>
            <w:tcW w:w="1500" w:type="dxa"/>
            <w:vAlign w:val="center"/>
          </w:tcPr>
          <w:p w14:paraId="2E3E2240" w14:textId="77777777" w:rsidR="00F66172" w:rsidRDefault="007F46EB">
            <w:r>
              <w:rPr>
                <w:sz w:val="16"/>
                <w:szCs w:val="16"/>
              </w:rPr>
              <w:t>_______________</w:t>
            </w:r>
          </w:p>
        </w:tc>
        <w:tc>
          <w:tcPr>
            <w:tcW w:w="2506" w:type="dxa"/>
            <w:vAlign w:val="center"/>
          </w:tcPr>
          <w:p w14:paraId="20B4B43D" w14:textId="77777777" w:rsidR="00F66172" w:rsidRDefault="007F46EB">
            <w:r>
              <w:rPr>
                <w:sz w:val="16"/>
                <w:szCs w:val="16"/>
              </w:rPr>
              <w:t>_______________</w:t>
            </w:r>
          </w:p>
        </w:tc>
      </w:tr>
    </w:tbl>
    <w:p w14:paraId="14FCD448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6. Активи, необхідні для забезпечення функціонування засобу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"/>
        <w:gridCol w:w="1819"/>
        <w:gridCol w:w="2218"/>
        <w:gridCol w:w="1361"/>
        <w:gridCol w:w="2677"/>
        <w:gridCol w:w="1777"/>
      </w:tblGrid>
      <w:tr w:rsidR="00F66172" w14:paraId="705C69C6" w14:textId="77777777">
        <w:tc>
          <w:tcPr>
            <w:tcW w:w="450" w:type="dxa"/>
            <w:shd w:val="clear" w:color="auto" w:fill="D9D9D9"/>
            <w:vAlign w:val="center"/>
          </w:tcPr>
          <w:p w14:paraId="42689D35" w14:textId="77777777" w:rsidR="00F66172" w:rsidRDefault="007F46EB">
            <w:r>
              <w:rPr>
                <w:b/>
                <w:bCs/>
                <w:sz w:val="13"/>
                <w:szCs w:val="13"/>
              </w:rPr>
              <w:t>№</w:t>
            </w:r>
          </w:p>
        </w:tc>
        <w:tc>
          <w:tcPr>
            <w:tcW w:w="2200" w:type="dxa"/>
            <w:shd w:val="clear" w:color="auto" w:fill="D9D9D9"/>
            <w:vAlign w:val="center"/>
          </w:tcPr>
          <w:p w14:paraId="4263C5EF" w14:textId="77777777" w:rsidR="00F66172" w:rsidRDefault="007F46EB">
            <w:r>
              <w:rPr>
                <w:b/>
                <w:bCs/>
                <w:sz w:val="13"/>
                <w:szCs w:val="13"/>
              </w:rPr>
              <w:t>Тип активу</w:t>
            </w:r>
          </w:p>
        </w:tc>
        <w:tc>
          <w:tcPr>
            <w:tcW w:w="2700" w:type="dxa"/>
            <w:shd w:val="clear" w:color="auto" w:fill="D9D9D9"/>
            <w:vAlign w:val="center"/>
          </w:tcPr>
          <w:p w14:paraId="08AD26D6" w14:textId="77777777" w:rsidR="00F66172" w:rsidRDefault="007F46EB">
            <w:r>
              <w:rPr>
                <w:b/>
                <w:bCs/>
                <w:sz w:val="13"/>
                <w:szCs w:val="13"/>
              </w:rPr>
              <w:t>Найменування активу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75B79E61" w14:textId="77777777" w:rsidR="00F66172" w:rsidRDefault="007F46EB">
            <w:r>
              <w:rPr>
                <w:b/>
                <w:bCs/>
                <w:sz w:val="13"/>
                <w:szCs w:val="13"/>
              </w:rPr>
              <w:t>Власник (власне ім'я та прізвище/назва організації/підрозділ)</w:t>
            </w:r>
          </w:p>
        </w:tc>
        <w:tc>
          <w:tcPr>
            <w:tcW w:w="1300" w:type="dxa"/>
            <w:shd w:val="clear" w:color="auto" w:fill="D9D9D9"/>
            <w:vAlign w:val="center"/>
          </w:tcPr>
          <w:p w14:paraId="2043E9C0" w14:textId="77777777" w:rsidR="00F66172" w:rsidRDefault="007F46EB">
            <w:r>
              <w:rPr>
                <w:b/>
                <w:bCs/>
                <w:sz w:val="13"/>
                <w:szCs w:val="13"/>
              </w:rPr>
              <w:t>Рівень впливу (незначний/обмежений/суттєвий/критичний)</w:t>
            </w:r>
          </w:p>
        </w:tc>
        <w:tc>
          <w:tcPr>
            <w:tcW w:w="2156" w:type="dxa"/>
            <w:shd w:val="clear" w:color="auto" w:fill="D9D9D9"/>
            <w:vAlign w:val="center"/>
          </w:tcPr>
          <w:p w14:paraId="686B1DA0" w14:textId="77777777" w:rsidR="00F66172" w:rsidRDefault="007F46EB">
            <w:r>
              <w:rPr>
                <w:b/>
                <w:bCs/>
                <w:sz w:val="13"/>
                <w:szCs w:val="13"/>
              </w:rPr>
              <w:t>Наслідки втрати активу</w:t>
            </w:r>
          </w:p>
        </w:tc>
      </w:tr>
      <w:tr w:rsidR="00F66172" w14:paraId="0892CB81" w14:textId="77777777">
        <w:tc>
          <w:tcPr>
            <w:tcW w:w="450" w:type="dxa"/>
            <w:vAlign w:val="center"/>
          </w:tcPr>
          <w:p w14:paraId="2452CB4A" w14:textId="77777777" w:rsidR="00F66172" w:rsidRDefault="007F46EB">
            <w:r>
              <w:rPr>
                <w:sz w:val="13"/>
                <w:szCs w:val="13"/>
              </w:rPr>
              <w:lastRenderedPageBreak/>
              <w:t>1</w:t>
            </w:r>
          </w:p>
        </w:tc>
        <w:tc>
          <w:tcPr>
            <w:tcW w:w="2200" w:type="dxa"/>
            <w:vAlign w:val="center"/>
          </w:tcPr>
          <w:p w14:paraId="174DA130" w14:textId="77777777" w:rsidR="00F66172" w:rsidRDefault="007F46EB">
            <w:r>
              <w:rPr>
                <w:sz w:val="13"/>
                <w:szCs w:val="13"/>
              </w:rPr>
              <w:t>Дані та інформаційні ресурси</w:t>
            </w:r>
          </w:p>
        </w:tc>
        <w:tc>
          <w:tcPr>
            <w:tcW w:w="2700" w:type="dxa"/>
            <w:vAlign w:val="center"/>
          </w:tcPr>
          <w:p w14:paraId="182D76F9" w14:textId="77777777" w:rsidR="00F66172" w:rsidRDefault="007F46EB">
            <w:r>
              <w:rPr>
                <w:sz w:val="13"/>
                <w:szCs w:val="13"/>
              </w:rPr>
              <w:t>Файли користувачів на ZFS RAIDZ1 «data» (~11 ГБ)</w:t>
            </w:r>
          </w:p>
        </w:tc>
        <w:tc>
          <w:tcPr>
            <w:tcW w:w="1400" w:type="dxa"/>
            <w:vAlign w:val="center"/>
          </w:tcPr>
          <w:p w14:paraId="2339DB57" w14:textId="77777777" w:rsidR="00F66172" w:rsidRDefault="007F46EB">
            <w:r>
              <w:rPr>
                <w:sz w:val="13"/>
                <w:szCs w:val="13"/>
              </w:rPr>
              <w:t>Тягинська сільська рада</w:t>
            </w:r>
          </w:p>
        </w:tc>
        <w:tc>
          <w:tcPr>
            <w:tcW w:w="1300" w:type="dxa"/>
            <w:vAlign w:val="center"/>
          </w:tcPr>
          <w:p w14:paraId="7DA06AE0" w14:textId="77777777" w:rsidR="00F66172" w:rsidRDefault="007F46EB">
            <w:r>
              <w:rPr>
                <w:sz w:val="13"/>
                <w:szCs w:val="13"/>
              </w:rPr>
              <w:t>критичний</w:t>
            </w:r>
          </w:p>
        </w:tc>
        <w:tc>
          <w:tcPr>
            <w:tcW w:w="2156" w:type="dxa"/>
            <w:vAlign w:val="center"/>
          </w:tcPr>
          <w:p w14:paraId="0E30FE27" w14:textId="77777777" w:rsidR="00F66172" w:rsidRDefault="007F46EB">
            <w:r>
              <w:rPr>
                <w:sz w:val="13"/>
                <w:szCs w:val="13"/>
              </w:rPr>
              <w:t>втрата файлів користувачів</w:t>
            </w:r>
          </w:p>
        </w:tc>
      </w:tr>
      <w:tr w:rsidR="00F66172" w14:paraId="05AC1580" w14:textId="77777777">
        <w:tc>
          <w:tcPr>
            <w:tcW w:w="450" w:type="dxa"/>
            <w:vAlign w:val="center"/>
          </w:tcPr>
          <w:p w14:paraId="0295C339" w14:textId="77777777" w:rsidR="00F66172" w:rsidRDefault="007F46EB">
            <w:r>
              <w:rPr>
                <w:sz w:val="13"/>
                <w:szCs w:val="13"/>
              </w:rPr>
              <w:t>2</w:t>
            </w:r>
          </w:p>
        </w:tc>
        <w:tc>
          <w:tcPr>
            <w:tcW w:w="2200" w:type="dxa"/>
            <w:vAlign w:val="center"/>
          </w:tcPr>
          <w:p w14:paraId="466F0D64" w14:textId="77777777" w:rsidR="00F66172" w:rsidRDefault="007F46EB">
            <w:r>
              <w:rPr>
                <w:sz w:val="13"/>
                <w:szCs w:val="13"/>
              </w:rPr>
              <w:t>Резервні копії та копії відновлення</w:t>
            </w:r>
          </w:p>
        </w:tc>
        <w:tc>
          <w:tcPr>
            <w:tcW w:w="2700" w:type="dxa"/>
            <w:vAlign w:val="center"/>
          </w:tcPr>
          <w:p w14:paraId="2D618B33" w14:textId="77777777" w:rsidR="00F66172" w:rsidRDefault="007F46EB">
            <w:r>
              <w:rPr>
                <w:sz w:val="13"/>
                <w:szCs w:val="13"/>
              </w:rPr>
              <w:t>vzdump-архіви на «local» (дані, двічі на добу) та «data-backup» (система, конфігурація)</w:t>
            </w:r>
          </w:p>
        </w:tc>
        <w:tc>
          <w:tcPr>
            <w:tcW w:w="1400" w:type="dxa"/>
            <w:vAlign w:val="center"/>
          </w:tcPr>
          <w:p w14:paraId="1225F427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551440BA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05040122" w14:textId="77777777" w:rsidR="00F66172" w:rsidRDefault="007F46EB">
            <w:r>
              <w:rPr>
                <w:sz w:val="13"/>
                <w:szCs w:val="13"/>
              </w:rPr>
              <w:t>втрата змін за період між резервними копіюваннями</w:t>
            </w:r>
          </w:p>
        </w:tc>
      </w:tr>
      <w:tr w:rsidR="00F66172" w14:paraId="29DCACA3" w14:textId="77777777">
        <w:tc>
          <w:tcPr>
            <w:tcW w:w="450" w:type="dxa"/>
            <w:vAlign w:val="center"/>
          </w:tcPr>
          <w:p w14:paraId="35C1800E" w14:textId="77777777" w:rsidR="00F66172" w:rsidRDefault="007F46EB">
            <w:r>
              <w:rPr>
                <w:sz w:val="13"/>
                <w:szCs w:val="13"/>
              </w:rPr>
              <w:t>3</w:t>
            </w:r>
          </w:p>
        </w:tc>
        <w:tc>
          <w:tcPr>
            <w:tcW w:w="2200" w:type="dxa"/>
            <w:vAlign w:val="center"/>
          </w:tcPr>
          <w:p w14:paraId="5B5A6789" w14:textId="77777777" w:rsidR="00F66172" w:rsidRDefault="007F46EB">
            <w:r>
              <w:rPr>
                <w:sz w:val="13"/>
                <w:szCs w:val="13"/>
              </w:rPr>
              <w:t>Апаратне забезпечення</w:t>
            </w:r>
          </w:p>
        </w:tc>
        <w:tc>
          <w:tcPr>
            <w:tcW w:w="2700" w:type="dxa"/>
            <w:vAlign w:val="center"/>
          </w:tcPr>
          <w:p w14:paraId="3642D36E" w14:textId="77777777" w:rsidR="00F66172" w:rsidRDefault="007F46EB">
            <w:r>
              <w:rPr>
                <w:sz w:val="13"/>
                <w:szCs w:val="13"/>
              </w:rPr>
              <w:t>Proxmox VE хост tiahynkadata (10.100.0.230)</w:t>
            </w:r>
          </w:p>
        </w:tc>
        <w:tc>
          <w:tcPr>
            <w:tcW w:w="1400" w:type="dxa"/>
            <w:vAlign w:val="center"/>
          </w:tcPr>
          <w:p w14:paraId="3CB5E293" w14:textId="77777777" w:rsidR="00F66172" w:rsidRDefault="007F46EB">
            <w:r>
              <w:rPr>
                <w:sz w:val="13"/>
                <w:szCs w:val="13"/>
              </w:rPr>
              <w:t>Тягинська сільська рада</w:t>
            </w:r>
          </w:p>
        </w:tc>
        <w:tc>
          <w:tcPr>
            <w:tcW w:w="1300" w:type="dxa"/>
            <w:vAlign w:val="center"/>
          </w:tcPr>
          <w:p w14:paraId="28C20369" w14:textId="77777777" w:rsidR="00F66172" w:rsidRDefault="007F46EB">
            <w:r>
              <w:rPr>
                <w:sz w:val="13"/>
                <w:szCs w:val="13"/>
              </w:rPr>
              <w:t>суттєвий</w:t>
            </w:r>
          </w:p>
        </w:tc>
        <w:tc>
          <w:tcPr>
            <w:tcW w:w="2156" w:type="dxa"/>
            <w:vAlign w:val="center"/>
          </w:tcPr>
          <w:p w14:paraId="36099D1A" w14:textId="77777777" w:rsidR="00F66172" w:rsidRDefault="007F46EB">
            <w:r>
              <w:rPr>
                <w:sz w:val="13"/>
                <w:szCs w:val="13"/>
              </w:rPr>
              <w:t>повна недоступність системи</w:t>
            </w:r>
          </w:p>
        </w:tc>
      </w:tr>
      <w:tr w:rsidR="00F66172" w14:paraId="0EC2E1C6" w14:textId="77777777">
        <w:tc>
          <w:tcPr>
            <w:tcW w:w="450" w:type="dxa"/>
            <w:vAlign w:val="center"/>
          </w:tcPr>
          <w:p w14:paraId="11D7B9EA" w14:textId="77777777" w:rsidR="00F66172" w:rsidRDefault="007F46EB">
            <w:r>
              <w:rPr>
                <w:sz w:val="13"/>
                <w:szCs w:val="13"/>
              </w:rPr>
              <w:t>4</w:t>
            </w:r>
          </w:p>
        </w:tc>
        <w:tc>
          <w:tcPr>
            <w:tcW w:w="2200" w:type="dxa"/>
            <w:vAlign w:val="center"/>
          </w:tcPr>
          <w:p w14:paraId="1C04118A" w14:textId="77777777" w:rsidR="00F66172" w:rsidRDefault="007F46EB">
            <w:r>
              <w:rPr>
                <w:sz w:val="13"/>
                <w:szCs w:val="13"/>
              </w:rPr>
              <w:t>Віртуальні ресурси та обчислювальні ресурси (віртуальні машини, контейнери, кластерні ресурси)</w:t>
            </w:r>
          </w:p>
        </w:tc>
        <w:tc>
          <w:tcPr>
            <w:tcW w:w="2700" w:type="dxa"/>
            <w:vAlign w:val="center"/>
          </w:tcPr>
          <w:p w14:paraId="63219234" w14:textId="77777777" w:rsidR="00F66172" w:rsidRDefault="007F46EB">
            <w:r>
              <w:rPr>
                <w:sz w:val="13"/>
                <w:szCs w:val="13"/>
              </w:rPr>
              <w:t>VM nextcloud-vm (ID 100, Debian 13, 10.100.0.231)</w:t>
            </w:r>
          </w:p>
        </w:tc>
        <w:tc>
          <w:tcPr>
            <w:tcW w:w="1400" w:type="dxa"/>
            <w:vAlign w:val="center"/>
          </w:tcPr>
          <w:p w14:paraId="19F2C224" w14:textId="77777777" w:rsidR="00F66172" w:rsidRDefault="007F46EB">
            <w:r>
              <w:rPr>
                <w:sz w:val="13"/>
                <w:szCs w:val="13"/>
              </w:rPr>
              <w:t>Тягинська сільська рада</w:t>
            </w:r>
          </w:p>
        </w:tc>
        <w:tc>
          <w:tcPr>
            <w:tcW w:w="1300" w:type="dxa"/>
            <w:vAlign w:val="center"/>
          </w:tcPr>
          <w:p w14:paraId="110E8C1D" w14:textId="77777777" w:rsidR="00F66172" w:rsidRDefault="007F46EB">
            <w:r>
              <w:rPr>
                <w:sz w:val="13"/>
                <w:szCs w:val="13"/>
              </w:rPr>
              <w:t>суттєвий</w:t>
            </w:r>
          </w:p>
        </w:tc>
        <w:tc>
          <w:tcPr>
            <w:tcW w:w="2156" w:type="dxa"/>
            <w:vAlign w:val="center"/>
          </w:tcPr>
          <w:p w14:paraId="7621EE60" w14:textId="77777777" w:rsidR="00F66172" w:rsidRDefault="007F46EB">
            <w:r>
              <w:rPr>
                <w:sz w:val="13"/>
                <w:szCs w:val="13"/>
              </w:rPr>
              <w:t>недоступність сервісу</w:t>
            </w:r>
          </w:p>
        </w:tc>
      </w:tr>
      <w:tr w:rsidR="00F66172" w14:paraId="6D184347" w14:textId="77777777">
        <w:tc>
          <w:tcPr>
            <w:tcW w:w="450" w:type="dxa"/>
            <w:vAlign w:val="center"/>
          </w:tcPr>
          <w:p w14:paraId="655C1702" w14:textId="77777777" w:rsidR="00F66172" w:rsidRDefault="007F46EB">
            <w:r>
              <w:rPr>
                <w:sz w:val="13"/>
                <w:szCs w:val="13"/>
              </w:rPr>
              <w:t>5</w:t>
            </w:r>
          </w:p>
        </w:tc>
        <w:tc>
          <w:tcPr>
            <w:tcW w:w="2200" w:type="dxa"/>
            <w:vAlign w:val="center"/>
          </w:tcPr>
          <w:p w14:paraId="18EB9CC4" w14:textId="77777777" w:rsidR="00F66172" w:rsidRDefault="007F46EB">
            <w:r>
              <w:rPr>
                <w:sz w:val="13"/>
                <w:szCs w:val="13"/>
              </w:rPr>
              <w:t>Програмне забезпечення та програмні компоненти</w:t>
            </w:r>
          </w:p>
        </w:tc>
        <w:tc>
          <w:tcPr>
            <w:tcW w:w="2700" w:type="dxa"/>
            <w:vAlign w:val="center"/>
          </w:tcPr>
          <w:p w14:paraId="21E9DA68" w14:textId="77777777" w:rsidR="00F66172" w:rsidRDefault="007F46EB">
            <w:r>
              <w:rPr>
                <w:sz w:val="13"/>
                <w:szCs w:val="13"/>
              </w:rPr>
              <w:t>Nextcloud 34.0.2, ONLYOFFICE Docs CE, MariaDB 11.8, PHP 8.4, Apache, Redis</w:t>
            </w:r>
          </w:p>
        </w:tc>
        <w:tc>
          <w:tcPr>
            <w:tcW w:w="1400" w:type="dxa"/>
            <w:vAlign w:val="center"/>
          </w:tcPr>
          <w:p w14:paraId="236C7B09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13B8C50A" w14:textId="77777777" w:rsidR="00F66172" w:rsidRDefault="007F46EB">
            <w:r>
              <w:rPr>
                <w:sz w:val="13"/>
                <w:szCs w:val="13"/>
              </w:rPr>
              <w:t>суттєвий</w:t>
            </w:r>
          </w:p>
        </w:tc>
        <w:tc>
          <w:tcPr>
            <w:tcW w:w="2156" w:type="dxa"/>
            <w:vAlign w:val="center"/>
          </w:tcPr>
          <w:p w14:paraId="326BD006" w14:textId="77777777" w:rsidR="00F66172" w:rsidRDefault="007F46EB">
            <w:r>
              <w:rPr>
                <w:sz w:val="13"/>
                <w:szCs w:val="13"/>
              </w:rPr>
              <w:t>непрацездатність сервісу</w:t>
            </w:r>
          </w:p>
        </w:tc>
      </w:tr>
      <w:tr w:rsidR="00F66172" w14:paraId="03287053" w14:textId="77777777">
        <w:tc>
          <w:tcPr>
            <w:tcW w:w="450" w:type="dxa"/>
            <w:vAlign w:val="center"/>
          </w:tcPr>
          <w:p w14:paraId="56D9F779" w14:textId="77777777" w:rsidR="00F66172" w:rsidRDefault="007F46EB">
            <w:r>
              <w:rPr>
                <w:sz w:val="13"/>
                <w:szCs w:val="13"/>
              </w:rPr>
              <w:t>6</w:t>
            </w:r>
          </w:p>
        </w:tc>
        <w:tc>
          <w:tcPr>
            <w:tcW w:w="2200" w:type="dxa"/>
            <w:vAlign w:val="center"/>
          </w:tcPr>
          <w:p w14:paraId="02F7C064" w14:textId="77777777" w:rsidR="00F66172" w:rsidRDefault="007F46EB">
            <w:r>
              <w:rPr>
                <w:sz w:val="13"/>
                <w:szCs w:val="13"/>
              </w:rPr>
              <w:t>Ліцензії та права використання програмного забезпечення</w:t>
            </w:r>
          </w:p>
        </w:tc>
        <w:tc>
          <w:tcPr>
            <w:tcW w:w="2700" w:type="dxa"/>
            <w:vAlign w:val="center"/>
          </w:tcPr>
          <w:p w14:paraId="759C7139" w14:textId="77777777" w:rsidR="00F66172" w:rsidRDefault="007F46EB">
            <w:r>
              <w:rPr>
                <w:sz w:val="13"/>
                <w:szCs w:val="13"/>
              </w:rPr>
              <w:t>Вільне програмне забезпечення (open-source), платних ліцензій немає</w:t>
            </w:r>
          </w:p>
        </w:tc>
        <w:tc>
          <w:tcPr>
            <w:tcW w:w="1400" w:type="dxa"/>
            <w:vAlign w:val="center"/>
          </w:tcPr>
          <w:p w14:paraId="0DB0A10E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4C1F5E8B" w14:textId="77777777" w:rsidR="00F66172" w:rsidRDefault="007F46EB">
            <w:r>
              <w:rPr>
                <w:sz w:val="13"/>
                <w:szCs w:val="13"/>
              </w:rPr>
              <w:t>незначний</w:t>
            </w:r>
          </w:p>
        </w:tc>
        <w:tc>
          <w:tcPr>
            <w:tcW w:w="2156" w:type="dxa"/>
            <w:vAlign w:val="center"/>
          </w:tcPr>
          <w:p w14:paraId="6A7AC6C5" w14:textId="77777777" w:rsidR="00F66172" w:rsidRDefault="007F46EB">
            <w:r>
              <w:rPr>
                <w:sz w:val="13"/>
                <w:szCs w:val="13"/>
              </w:rPr>
              <w:t>не застосовується</w:t>
            </w:r>
          </w:p>
        </w:tc>
      </w:tr>
      <w:tr w:rsidR="00F66172" w14:paraId="7D8CAB88" w14:textId="77777777">
        <w:tc>
          <w:tcPr>
            <w:tcW w:w="450" w:type="dxa"/>
            <w:vAlign w:val="center"/>
          </w:tcPr>
          <w:p w14:paraId="4169E430" w14:textId="77777777" w:rsidR="00F66172" w:rsidRDefault="007F46EB">
            <w:r>
              <w:rPr>
                <w:sz w:val="13"/>
                <w:szCs w:val="13"/>
              </w:rPr>
              <w:t>7</w:t>
            </w:r>
          </w:p>
        </w:tc>
        <w:tc>
          <w:tcPr>
            <w:tcW w:w="2200" w:type="dxa"/>
            <w:vAlign w:val="center"/>
          </w:tcPr>
          <w:p w14:paraId="1663DC96" w14:textId="77777777" w:rsidR="00F66172" w:rsidRDefault="007F46EB">
            <w:r>
              <w:rPr>
                <w:sz w:val="13"/>
                <w:szCs w:val="13"/>
              </w:rPr>
              <w:t>Конфігурації, шаблони розгортання та засоби автоматизованого управління інфраструктурою (Infrastructure as Code, IaC)</w:t>
            </w:r>
          </w:p>
        </w:tc>
        <w:tc>
          <w:tcPr>
            <w:tcW w:w="2700" w:type="dxa"/>
            <w:vAlign w:val="center"/>
          </w:tcPr>
          <w:p w14:paraId="10121420" w14:textId="77777777" w:rsidR="00F66172" w:rsidRDefault="007F46EB">
            <w:r>
              <w:rPr>
                <w:sz w:val="13"/>
                <w:szCs w:val="13"/>
              </w:rPr>
              <w:t>Конфігурація Proxmox (/etc/pve), консолідований setup-скрипт розгортання</w:t>
            </w:r>
          </w:p>
        </w:tc>
        <w:tc>
          <w:tcPr>
            <w:tcW w:w="1400" w:type="dxa"/>
            <w:vAlign w:val="center"/>
          </w:tcPr>
          <w:p w14:paraId="209ADADB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6FCAC51E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50F90DA1" w14:textId="77777777" w:rsidR="00F66172" w:rsidRDefault="007F46EB">
            <w:r>
              <w:rPr>
                <w:sz w:val="13"/>
                <w:szCs w:val="13"/>
              </w:rPr>
              <w:t>ускладнення повторного розгортання</w:t>
            </w:r>
          </w:p>
        </w:tc>
      </w:tr>
      <w:tr w:rsidR="00F66172" w14:paraId="48D8B583" w14:textId="77777777">
        <w:tc>
          <w:tcPr>
            <w:tcW w:w="450" w:type="dxa"/>
            <w:vAlign w:val="center"/>
          </w:tcPr>
          <w:p w14:paraId="189D7CA4" w14:textId="77777777" w:rsidR="00F66172" w:rsidRDefault="007F46EB">
            <w:r>
              <w:rPr>
                <w:sz w:val="13"/>
                <w:szCs w:val="13"/>
              </w:rPr>
              <w:t>8</w:t>
            </w:r>
          </w:p>
        </w:tc>
        <w:tc>
          <w:tcPr>
            <w:tcW w:w="2200" w:type="dxa"/>
            <w:vAlign w:val="center"/>
          </w:tcPr>
          <w:p w14:paraId="6CC35958" w14:textId="77777777" w:rsidR="00F66172" w:rsidRDefault="007F46EB">
            <w:r>
              <w:rPr>
                <w:sz w:val="13"/>
                <w:szCs w:val="13"/>
              </w:rPr>
              <w:t>Інтеграційні ресурси (внутрішні API, шини даних, сервіси інтеграції)</w:t>
            </w:r>
          </w:p>
        </w:tc>
        <w:tc>
          <w:tcPr>
            <w:tcW w:w="2700" w:type="dxa"/>
            <w:vAlign w:val="center"/>
          </w:tcPr>
          <w:p w14:paraId="1D4786E6" w14:textId="77777777" w:rsidR="00F66172" w:rsidRDefault="007F46EB">
            <w:r>
              <w:rPr>
                <w:sz w:val="13"/>
                <w:szCs w:val="13"/>
              </w:rPr>
              <w:t>Внутрішня інтеграція Nextcloud — ONLYOFFICE (порт 8080)</w:t>
            </w:r>
          </w:p>
        </w:tc>
        <w:tc>
          <w:tcPr>
            <w:tcW w:w="1400" w:type="dxa"/>
            <w:vAlign w:val="center"/>
          </w:tcPr>
          <w:p w14:paraId="5C0ED7D5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407ADBA6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44493DE8" w14:textId="77777777" w:rsidR="00F66172" w:rsidRDefault="007F46EB">
            <w:r>
              <w:rPr>
                <w:sz w:val="13"/>
                <w:szCs w:val="13"/>
              </w:rPr>
              <w:t>втрата спільного редагування документів</w:t>
            </w:r>
          </w:p>
        </w:tc>
      </w:tr>
      <w:tr w:rsidR="00F66172" w14:paraId="58475705" w14:textId="77777777">
        <w:tc>
          <w:tcPr>
            <w:tcW w:w="450" w:type="dxa"/>
            <w:vAlign w:val="center"/>
          </w:tcPr>
          <w:p w14:paraId="3CB84053" w14:textId="77777777" w:rsidR="00F66172" w:rsidRDefault="007F46EB">
            <w:r>
              <w:rPr>
                <w:sz w:val="13"/>
                <w:szCs w:val="13"/>
              </w:rPr>
              <w:t>9</w:t>
            </w:r>
          </w:p>
        </w:tc>
        <w:tc>
          <w:tcPr>
            <w:tcW w:w="2200" w:type="dxa"/>
            <w:vAlign w:val="center"/>
          </w:tcPr>
          <w:p w14:paraId="038892E9" w14:textId="77777777" w:rsidR="00F66172" w:rsidRDefault="007F46EB">
            <w:r>
              <w:rPr>
                <w:sz w:val="13"/>
                <w:szCs w:val="13"/>
              </w:rPr>
              <w:t>Зовнішні сервіси та сервіси постачальників (SaaS, PaaS, API)</w:t>
            </w:r>
          </w:p>
        </w:tc>
        <w:tc>
          <w:tcPr>
            <w:tcW w:w="2700" w:type="dxa"/>
            <w:vAlign w:val="center"/>
          </w:tcPr>
          <w:p w14:paraId="2978B78F" w14:textId="77777777" w:rsidR="00F66172" w:rsidRDefault="007F46EB">
            <w:r>
              <w:rPr>
                <w:sz w:val="13"/>
                <w:szCs w:val="13"/>
              </w:rPr>
              <w:t>Cloudflare (Tunnel, Access)</w:t>
            </w:r>
          </w:p>
        </w:tc>
        <w:tc>
          <w:tcPr>
            <w:tcW w:w="1400" w:type="dxa"/>
            <w:vAlign w:val="center"/>
          </w:tcPr>
          <w:p w14:paraId="1726A44C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4079A5B1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15D645FA" w14:textId="77777777" w:rsidR="00F66172" w:rsidRDefault="007F46EB">
            <w:r>
              <w:rPr>
                <w:sz w:val="13"/>
                <w:szCs w:val="13"/>
              </w:rPr>
              <w:t>втрата лише зовнішнього (віддаленого) доступу; локальна мережа не постраждає</w:t>
            </w:r>
          </w:p>
        </w:tc>
      </w:tr>
      <w:tr w:rsidR="00F66172" w14:paraId="61BC6C30" w14:textId="77777777">
        <w:tc>
          <w:tcPr>
            <w:tcW w:w="450" w:type="dxa"/>
            <w:vAlign w:val="center"/>
          </w:tcPr>
          <w:p w14:paraId="43E2346E" w14:textId="77777777" w:rsidR="00F66172" w:rsidRDefault="007F46EB">
            <w:r>
              <w:rPr>
                <w:sz w:val="13"/>
                <w:szCs w:val="13"/>
              </w:rPr>
              <w:t>10</w:t>
            </w:r>
          </w:p>
        </w:tc>
        <w:tc>
          <w:tcPr>
            <w:tcW w:w="2200" w:type="dxa"/>
            <w:vAlign w:val="center"/>
          </w:tcPr>
          <w:p w14:paraId="58024317" w14:textId="77777777" w:rsidR="00F66172" w:rsidRDefault="007F46EB">
            <w:r>
              <w:rPr>
                <w:sz w:val="13"/>
                <w:szCs w:val="13"/>
              </w:rPr>
              <w:t>Мережеві ресурси та засоби забезпечення підключення</w:t>
            </w:r>
          </w:p>
        </w:tc>
        <w:tc>
          <w:tcPr>
            <w:tcW w:w="2700" w:type="dxa"/>
            <w:vAlign w:val="center"/>
          </w:tcPr>
          <w:p w14:paraId="69D4AF1B" w14:textId="77777777" w:rsidR="00F66172" w:rsidRDefault="007F46EB">
            <w:r>
              <w:rPr>
                <w:sz w:val="13"/>
                <w:szCs w:val="13"/>
              </w:rPr>
              <w:t>cloudflared/Cloudflare Tunnel, локальна мережа 10.100.0.0/24; 2 незалежні канали інтернету — оптика (ДіДжиКом, основний) та Starlink (резервний)</w:t>
            </w:r>
          </w:p>
        </w:tc>
        <w:tc>
          <w:tcPr>
            <w:tcW w:w="1400" w:type="dxa"/>
            <w:vAlign w:val="center"/>
          </w:tcPr>
          <w:p w14:paraId="1F4E9247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244E5DC0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6D6F4BD0" w14:textId="77777777" w:rsidR="00F66172" w:rsidRDefault="007F46EB">
            <w:r>
              <w:rPr>
                <w:sz w:val="13"/>
                <w:szCs w:val="13"/>
              </w:rPr>
              <w:t>локальна мережа — критична для роботи; для зовнішнього (Cloudflare) доступу є резервування двома незалежними каналами — відмова одного не позбавляє віддаленого доступу</w:t>
            </w:r>
          </w:p>
        </w:tc>
      </w:tr>
      <w:tr w:rsidR="00F66172" w14:paraId="51AAC17B" w14:textId="77777777">
        <w:tc>
          <w:tcPr>
            <w:tcW w:w="450" w:type="dxa"/>
            <w:vAlign w:val="center"/>
          </w:tcPr>
          <w:p w14:paraId="148F5092" w14:textId="77777777" w:rsidR="00F66172" w:rsidRDefault="007F46EB">
            <w:r>
              <w:rPr>
                <w:sz w:val="13"/>
                <w:szCs w:val="13"/>
              </w:rPr>
              <w:t>11</w:t>
            </w:r>
          </w:p>
        </w:tc>
        <w:tc>
          <w:tcPr>
            <w:tcW w:w="2200" w:type="dxa"/>
            <w:vAlign w:val="center"/>
          </w:tcPr>
          <w:p w14:paraId="5912B06D" w14:textId="77777777" w:rsidR="00F66172" w:rsidRDefault="007F46EB">
            <w:r>
              <w:rPr>
                <w:sz w:val="13"/>
                <w:szCs w:val="13"/>
              </w:rPr>
              <w:t>Облікові записи, ролі та права доступу</w:t>
            </w:r>
          </w:p>
        </w:tc>
        <w:tc>
          <w:tcPr>
            <w:tcW w:w="2700" w:type="dxa"/>
            <w:vAlign w:val="center"/>
          </w:tcPr>
          <w:p w14:paraId="3D073910" w14:textId="77777777" w:rsidR="00F66172" w:rsidRDefault="007F46EB">
            <w:r>
              <w:rPr>
                <w:sz w:val="13"/>
                <w:szCs w:val="13"/>
              </w:rPr>
              <w:t>~20 облікових записів користувачів</w:t>
            </w:r>
          </w:p>
        </w:tc>
        <w:tc>
          <w:tcPr>
            <w:tcW w:w="1400" w:type="dxa"/>
            <w:vAlign w:val="center"/>
          </w:tcPr>
          <w:p w14:paraId="5924F121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7943626A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29237E23" w14:textId="77777777" w:rsidR="00F66172" w:rsidRDefault="007F46EB">
            <w:r>
              <w:rPr>
                <w:sz w:val="13"/>
                <w:szCs w:val="13"/>
              </w:rPr>
              <w:t>втрата доступу користувачів</w:t>
            </w:r>
          </w:p>
        </w:tc>
      </w:tr>
      <w:tr w:rsidR="00F66172" w14:paraId="08E02AE5" w14:textId="77777777">
        <w:tc>
          <w:tcPr>
            <w:tcW w:w="450" w:type="dxa"/>
            <w:vAlign w:val="center"/>
          </w:tcPr>
          <w:p w14:paraId="1ECD7170" w14:textId="77777777" w:rsidR="00F66172" w:rsidRDefault="007F46EB">
            <w:r>
              <w:rPr>
                <w:sz w:val="13"/>
                <w:szCs w:val="13"/>
              </w:rPr>
              <w:t>12</w:t>
            </w:r>
          </w:p>
        </w:tc>
        <w:tc>
          <w:tcPr>
            <w:tcW w:w="2200" w:type="dxa"/>
            <w:vAlign w:val="center"/>
          </w:tcPr>
          <w:p w14:paraId="4A85A2CA" w14:textId="77777777" w:rsidR="00F66172" w:rsidRDefault="007F46EB">
            <w:r>
              <w:rPr>
                <w:sz w:val="13"/>
                <w:szCs w:val="13"/>
              </w:rPr>
              <w:t>Сертифікати, криптографічні ключі та секрети</w:t>
            </w:r>
          </w:p>
        </w:tc>
        <w:tc>
          <w:tcPr>
            <w:tcW w:w="2700" w:type="dxa"/>
            <w:vAlign w:val="center"/>
          </w:tcPr>
          <w:p w14:paraId="03C2F5B4" w14:textId="77777777" w:rsidR="00F66172" w:rsidRDefault="007F46EB">
            <w:r>
              <w:rPr>
                <w:sz w:val="13"/>
                <w:szCs w:val="13"/>
              </w:rPr>
              <w:t>Cloudflare Access, SSH-ключі</w:t>
            </w:r>
          </w:p>
        </w:tc>
        <w:tc>
          <w:tcPr>
            <w:tcW w:w="1400" w:type="dxa"/>
            <w:vAlign w:val="center"/>
          </w:tcPr>
          <w:p w14:paraId="6958B774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0B82DEC5" w14:textId="77777777" w:rsidR="00F66172" w:rsidRDefault="007F46EB">
            <w:r>
              <w:rPr>
                <w:sz w:val="13"/>
                <w:szCs w:val="13"/>
              </w:rPr>
              <w:t>суттєвий</w:t>
            </w:r>
          </w:p>
        </w:tc>
        <w:tc>
          <w:tcPr>
            <w:tcW w:w="2156" w:type="dxa"/>
            <w:vAlign w:val="center"/>
          </w:tcPr>
          <w:p w14:paraId="36A8E82F" w14:textId="77777777" w:rsidR="00F66172" w:rsidRDefault="007F46EB">
            <w:r>
              <w:rPr>
                <w:sz w:val="13"/>
                <w:szCs w:val="13"/>
              </w:rPr>
              <w:t>втрата захищеного доступу</w:t>
            </w:r>
          </w:p>
        </w:tc>
      </w:tr>
      <w:tr w:rsidR="00F66172" w14:paraId="4688D5AD" w14:textId="77777777">
        <w:tc>
          <w:tcPr>
            <w:tcW w:w="450" w:type="dxa"/>
            <w:vAlign w:val="center"/>
          </w:tcPr>
          <w:p w14:paraId="1ADA422D" w14:textId="77777777" w:rsidR="00F66172" w:rsidRDefault="007F46EB">
            <w:r>
              <w:rPr>
                <w:sz w:val="13"/>
                <w:szCs w:val="13"/>
              </w:rPr>
              <w:t>13</w:t>
            </w:r>
          </w:p>
        </w:tc>
        <w:tc>
          <w:tcPr>
            <w:tcW w:w="2200" w:type="dxa"/>
            <w:vAlign w:val="center"/>
          </w:tcPr>
          <w:p w14:paraId="4229678D" w14:textId="77777777" w:rsidR="00F66172" w:rsidRDefault="007F46EB">
            <w:r>
              <w:rPr>
                <w:sz w:val="13"/>
                <w:szCs w:val="13"/>
              </w:rPr>
              <w:t>Журнали подій та аудиту</w:t>
            </w:r>
          </w:p>
        </w:tc>
        <w:tc>
          <w:tcPr>
            <w:tcW w:w="2700" w:type="dxa"/>
            <w:vAlign w:val="center"/>
          </w:tcPr>
          <w:p w14:paraId="497676B2" w14:textId="77777777" w:rsidR="00F66172" w:rsidRDefault="007F46EB">
            <w:r>
              <w:rPr>
                <w:sz w:val="13"/>
                <w:szCs w:val="13"/>
              </w:rPr>
              <w:t>Централізоване ведення журналів не підтверджено</w:t>
            </w:r>
          </w:p>
        </w:tc>
        <w:tc>
          <w:tcPr>
            <w:tcW w:w="1400" w:type="dxa"/>
            <w:vAlign w:val="center"/>
          </w:tcPr>
          <w:p w14:paraId="60B468C6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0424532B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009746EE" w14:textId="77777777" w:rsidR="00F66172" w:rsidRDefault="007F46EB">
            <w:r>
              <w:rPr>
                <w:sz w:val="13"/>
                <w:szCs w:val="13"/>
              </w:rPr>
              <w:t>ускладнення розслідування інцидентів</w:t>
            </w:r>
          </w:p>
        </w:tc>
      </w:tr>
      <w:tr w:rsidR="00F66172" w14:paraId="252EA4A8" w14:textId="77777777">
        <w:tc>
          <w:tcPr>
            <w:tcW w:w="450" w:type="dxa"/>
            <w:vAlign w:val="center"/>
          </w:tcPr>
          <w:p w14:paraId="0A7A370D" w14:textId="77777777" w:rsidR="00F66172" w:rsidRDefault="007F46EB">
            <w:r>
              <w:rPr>
                <w:sz w:val="13"/>
                <w:szCs w:val="13"/>
              </w:rPr>
              <w:t>14</w:t>
            </w:r>
          </w:p>
        </w:tc>
        <w:tc>
          <w:tcPr>
            <w:tcW w:w="2200" w:type="dxa"/>
            <w:vAlign w:val="center"/>
          </w:tcPr>
          <w:p w14:paraId="0D9EAD91" w14:textId="77777777" w:rsidR="00F66172" w:rsidRDefault="007F46EB">
            <w:r>
              <w:rPr>
                <w:sz w:val="13"/>
                <w:szCs w:val="13"/>
              </w:rPr>
              <w:t>Експлуатаційна та технічна документація</w:t>
            </w:r>
          </w:p>
        </w:tc>
        <w:tc>
          <w:tcPr>
            <w:tcW w:w="2700" w:type="dxa"/>
            <w:vAlign w:val="center"/>
          </w:tcPr>
          <w:p w14:paraId="1B753DDD" w14:textId="77777777" w:rsidR="00F66172" w:rsidRDefault="007F46EB">
            <w:r>
              <w:rPr>
                <w:sz w:val="13"/>
                <w:szCs w:val="13"/>
              </w:rPr>
              <w:t>Консолідований setup-скрипт розгортання; план аварійного відновлення підготовлено</w:t>
            </w:r>
          </w:p>
        </w:tc>
        <w:tc>
          <w:tcPr>
            <w:tcW w:w="1400" w:type="dxa"/>
            <w:vAlign w:val="center"/>
          </w:tcPr>
          <w:p w14:paraId="7BD304DF" w14:textId="77777777" w:rsidR="00F66172" w:rsidRDefault="007F46EB">
            <w:r>
              <w:rPr>
                <w:sz w:val="13"/>
                <w:szCs w:val="13"/>
              </w:rPr>
              <w:t>Комісаров О.С.</w:t>
            </w:r>
          </w:p>
        </w:tc>
        <w:tc>
          <w:tcPr>
            <w:tcW w:w="1300" w:type="dxa"/>
            <w:vAlign w:val="center"/>
          </w:tcPr>
          <w:p w14:paraId="696EEB0D" w14:textId="77777777" w:rsidR="00F66172" w:rsidRDefault="007F46EB">
            <w:r>
              <w:rPr>
                <w:sz w:val="13"/>
                <w:szCs w:val="13"/>
              </w:rPr>
              <w:t>обмежений</w:t>
            </w:r>
          </w:p>
        </w:tc>
        <w:tc>
          <w:tcPr>
            <w:tcW w:w="2156" w:type="dxa"/>
            <w:vAlign w:val="center"/>
          </w:tcPr>
          <w:p w14:paraId="5F3C3E4B" w14:textId="77777777" w:rsidR="00F66172" w:rsidRDefault="007F46EB">
            <w:r>
              <w:rPr>
                <w:sz w:val="13"/>
                <w:szCs w:val="13"/>
              </w:rPr>
              <w:t>ускладнення відновлення до затвердження плану</w:t>
            </w:r>
          </w:p>
        </w:tc>
      </w:tr>
      <w:tr w:rsidR="00F66172" w14:paraId="776C1397" w14:textId="77777777">
        <w:tc>
          <w:tcPr>
            <w:tcW w:w="450" w:type="dxa"/>
            <w:vAlign w:val="center"/>
          </w:tcPr>
          <w:p w14:paraId="096F799B" w14:textId="77777777" w:rsidR="00F66172" w:rsidRDefault="007F46EB">
            <w:r>
              <w:rPr>
                <w:sz w:val="13"/>
                <w:szCs w:val="13"/>
              </w:rPr>
              <w:t>15</w:t>
            </w:r>
          </w:p>
        </w:tc>
        <w:tc>
          <w:tcPr>
            <w:tcW w:w="2200" w:type="dxa"/>
            <w:vAlign w:val="center"/>
          </w:tcPr>
          <w:p w14:paraId="1498E81B" w14:textId="77777777" w:rsidR="00F66172" w:rsidRDefault="007F46EB">
            <w:r>
              <w:rPr>
                <w:sz w:val="13"/>
                <w:szCs w:val="13"/>
              </w:rPr>
              <w:t>Інші активи (зазначити)</w:t>
            </w:r>
          </w:p>
        </w:tc>
        <w:tc>
          <w:tcPr>
            <w:tcW w:w="2700" w:type="dxa"/>
            <w:vAlign w:val="center"/>
          </w:tcPr>
          <w:p w14:paraId="490D2182" w14:textId="77777777" w:rsidR="00F66172" w:rsidRDefault="007F46EB">
            <w:r>
              <w:rPr>
                <w:sz w:val="13"/>
                <w:szCs w:val="13"/>
              </w:rPr>
              <w:t>Немає</w:t>
            </w:r>
          </w:p>
        </w:tc>
        <w:tc>
          <w:tcPr>
            <w:tcW w:w="1400" w:type="dxa"/>
            <w:vAlign w:val="center"/>
          </w:tcPr>
          <w:p w14:paraId="17CB5FEE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  <w:tc>
          <w:tcPr>
            <w:tcW w:w="1300" w:type="dxa"/>
            <w:vAlign w:val="center"/>
          </w:tcPr>
          <w:p w14:paraId="702BEFEB" w14:textId="77777777" w:rsidR="00F66172" w:rsidRDefault="007F46EB">
            <w:r>
              <w:rPr>
                <w:sz w:val="13"/>
                <w:szCs w:val="13"/>
              </w:rPr>
              <w:t>незначний</w:t>
            </w:r>
          </w:p>
        </w:tc>
        <w:tc>
          <w:tcPr>
            <w:tcW w:w="2156" w:type="dxa"/>
            <w:vAlign w:val="center"/>
          </w:tcPr>
          <w:p w14:paraId="60A00EFE" w14:textId="77777777" w:rsidR="00F66172" w:rsidRDefault="007F46EB">
            <w:r>
              <w:rPr>
                <w:sz w:val="13"/>
                <w:szCs w:val="13"/>
              </w:rPr>
              <w:t>-</w:t>
            </w:r>
          </w:p>
        </w:tc>
      </w:tr>
    </w:tbl>
    <w:p w14:paraId="08388896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7. Взаємозв'язки засобу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"/>
        <w:gridCol w:w="1394"/>
        <w:gridCol w:w="725"/>
        <w:gridCol w:w="4863"/>
        <w:gridCol w:w="796"/>
        <w:gridCol w:w="1664"/>
        <w:gridCol w:w="843"/>
      </w:tblGrid>
      <w:tr w:rsidR="00F66172" w14:paraId="42AAC682" w14:textId="77777777">
        <w:tc>
          <w:tcPr>
            <w:tcW w:w="300" w:type="dxa"/>
            <w:shd w:val="clear" w:color="auto" w:fill="D9D9D9"/>
            <w:vAlign w:val="center"/>
          </w:tcPr>
          <w:p w14:paraId="7BDC985D" w14:textId="77777777" w:rsidR="00F66172" w:rsidRDefault="007F46EB">
            <w:r>
              <w:rPr>
                <w:b/>
                <w:bCs/>
                <w:sz w:val="13"/>
                <w:szCs w:val="13"/>
              </w:rPr>
              <w:t>№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58CE18A0" w14:textId="77777777" w:rsidR="00F66172" w:rsidRDefault="007F46EB">
            <w:r>
              <w:rPr>
                <w:b/>
                <w:bCs/>
                <w:sz w:val="13"/>
                <w:szCs w:val="13"/>
              </w:rPr>
              <w:t>Найменування залежності/пов'язаного ресурсу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7593A13E" w14:textId="77777777" w:rsidR="00F66172" w:rsidRDefault="007F46EB">
            <w:r>
              <w:rPr>
                <w:b/>
                <w:bCs/>
                <w:sz w:val="13"/>
                <w:szCs w:val="13"/>
              </w:rPr>
              <w:t>Власник (держатель) залежності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3B9DAFAD" w14:textId="77777777" w:rsidR="00F66172" w:rsidRDefault="007F46EB">
            <w:r>
              <w:rPr>
                <w:b/>
                <w:bCs/>
                <w:sz w:val="13"/>
                <w:szCs w:val="13"/>
              </w:rPr>
              <w:t>Тип залежності (інформаційна/технологічна/комунікаційна/інфраструктурна/організаційна/інша)</w:t>
            </w:r>
          </w:p>
        </w:tc>
        <w:tc>
          <w:tcPr>
            <w:tcW w:w="1800" w:type="dxa"/>
            <w:shd w:val="clear" w:color="auto" w:fill="D9D9D9"/>
            <w:vAlign w:val="center"/>
          </w:tcPr>
          <w:p w14:paraId="2B6945E8" w14:textId="77777777" w:rsidR="00F66172" w:rsidRDefault="007F46EB">
            <w:r>
              <w:rPr>
                <w:b/>
                <w:bCs/>
                <w:sz w:val="13"/>
                <w:szCs w:val="13"/>
              </w:rPr>
              <w:t>Наявність договірних або інших зобов'язань щодо забезпечення доступності та відновлення (так/ні, визначені показники SLA/RTO)</w:t>
            </w:r>
          </w:p>
        </w:tc>
        <w:tc>
          <w:tcPr>
            <w:tcW w:w="1200" w:type="dxa"/>
            <w:shd w:val="clear" w:color="auto" w:fill="D9D9D9"/>
            <w:vAlign w:val="center"/>
          </w:tcPr>
          <w:p w14:paraId="00ABA8C1" w14:textId="77777777" w:rsidR="00F66172" w:rsidRDefault="007F46EB">
            <w:r>
              <w:rPr>
                <w:b/>
                <w:bCs/>
                <w:sz w:val="13"/>
                <w:szCs w:val="13"/>
              </w:rPr>
              <w:t>Рівень залежності (низький/середній/високий)</w:t>
            </w:r>
          </w:p>
        </w:tc>
        <w:tc>
          <w:tcPr>
            <w:tcW w:w="2206" w:type="dxa"/>
            <w:shd w:val="clear" w:color="auto" w:fill="D9D9D9"/>
            <w:vAlign w:val="center"/>
          </w:tcPr>
          <w:p w14:paraId="5475B4ED" w14:textId="77777777" w:rsidR="00F66172" w:rsidRDefault="007F46EB">
            <w:r>
              <w:rPr>
                <w:b/>
                <w:bCs/>
                <w:sz w:val="13"/>
                <w:szCs w:val="13"/>
              </w:rPr>
              <w:t>Наслідки порушення або недоступності</w:t>
            </w:r>
          </w:p>
        </w:tc>
      </w:tr>
      <w:tr w:rsidR="00F66172" w14:paraId="16053723" w14:textId="77777777">
        <w:tc>
          <w:tcPr>
            <w:tcW w:w="300" w:type="dxa"/>
            <w:vAlign w:val="center"/>
          </w:tcPr>
          <w:p w14:paraId="2C8E4970" w14:textId="77777777" w:rsidR="00F66172" w:rsidRDefault="007F46EB">
            <w:r>
              <w:rPr>
                <w:sz w:val="13"/>
                <w:szCs w:val="13"/>
              </w:rPr>
              <w:t>1</w:t>
            </w:r>
          </w:p>
        </w:tc>
        <w:tc>
          <w:tcPr>
            <w:tcW w:w="1600" w:type="dxa"/>
            <w:vAlign w:val="center"/>
          </w:tcPr>
          <w:p w14:paraId="69A409DA" w14:textId="77777777" w:rsidR="00F66172" w:rsidRDefault="007F46EB">
            <w:r>
              <w:rPr>
                <w:sz w:val="13"/>
                <w:szCs w:val="13"/>
              </w:rPr>
              <w:t>Cloudflare Tunnel</w:t>
            </w:r>
          </w:p>
        </w:tc>
        <w:tc>
          <w:tcPr>
            <w:tcW w:w="1600" w:type="dxa"/>
            <w:vAlign w:val="center"/>
          </w:tcPr>
          <w:p w14:paraId="551AEAED" w14:textId="77777777" w:rsidR="00F66172" w:rsidRDefault="007F46EB">
            <w:r>
              <w:rPr>
                <w:sz w:val="13"/>
                <w:szCs w:val="13"/>
              </w:rPr>
              <w:t>Cloudflare (зовнішній провайдер)</w:t>
            </w:r>
          </w:p>
        </w:tc>
        <w:tc>
          <w:tcPr>
            <w:tcW w:w="1500" w:type="dxa"/>
            <w:vAlign w:val="center"/>
          </w:tcPr>
          <w:p w14:paraId="04B3742C" w14:textId="77777777" w:rsidR="00F66172" w:rsidRDefault="007F46EB">
            <w:r>
              <w:rPr>
                <w:sz w:val="13"/>
                <w:szCs w:val="13"/>
              </w:rPr>
              <w:t>технологічна/комунікаційна</w:t>
            </w:r>
          </w:p>
        </w:tc>
        <w:tc>
          <w:tcPr>
            <w:tcW w:w="1800" w:type="dxa"/>
            <w:vAlign w:val="center"/>
          </w:tcPr>
          <w:p w14:paraId="737C68F0" w14:textId="77777777" w:rsidR="00F66172" w:rsidRDefault="007F46EB">
            <w:r>
              <w:rPr>
                <w:sz w:val="13"/>
                <w:szCs w:val="13"/>
              </w:rPr>
              <w:t>не підтверджено</w:t>
            </w:r>
          </w:p>
        </w:tc>
        <w:tc>
          <w:tcPr>
            <w:tcW w:w="1200" w:type="dxa"/>
            <w:vAlign w:val="center"/>
          </w:tcPr>
          <w:p w14:paraId="06D2BECB" w14:textId="77777777" w:rsidR="00F66172" w:rsidRDefault="007F46EB">
            <w:r>
              <w:rPr>
                <w:sz w:val="13"/>
                <w:szCs w:val="13"/>
              </w:rPr>
              <w:t>низький</w:t>
            </w:r>
          </w:p>
        </w:tc>
        <w:tc>
          <w:tcPr>
            <w:tcW w:w="2206" w:type="dxa"/>
            <w:vAlign w:val="center"/>
          </w:tcPr>
          <w:p w14:paraId="5DEE321C" w14:textId="77777777" w:rsidR="00F66172" w:rsidRDefault="007F46EB">
            <w:r>
              <w:rPr>
                <w:sz w:val="13"/>
                <w:szCs w:val="13"/>
              </w:rPr>
              <w:t>втрата лише віддаленого (зовнішнього) доступу; локальна мережа громади (10.100.0.0/24) продовжує працювати незалежно від інтернету. Сам інтернет-канал резервовано двома незалежними провайдерами — оптика ДіДжиКом (основний) та Starlink (резервний)</w:t>
            </w:r>
          </w:p>
        </w:tc>
      </w:tr>
    </w:tbl>
    <w:p w14:paraId="612100D2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8. Оцінка впливу порушення конфіденційності, цілісності та доступності інформації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99"/>
        <w:gridCol w:w="1698"/>
        <w:gridCol w:w="1698"/>
        <w:gridCol w:w="1698"/>
        <w:gridCol w:w="1412"/>
        <w:gridCol w:w="2601"/>
      </w:tblGrid>
      <w:tr w:rsidR="00F66172" w14:paraId="3E60BB47" w14:textId="77777777">
        <w:tc>
          <w:tcPr>
            <w:tcW w:w="1100" w:type="dxa"/>
            <w:shd w:val="clear" w:color="auto" w:fill="D9D9D9"/>
            <w:vAlign w:val="center"/>
          </w:tcPr>
          <w:p w14:paraId="4A296097" w14:textId="77777777" w:rsidR="00F66172" w:rsidRDefault="007F46EB">
            <w:r>
              <w:rPr>
                <w:b/>
                <w:bCs/>
                <w:sz w:val="11"/>
                <w:szCs w:val="11"/>
              </w:rPr>
              <w:t>Властивість інформації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306B54B4" w14:textId="77777777" w:rsidR="00F66172" w:rsidRDefault="007F46EB">
            <w:r>
              <w:rPr>
                <w:b/>
                <w:bCs/>
                <w:sz w:val="11"/>
                <w:szCs w:val="11"/>
              </w:rPr>
              <w:t>Потенційно можливий рівень впливу — низький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209D3AAF" w14:textId="77777777" w:rsidR="00F66172" w:rsidRDefault="007F46EB">
            <w:r>
              <w:rPr>
                <w:b/>
                <w:bCs/>
                <w:sz w:val="11"/>
                <w:szCs w:val="11"/>
              </w:rPr>
              <w:t>Потенційно можливий рівень впливу — середній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4AE11561" w14:textId="77777777" w:rsidR="00F66172" w:rsidRDefault="007F46EB">
            <w:r>
              <w:rPr>
                <w:b/>
                <w:bCs/>
                <w:sz w:val="11"/>
                <w:szCs w:val="11"/>
              </w:rPr>
              <w:t>Потенційно можливий рівень впливу — високий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37FE00DB" w14:textId="77777777" w:rsidR="00F66172" w:rsidRDefault="007F46EB">
            <w:r>
              <w:rPr>
                <w:b/>
                <w:bCs/>
                <w:sz w:val="11"/>
                <w:szCs w:val="11"/>
              </w:rPr>
              <w:t>Рівень впливу (низький/середній/високий)</w:t>
            </w:r>
          </w:p>
        </w:tc>
        <w:tc>
          <w:tcPr>
            <w:tcW w:w="2606" w:type="dxa"/>
            <w:shd w:val="clear" w:color="auto" w:fill="D9D9D9"/>
            <w:vAlign w:val="center"/>
          </w:tcPr>
          <w:p w14:paraId="2673AA80" w14:textId="77777777" w:rsidR="00F66172" w:rsidRDefault="007F46EB">
            <w:r>
              <w:rPr>
                <w:b/>
                <w:bCs/>
                <w:sz w:val="11"/>
                <w:szCs w:val="11"/>
              </w:rPr>
              <w:t>Обґрунтування рівня впливу</w:t>
            </w:r>
          </w:p>
        </w:tc>
      </w:tr>
      <w:tr w:rsidR="00F66172" w14:paraId="5E0FADEE" w14:textId="77777777">
        <w:tc>
          <w:tcPr>
            <w:tcW w:w="1100" w:type="dxa"/>
            <w:vAlign w:val="center"/>
          </w:tcPr>
          <w:p w14:paraId="1FFD7746" w14:textId="77777777" w:rsidR="00F66172" w:rsidRDefault="007F46EB">
            <w:r>
              <w:rPr>
                <w:sz w:val="11"/>
                <w:szCs w:val="11"/>
              </w:rPr>
              <w:t>Конфіденційність</w:t>
            </w:r>
          </w:p>
        </w:tc>
        <w:tc>
          <w:tcPr>
            <w:tcW w:w="1700" w:type="dxa"/>
            <w:vAlign w:val="center"/>
          </w:tcPr>
          <w:p w14:paraId="59D58228" w14:textId="77777777" w:rsidR="00F66172" w:rsidRDefault="007F46EB">
            <w:r>
              <w:rPr>
                <w:sz w:val="11"/>
                <w:szCs w:val="11"/>
              </w:rPr>
              <w:t>несанкціоноване розкриття чи ознайомлення з інформацією може призвести до часткового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6EEF2E8A" w14:textId="77777777" w:rsidR="00F66172" w:rsidRDefault="007F46EB">
            <w:r>
              <w:rPr>
                <w:sz w:val="11"/>
                <w:szCs w:val="11"/>
              </w:rPr>
              <w:t>несанкціоноване розкриття чи ознайомлення з інформацією може призвести до істотного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68D9678E" w14:textId="77777777" w:rsidR="00F66172" w:rsidRDefault="007F46EB">
            <w:r>
              <w:rPr>
                <w:sz w:val="11"/>
                <w:szCs w:val="11"/>
              </w:rPr>
              <w:t>несанкціоноване розкриття чи ознайомлення з інформацією може спричинити тяжкий або катастрофічний вплив на робочі процеси (бізнес-процеси) замовника</w:t>
            </w:r>
          </w:p>
        </w:tc>
        <w:tc>
          <w:tcPr>
            <w:tcW w:w="1400" w:type="dxa"/>
            <w:vAlign w:val="center"/>
          </w:tcPr>
          <w:p w14:paraId="7766A380" w14:textId="77777777" w:rsidR="00F66172" w:rsidRDefault="007F46EB">
            <w:r>
              <w:rPr>
                <w:sz w:val="11"/>
                <w:szCs w:val="11"/>
              </w:rPr>
              <w:t>середній</w:t>
            </w:r>
          </w:p>
        </w:tc>
        <w:tc>
          <w:tcPr>
            <w:tcW w:w="2606" w:type="dxa"/>
            <w:vAlign w:val="center"/>
          </w:tcPr>
          <w:p w14:paraId="379B5B70" w14:textId="77777777" w:rsidR="00F66172" w:rsidRDefault="007F46EB">
            <w:r>
              <w:rPr>
                <w:sz w:val="11"/>
                <w:szCs w:val="11"/>
              </w:rPr>
              <w:t>відповідно до видів інформації, що обробляються (див. п. 4)</w:t>
            </w:r>
          </w:p>
        </w:tc>
      </w:tr>
      <w:tr w:rsidR="00F66172" w14:paraId="26D86410" w14:textId="77777777">
        <w:tc>
          <w:tcPr>
            <w:tcW w:w="1100" w:type="dxa"/>
            <w:vAlign w:val="center"/>
          </w:tcPr>
          <w:p w14:paraId="1A905FED" w14:textId="77777777" w:rsidR="00F66172" w:rsidRDefault="007F46EB">
            <w:r>
              <w:rPr>
                <w:sz w:val="11"/>
                <w:szCs w:val="11"/>
              </w:rPr>
              <w:t>Цілісність</w:t>
            </w:r>
          </w:p>
        </w:tc>
        <w:tc>
          <w:tcPr>
            <w:tcW w:w="1700" w:type="dxa"/>
            <w:vAlign w:val="center"/>
          </w:tcPr>
          <w:p w14:paraId="2FBCC01F" w14:textId="77777777" w:rsidR="00F66172" w:rsidRDefault="007F46EB">
            <w:r>
              <w:rPr>
                <w:sz w:val="11"/>
                <w:szCs w:val="11"/>
              </w:rPr>
              <w:t xml:space="preserve">несанкціонована модифікація чи знищення інформації, що обробляється (оброблятиметься) у засобі інформатизації, може призвести до часткового </w:t>
            </w:r>
            <w:r>
              <w:rPr>
                <w:sz w:val="11"/>
                <w:szCs w:val="11"/>
              </w:rPr>
              <w:lastRenderedPageBreak/>
              <w:t>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77232180" w14:textId="77777777" w:rsidR="00F66172" w:rsidRDefault="007F46EB">
            <w:r>
              <w:rPr>
                <w:sz w:val="11"/>
                <w:szCs w:val="11"/>
              </w:rPr>
              <w:lastRenderedPageBreak/>
              <w:t xml:space="preserve">несанкціонована модифікація чи знищення інформації, що обробляється (оброблятиметься) у засобі інформатизації, може призвести до істотного </w:t>
            </w:r>
            <w:r>
              <w:rPr>
                <w:sz w:val="11"/>
                <w:szCs w:val="11"/>
              </w:rPr>
              <w:lastRenderedPageBreak/>
              <w:t>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19C92D34" w14:textId="77777777" w:rsidR="00F66172" w:rsidRDefault="007F46EB">
            <w:r>
              <w:rPr>
                <w:sz w:val="11"/>
                <w:szCs w:val="11"/>
              </w:rPr>
              <w:lastRenderedPageBreak/>
              <w:t xml:space="preserve">несанкціонована модифікація чи знищення інформації, що обробляється (оброблятиметься) у засобі інформатизації, може спричинити тяжкий або </w:t>
            </w:r>
            <w:r>
              <w:rPr>
                <w:sz w:val="11"/>
                <w:szCs w:val="11"/>
              </w:rPr>
              <w:lastRenderedPageBreak/>
              <w:t>катастрофічний вплив на робочі процеси (бізнес-процеси) замовника</w:t>
            </w:r>
          </w:p>
        </w:tc>
        <w:tc>
          <w:tcPr>
            <w:tcW w:w="1400" w:type="dxa"/>
            <w:vAlign w:val="center"/>
          </w:tcPr>
          <w:p w14:paraId="55D7E78D" w14:textId="77777777" w:rsidR="00F66172" w:rsidRDefault="007F46EB">
            <w:r>
              <w:rPr>
                <w:sz w:val="11"/>
                <w:szCs w:val="11"/>
              </w:rPr>
              <w:lastRenderedPageBreak/>
              <w:t>середній</w:t>
            </w:r>
          </w:p>
        </w:tc>
        <w:tc>
          <w:tcPr>
            <w:tcW w:w="2606" w:type="dxa"/>
            <w:vAlign w:val="center"/>
          </w:tcPr>
          <w:p w14:paraId="56DAE6E3" w14:textId="77777777" w:rsidR="00F66172" w:rsidRDefault="007F46EB">
            <w:r>
              <w:rPr>
                <w:sz w:val="11"/>
                <w:szCs w:val="11"/>
              </w:rPr>
              <w:t>відповідно до критичності робочого процесу (див. розділ I)</w:t>
            </w:r>
          </w:p>
        </w:tc>
      </w:tr>
      <w:tr w:rsidR="00F66172" w14:paraId="3760D444" w14:textId="77777777">
        <w:tc>
          <w:tcPr>
            <w:tcW w:w="1100" w:type="dxa"/>
            <w:vAlign w:val="center"/>
          </w:tcPr>
          <w:p w14:paraId="56838C3C" w14:textId="77777777" w:rsidR="00F66172" w:rsidRDefault="007F46EB">
            <w:r>
              <w:rPr>
                <w:sz w:val="11"/>
                <w:szCs w:val="11"/>
              </w:rPr>
              <w:t>Доступність</w:t>
            </w:r>
          </w:p>
        </w:tc>
        <w:tc>
          <w:tcPr>
            <w:tcW w:w="1700" w:type="dxa"/>
            <w:vAlign w:val="center"/>
          </w:tcPr>
          <w:p w14:paraId="0FA7AC25" w14:textId="77777777" w:rsidR="00F66172" w:rsidRDefault="007F46EB">
            <w:r>
              <w:rPr>
                <w:sz w:val="11"/>
                <w:szCs w:val="11"/>
              </w:rPr>
              <w:t>припинення доступу або використання інформації, що обробляється (оброблятиметься) у засобі інформатизації, може призвести до часткового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2E83D2D2" w14:textId="77777777" w:rsidR="00F66172" w:rsidRDefault="007F46EB">
            <w:r>
              <w:rPr>
                <w:sz w:val="11"/>
                <w:szCs w:val="11"/>
              </w:rPr>
              <w:t>припинення доступу або використання інформації, що обробляється (оброблятиметься) у засобі інформатизації, може призвести до істотного негативного впливу на робочі процеси (бізнес-процеси) замовника</w:t>
            </w:r>
          </w:p>
        </w:tc>
        <w:tc>
          <w:tcPr>
            <w:tcW w:w="1700" w:type="dxa"/>
            <w:vAlign w:val="center"/>
          </w:tcPr>
          <w:p w14:paraId="123B91CB" w14:textId="77777777" w:rsidR="00F66172" w:rsidRDefault="007F46EB">
            <w:r>
              <w:rPr>
                <w:sz w:val="11"/>
                <w:szCs w:val="11"/>
              </w:rPr>
              <w:t>припинення доступу або використання інформації, що обробляється (оброблятиметься) у засобі інформатизації, може призвести до тяжкого або катастрофічного впливу на робочі процеси (бізнес-процеси) замовника</w:t>
            </w:r>
          </w:p>
        </w:tc>
        <w:tc>
          <w:tcPr>
            <w:tcW w:w="1400" w:type="dxa"/>
            <w:vAlign w:val="center"/>
          </w:tcPr>
          <w:p w14:paraId="1254C183" w14:textId="77777777" w:rsidR="00F66172" w:rsidRDefault="007F46EB">
            <w:r>
              <w:rPr>
                <w:sz w:val="11"/>
                <w:szCs w:val="11"/>
              </w:rPr>
              <w:t>середній</w:t>
            </w:r>
          </w:p>
        </w:tc>
        <w:tc>
          <w:tcPr>
            <w:tcW w:w="2606" w:type="dxa"/>
            <w:vAlign w:val="center"/>
          </w:tcPr>
          <w:p w14:paraId="58906ADF" w14:textId="77777777" w:rsidR="00F66172" w:rsidRDefault="007F46EB">
            <w:r>
              <w:rPr>
                <w:sz w:val="11"/>
                <w:szCs w:val="11"/>
              </w:rPr>
              <w:t>відповідно до встановленої категорії засобу інформатизації</w:t>
            </w:r>
          </w:p>
        </w:tc>
      </w:tr>
    </w:tbl>
    <w:p w14:paraId="18BBF3B8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9. Оцінка стану впровадження заходів із забезпечення безперервності функціонування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3"/>
        <w:gridCol w:w="1529"/>
        <w:gridCol w:w="1438"/>
        <w:gridCol w:w="3976"/>
      </w:tblGrid>
      <w:tr w:rsidR="00F66172" w14:paraId="3AE538F2" w14:textId="77777777">
        <w:tc>
          <w:tcPr>
            <w:tcW w:w="3200" w:type="dxa"/>
            <w:shd w:val="clear" w:color="auto" w:fill="D9D9D9"/>
            <w:vAlign w:val="center"/>
          </w:tcPr>
          <w:p w14:paraId="7D81AA77" w14:textId="77777777" w:rsidR="00F66172" w:rsidRDefault="007F46EB">
            <w:r>
              <w:rPr>
                <w:b/>
                <w:bCs/>
                <w:sz w:val="14"/>
                <w:szCs w:val="14"/>
              </w:rPr>
              <w:t>Найменування показника</w:t>
            </w:r>
          </w:p>
        </w:tc>
        <w:tc>
          <w:tcPr>
            <w:tcW w:w="1500" w:type="dxa"/>
            <w:shd w:val="clear" w:color="auto" w:fill="D9D9D9"/>
            <w:vAlign w:val="center"/>
          </w:tcPr>
          <w:p w14:paraId="72758227" w14:textId="77777777" w:rsidR="00F66172" w:rsidRDefault="007F46EB">
            <w:r>
              <w:rPr>
                <w:b/>
                <w:bCs/>
                <w:sz w:val="14"/>
                <w:szCs w:val="14"/>
              </w:rPr>
              <w:t>Стан впровадження</w:t>
            </w:r>
          </w:p>
        </w:tc>
        <w:tc>
          <w:tcPr>
            <w:tcW w:w="1400" w:type="dxa"/>
            <w:shd w:val="clear" w:color="auto" w:fill="D9D9D9"/>
            <w:vAlign w:val="center"/>
          </w:tcPr>
          <w:p w14:paraId="210EF3CD" w14:textId="77777777" w:rsidR="00F66172" w:rsidRDefault="007F46EB">
            <w:r>
              <w:rPr>
                <w:b/>
                <w:bCs/>
                <w:sz w:val="14"/>
                <w:szCs w:val="14"/>
              </w:rPr>
              <w:t>Дата останньої перевірки/тестування</w:t>
            </w:r>
          </w:p>
        </w:tc>
        <w:tc>
          <w:tcPr>
            <w:tcW w:w="3900" w:type="dxa"/>
            <w:shd w:val="clear" w:color="auto" w:fill="D9D9D9"/>
            <w:vAlign w:val="center"/>
          </w:tcPr>
          <w:p w14:paraId="55ABCD06" w14:textId="77777777" w:rsidR="00F66172" w:rsidRDefault="007F46EB">
            <w:r>
              <w:rPr>
                <w:b/>
                <w:bCs/>
                <w:sz w:val="14"/>
                <w:szCs w:val="14"/>
              </w:rPr>
              <w:t>Додаткова інформація</w:t>
            </w:r>
          </w:p>
        </w:tc>
      </w:tr>
      <w:tr w:rsidR="00F66172" w14:paraId="045B98EA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06C6669F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Управління безперервністю</w:t>
            </w:r>
          </w:p>
        </w:tc>
      </w:tr>
      <w:tr w:rsidR="00F66172" w14:paraId="6FC6B8E4" w14:textId="77777777">
        <w:tc>
          <w:tcPr>
            <w:tcW w:w="3200" w:type="dxa"/>
            <w:vAlign w:val="center"/>
          </w:tcPr>
          <w:p w14:paraId="4905F07F" w14:textId="77777777" w:rsidR="00F66172" w:rsidRDefault="007F46EB">
            <w:r>
              <w:rPr>
                <w:sz w:val="14"/>
                <w:szCs w:val="14"/>
              </w:rPr>
              <w:t>План забезпечення безперервності діяльності (BCP)</w:t>
            </w:r>
          </w:p>
        </w:tc>
        <w:tc>
          <w:tcPr>
            <w:tcW w:w="1500" w:type="dxa"/>
            <w:vAlign w:val="center"/>
          </w:tcPr>
          <w:p w14:paraId="03E8076A" w14:textId="77777777" w:rsidR="00F66172" w:rsidRDefault="007F46EB">
            <w:r>
              <w:rPr>
                <w:sz w:val="14"/>
                <w:szCs w:val="14"/>
              </w:rPr>
              <w:t>ні</w:t>
            </w:r>
          </w:p>
        </w:tc>
        <w:tc>
          <w:tcPr>
            <w:tcW w:w="1400" w:type="dxa"/>
            <w:vAlign w:val="center"/>
          </w:tcPr>
          <w:p w14:paraId="777127B9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4B0DE994" w14:textId="77777777" w:rsidR="00F66172" w:rsidRDefault="007F46EB">
            <w:r>
              <w:rPr>
                <w:sz w:val="14"/>
                <w:szCs w:val="14"/>
              </w:rPr>
              <w:t>план підготовлено, очікує затвердження керівником (єдиний BCP для всіх засобів інформатизації громади)</w:t>
            </w:r>
          </w:p>
        </w:tc>
      </w:tr>
      <w:tr w:rsidR="00F66172" w14:paraId="53811190" w14:textId="77777777">
        <w:tc>
          <w:tcPr>
            <w:tcW w:w="3200" w:type="dxa"/>
            <w:vAlign w:val="center"/>
          </w:tcPr>
          <w:p w14:paraId="35AFF2C6" w14:textId="77777777" w:rsidR="00F66172" w:rsidRDefault="007F46EB">
            <w:r>
              <w:rPr>
                <w:sz w:val="14"/>
                <w:szCs w:val="14"/>
              </w:rPr>
              <w:t>План відновлення після аварій (DRP)</w:t>
            </w:r>
          </w:p>
        </w:tc>
        <w:tc>
          <w:tcPr>
            <w:tcW w:w="1500" w:type="dxa"/>
            <w:vAlign w:val="center"/>
          </w:tcPr>
          <w:p w14:paraId="3A0157CB" w14:textId="77777777" w:rsidR="00F66172" w:rsidRDefault="007F46EB">
            <w:r>
              <w:rPr>
                <w:sz w:val="14"/>
                <w:szCs w:val="14"/>
              </w:rPr>
              <w:t>ні</w:t>
            </w:r>
          </w:p>
        </w:tc>
        <w:tc>
          <w:tcPr>
            <w:tcW w:w="1400" w:type="dxa"/>
            <w:vAlign w:val="center"/>
          </w:tcPr>
          <w:p w14:paraId="6091D39F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55706289" w14:textId="77777777" w:rsidR="00F66172" w:rsidRDefault="007F46EB">
            <w:r>
              <w:rPr>
                <w:sz w:val="14"/>
                <w:szCs w:val="14"/>
              </w:rPr>
              <w:t>план підготовлено, очікує затвердження керівником</w:t>
            </w:r>
          </w:p>
        </w:tc>
      </w:tr>
      <w:tr w:rsidR="00F66172" w14:paraId="619E0803" w14:textId="77777777">
        <w:tc>
          <w:tcPr>
            <w:tcW w:w="3200" w:type="dxa"/>
            <w:vAlign w:val="center"/>
          </w:tcPr>
          <w:p w14:paraId="198B9B74" w14:textId="77777777" w:rsidR="00F66172" w:rsidRDefault="007F46EB">
            <w:r>
              <w:rPr>
                <w:sz w:val="14"/>
                <w:szCs w:val="14"/>
              </w:rPr>
              <w:t>Проведення тестування відновлення функціонування</w:t>
            </w:r>
          </w:p>
        </w:tc>
        <w:tc>
          <w:tcPr>
            <w:tcW w:w="1500" w:type="dxa"/>
            <w:vAlign w:val="center"/>
          </w:tcPr>
          <w:p w14:paraId="1BD77853" w14:textId="77777777" w:rsidR="00F66172" w:rsidRDefault="007F46EB">
            <w:r>
              <w:rPr>
                <w:sz w:val="14"/>
                <w:szCs w:val="14"/>
              </w:rPr>
              <w:t>проводиться</w:t>
            </w:r>
          </w:p>
        </w:tc>
        <w:tc>
          <w:tcPr>
            <w:tcW w:w="1400" w:type="dxa"/>
            <w:vAlign w:val="center"/>
          </w:tcPr>
          <w:p w14:paraId="342FD10F" w14:textId="77777777" w:rsidR="00F66172" w:rsidRDefault="007F46EB">
            <w:r>
              <w:rPr>
                <w:sz w:val="14"/>
                <w:szCs w:val="14"/>
              </w:rPr>
              <w:t>26.08.2026</w:t>
            </w:r>
          </w:p>
        </w:tc>
        <w:tc>
          <w:tcPr>
            <w:tcW w:w="3900" w:type="dxa"/>
            <w:vAlign w:val="center"/>
          </w:tcPr>
          <w:p w14:paraId="2973FC2D" w14:textId="77777777" w:rsidR="00F66172" w:rsidRDefault="007F46EB">
            <w:r>
              <w:rPr>
                <w:sz w:val="14"/>
                <w:szCs w:val="14"/>
              </w:rPr>
              <w:t>тестове відновлення VM з резервної копії (VMID 999) в ізольованій мережі; вхід у Nextcloud підтверджено, VM видалено після перевірки</w:t>
            </w:r>
          </w:p>
        </w:tc>
      </w:tr>
      <w:tr w:rsidR="00F66172" w14:paraId="341ADFAC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06A647BD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Резервування та відновлення</w:t>
            </w:r>
          </w:p>
        </w:tc>
      </w:tr>
      <w:tr w:rsidR="00F66172" w14:paraId="320DFA42" w14:textId="77777777">
        <w:tc>
          <w:tcPr>
            <w:tcW w:w="3200" w:type="dxa"/>
            <w:vAlign w:val="center"/>
          </w:tcPr>
          <w:p w14:paraId="0603A44D" w14:textId="77777777" w:rsidR="00F66172" w:rsidRDefault="007F46EB">
            <w:r>
              <w:rPr>
                <w:sz w:val="14"/>
                <w:szCs w:val="14"/>
              </w:rPr>
              <w:t>Резервне копіювання даних</w:t>
            </w:r>
          </w:p>
        </w:tc>
        <w:tc>
          <w:tcPr>
            <w:tcW w:w="1500" w:type="dxa"/>
            <w:vAlign w:val="center"/>
          </w:tcPr>
          <w:p w14:paraId="54C2D724" w14:textId="77777777" w:rsidR="00F66172" w:rsidRDefault="007F46EB">
            <w:r>
              <w:rPr>
                <w:sz w:val="14"/>
                <w:szCs w:val="14"/>
              </w:rPr>
              <w:t>повне</w:t>
            </w:r>
          </w:p>
        </w:tc>
        <w:tc>
          <w:tcPr>
            <w:tcW w:w="1400" w:type="dxa"/>
            <w:vAlign w:val="center"/>
          </w:tcPr>
          <w:p w14:paraId="51C4709F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782156DB" w14:textId="77777777" w:rsidR="00F66172" w:rsidRDefault="007F46EB">
            <w:r>
              <w:rPr>
                <w:sz w:val="14"/>
                <w:szCs w:val="14"/>
              </w:rPr>
              <w:t>системний диск — vzdump на «data-backup» щодня 03:00; дані користувачів — vzdump на «local» двічі на добу (04:00, 16:00), keep-daily=7/keep-weekly=4</w:t>
            </w:r>
          </w:p>
        </w:tc>
      </w:tr>
      <w:tr w:rsidR="00F66172" w14:paraId="16DB9E42" w14:textId="77777777">
        <w:tc>
          <w:tcPr>
            <w:tcW w:w="3200" w:type="dxa"/>
            <w:vAlign w:val="center"/>
          </w:tcPr>
          <w:p w14:paraId="5D4682A0" w14:textId="77777777" w:rsidR="00F66172" w:rsidRDefault="007F46EB">
            <w:r>
              <w:rPr>
                <w:sz w:val="14"/>
                <w:szCs w:val="14"/>
              </w:rPr>
              <w:t>Перевірка відновлення з резервних копій</w:t>
            </w:r>
          </w:p>
        </w:tc>
        <w:tc>
          <w:tcPr>
            <w:tcW w:w="1500" w:type="dxa"/>
            <w:vAlign w:val="center"/>
          </w:tcPr>
          <w:p w14:paraId="750E2D5B" w14:textId="77777777" w:rsidR="00F66172" w:rsidRDefault="007F46EB">
            <w:r>
              <w:rPr>
                <w:sz w:val="14"/>
                <w:szCs w:val="14"/>
              </w:rPr>
              <w:t>проводиться</w:t>
            </w:r>
          </w:p>
        </w:tc>
        <w:tc>
          <w:tcPr>
            <w:tcW w:w="1400" w:type="dxa"/>
            <w:vAlign w:val="center"/>
          </w:tcPr>
          <w:p w14:paraId="3BEEF837" w14:textId="77777777" w:rsidR="00F66172" w:rsidRDefault="007F46EB">
            <w:r>
              <w:rPr>
                <w:sz w:val="14"/>
                <w:szCs w:val="14"/>
              </w:rPr>
              <w:t>26.08.2026</w:t>
            </w:r>
          </w:p>
        </w:tc>
        <w:tc>
          <w:tcPr>
            <w:tcW w:w="3900" w:type="dxa"/>
            <w:vAlign w:val="center"/>
          </w:tcPr>
          <w:p w14:paraId="59B52F12" w14:textId="77777777" w:rsidR="00F66172" w:rsidRDefault="007F46EB">
            <w:r>
              <w:rPr>
                <w:sz w:val="14"/>
                <w:szCs w:val="14"/>
              </w:rPr>
              <w:t>перевірено журнал останнього vzdump (TASK OK) та виконано тестове відновлення з резервної копії — успішно</w:t>
            </w:r>
          </w:p>
        </w:tc>
      </w:tr>
      <w:tr w:rsidR="00F66172" w14:paraId="0A1C4A82" w14:textId="77777777">
        <w:tc>
          <w:tcPr>
            <w:tcW w:w="3200" w:type="dxa"/>
            <w:vAlign w:val="center"/>
          </w:tcPr>
          <w:p w14:paraId="0252FFDB" w14:textId="77777777" w:rsidR="00F66172" w:rsidRDefault="007F46EB">
            <w:r>
              <w:rPr>
                <w:sz w:val="14"/>
                <w:szCs w:val="14"/>
              </w:rPr>
              <w:t>Захищене резервне копіювання з неможливістю модифікації резервних копій (Immutable Backup)</w:t>
            </w:r>
          </w:p>
        </w:tc>
        <w:tc>
          <w:tcPr>
            <w:tcW w:w="1500" w:type="dxa"/>
            <w:vAlign w:val="center"/>
          </w:tcPr>
          <w:p w14:paraId="452E18AD" w14:textId="77777777" w:rsidR="00F66172" w:rsidRDefault="007F46EB">
            <w:r>
              <w:rPr>
                <w:sz w:val="14"/>
                <w:szCs w:val="14"/>
              </w:rPr>
              <w:t>ні</w:t>
            </w:r>
          </w:p>
        </w:tc>
        <w:tc>
          <w:tcPr>
            <w:tcW w:w="1400" w:type="dxa"/>
            <w:vAlign w:val="center"/>
          </w:tcPr>
          <w:p w14:paraId="14756D75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77F4EC5B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65477777" w14:textId="77777777">
        <w:tc>
          <w:tcPr>
            <w:tcW w:w="3200" w:type="dxa"/>
            <w:vAlign w:val="center"/>
          </w:tcPr>
          <w:p w14:paraId="7A6322FB" w14:textId="77777777" w:rsidR="00F66172" w:rsidRDefault="007F46EB">
            <w:r>
              <w:rPr>
                <w:sz w:val="14"/>
                <w:szCs w:val="14"/>
              </w:rPr>
              <w:t>Реплікація даних або компонентів засобу інформатизації</w:t>
            </w:r>
          </w:p>
        </w:tc>
        <w:tc>
          <w:tcPr>
            <w:tcW w:w="1500" w:type="dxa"/>
            <w:vAlign w:val="center"/>
          </w:tcPr>
          <w:p w14:paraId="4841FB82" w14:textId="77777777" w:rsidR="00F66172" w:rsidRDefault="007F46EB">
            <w:r>
              <w:rPr>
                <w:sz w:val="14"/>
                <w:szCs w:val="14"/>
              </w:rPr>
              <w:t>ні</w:t>
            </w:r>
          </w:p>
        </w:tc>
        <w:tc>
          <w:tcPr>
            <w:tcW w:w="1400" w:type="dxa"/>
            <w:vAlign w:val="center"/>
          </w:tcPr>
          <w:p w14:paraId="265A7BAD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78476054" w14:textId="77777777" w:rsidR="00F66172" w:rsidRDefault="007F46EB">
            <w:r>
              <w:rPr>
                <w:sz w:val="14"/>
                <w:szCs w:val="14"/>
              </w:rPr>
              <w:t>єдиний вузол Proxmox, без другого майданчика</w:t>
            </w:r>
          </w:p>
        </w:tc>
      </w:tr>
      <w:tr w:rsidR="00F66172" w14:paraId="17A19E1F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01BF014D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Управління доступом</w:t>
            </w:r>
          </w:p>
        </w:tc>
      </w:tr>
      <w:tr w:rsidR="00F66172" w14:paraId="68A56222" w14:textId="77777777">
        <w:tc>
          <w:tcPr>
            <w:tcW w:w="3200" w:type="dxa"/>
            <w:vAlign w:val="center"/>
          </w:tcPr>
          <w:p w14:paraId="2E3BD91E" w14:textId="77777777" w:rsidR="00F66172" w:rsidRDefault="007F46EB">
            <w:r>
              <w:rPr>
                <w:sz w:val="14"/>
                <w:szCs w:val="14"/>
              </w:rPr>
              <w:t>Багатофакторна автентифікація (MFA)</w:t>
            </w:r>
          </w:p>
        </w:tc>
        <w:tc>
          <w:tcPr>
            <w:tcW w:w="1500" w:type="dxa"/>
            <w:vAlign w:val="center"/>
          </w:tcPr>
          <w:p w14:paraId="490513D0" w14:textId="77777777" w:rsidR="00F66172" w:rsidRDefault="007F46EB">
            <w:r>
              <w:rPr>
                <w:sz w:val="14"/>
                <w:szCs w:val="14"/>
              </w:rPr>
              <w:t>так</w:t>
            </w:r>
          </w:p>
        </w:tc>
        <w:tc>
          <w:tcPr>
            <w:tcW w:w="1400" w:type="dxa"/>
            <w:vAlign w:val="center"/>
          </w:tcPr>
          <w:p w14:paraId="62D5EA14" w14:textId="77777777" w:rsidR="00F66172" w:rsidRDefault="007F46EB">
            <w:r>
              <w:rPr>
                <w:sz w:val="14"/>
                <w:szCs w:val="14"/>
              </w:rPr>
              <w:t>26.08.2026</w:t>
            </w:r>
          </w:p>
        </w:tc>
        <w:tc>
          <w:tcPr>
            <w:tcW w:w="3900" w:type="dxa"/>
            <w:vAlign w:val="center"/>
          </w:tcPr>
          <w:p w14:paraId="4381E119" w14:textId="77777777" w:rsidR="00F66172" w:rsidRDefault="007F46EB">
            <w:r>
              <w:rPr>
                <w:sz w:val="14"/>
                <w:szCs w:val="14"/>
              </w:rPr>
              <w:t>TOTP увімкнено для основного та дублюючого адміністратора (Комісаров, Паршин) через додаток Two-Factor TOTP Provider; Cloudflare Access (email one-time PIN) додатково для SSH</w:t>
            </w:r>
          </w:p>
        </w:tc>
      </w:tr>
      <w:tr w:rsidR="00F66172" w14:paraId="150D4A1D" w14:textId="77777777">
        <w:tc>
          <w:tcPr>
            <w:tcW w:w="3200" w:type="dxa"/>
            <w:vAlign w:val="center"/>
          </w:tcPr>
          <w:p w14:paraId="2BB29B54" w14:textId="77777777" w:rsidR="00F66172" w:rsidRDefault="007F46EB">
            <w:r>
              <w:rPr>
                <w:sz w:val="14"/>
                <w:szCs w:val="14"/>
              </w:rPr>
              <w:t>Управління привілейованим доступом (PAM)</w:t>
            </w:r>
          </w:p>
        </w:tc>
        <w:tc>
          <w:tcPr>
            <w:tcW w:w="1500" w:type="dxa"/>
            <w:vAlign w:val="center"/>
          </w:tcPr>
          <w:p w14:paraId="7DFDAB58" w14:textId="77777777" w:rsidR="00F66172" w:rsidRDefault="007F46EB">
            <w:r>
              <w:rPr>
                <w:sz w:val="14"/>
                <w:szCs w:val="14"/>
              </w:rPr>
              <w:t>не впроваджено</w:t>
            </w:r>
          </w:p>
        </w:tc>
        <w:tc>
          <w:tcPr>
            <w:tcW w:w="1400" w:type="dxa"/>
            <w:vAlign w:val="center"/>
          </w:tcPr>
          <w:p w14:paraId="07A35A44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20CA8998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61E8F8CA" w14:textId="77777777">
        <w:tc>
          <w:tcPr>
            <w:tcW w:w="3200" w:type="dxa"/>
            <w:vAlign w:val="center"/>
          </w:tcPr>
          <w:p w14:paraId="39E0EF5C" w14:textId="77777777" w:rsidR="00F66172" w:rsidRDefault="007F46EB">
            <w:r>
              <w:rPr>
                <w:sz w:val="14"/>
                <w:szCs w:val="14"/>
              </w:rPr>
              <w:t>Управління правами доступу користувачів та адміністраторів (RBAC/ABAC)</w:t>
            </w:r>
          </w:p>
        </w:tc>
        <w:tc>
          <w:tcPr>
            <w:tcW w:w="1500" w:type="dxa"/>
            <w:vAlign w:val="center"/>
          </w:tcPr>
          <w:p w14:paraId="054B7870" w14:textId="77777777" w:rsidR="00F66172" w:rsidRDefault="007F46EB">
            <w:r>
              <w:rPr>
                <w:sz w:val="14"/>
                <w:szCs w:val="14"/>
              </w:rPr>
              <w:t>частково впроваджено</w:t>
            </w:r>
          </w:p>
        </w:tc>
        <w:tc>
          <w:tcPr>
            <w:tcW w:w="1400" w:type="dxa"/>
            <w:vAlign w:val="center"/>
          </w:tcPr>
          <w:p w14:paraId="3B581643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3D5ADD4F" w14:textId="77777777" w:rsidR="00F66172" w:rsidRDefault="007F46EB">
            <w:r>
              <w:rPr>
                <w:sz w:val="14"/>
                <w:szCs w:val="14"/>
              </w:rPr>
              <w:t>базова модель груп Nextcloud (адміністратор/користувач)</w:t>
            </w:r>
          </w:p>
        </w:tc>
      </w:tr>
      <w:tr w:rsidR="00F66172" w14:paraId="47313952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419D3619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Архітектура безпеки</w:t>
            </w:r>
          </w:p>
        </w:tc>
      </w:tr>
      <w:tr w:rsidR="00F66172" w14:paraId="37717A92" w14:textId="77777777">
        <w:tc>
          <w:tcPr>
            <w:tcW w:w="3200" w:type="dxa"/>
            <w:vAlign w:val="center"/>
          </w:tcPr>
          <w:p w14:paraId="4670C945" w14:textId="77777777" w:rsidR="00F66172" w:rsidRDefault="007F46EB">
            <w:r>
              <w:rPr>
                <w:sz w:val="14"/>
                <w:szCs w:val="14"/>
              </w:rPr>
              <w:t>Архітектура нульової довіри (Zero Trust)</w:t>
            </w:r>
          </w:p>
        </w:tc>
        <w:tc>
          <w:tcPr>
            <w:tcW w:w="1500" w:type="dxa"/>
            <w:vAlign w:val="center"/>
          </w:tcPr>
          <w:p w14:paraId="6FE624AB" w14:textId="77777777" w:rsidR="00F66172" w:rsidRDefault="007F46EB">
            <w:r>
              <w:rPr>
                <w:sz w:val="14"/>
                <w:szCs w:val="14"/>
              </w:rPr>
              <w:t>частково впроваджено</w:t>
            </w:r>
          </w:p>
        </w:tc>
        <w:tc>
          <w:tcPr>
            <w:tcW w:w="1400" w:type="dxa"/>
            <w:vAlign w:val="center"/>
          </w:tcPr>
          <w:p w14:paraId="6B19B4B2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5436052D" w14:textId="77777777" w:rsidR="00F66172" w:rsidRDefault="007F46EB">
            <w:r>
              <w:rPr>
                <w:sz w:val="14"/>
                <w:szCs w:val="14"/>
              </w:rPr>
              <w:t>доступ через Cloudflare Tunnel/Access без прямої публікації в мережу</w:t>
            </w:r>
          </w:p>
        </w:tc>
      </w:tr>
      <w:tr w:rsidR="00F66172" w14:paraId="73288A31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17780A1C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Моніторинг та реагування</w:t>
            </w:r>
          </w:p>
        </w:tc>
      </w:tr>
      <w:tr w:rsidR="00F66172" w14:paraId="222EBE65" w14:textId="77777777">
        <w:tc>
          <w:tcPr>
            <w:tcW w:w="3200" w:type="dxa"/>
            <w:vAlign w:val="center"/>
          </w:tcPr>
          <w:p w14:paraId="754A7894" w14:textId="77777777" w:rsidR="00F66172" w:rsidRDefault="007F46EB">
            <w:r>
              <w:rPr>
                <w:sz w:val="14"/>
                <w:szCs w:val="14"/>
              </w:rPr>
              <w:t>Централізований збір та аналіз подій безпеки (SIEM)</w:t>
            </w:r>
          </w:p>
        </w:tc>
        <w:tc>
          <w:tcPr>
            <w:tcW w:w="1500" w:type="dxa"/>
            <w:vAlign w:val="center"/>
          </w:tcPr>
          <w:p w14:paraId="4500AC7E" w14:textId="77777777" w:rsidR="00F66172" w:rsidRDefault="007F46EB">
            <w:r>
              <w:rPr>
                <w:sz w:val="14"/>
                <w:szCs w:val="14"/>
              </w:rPr>
              <w:t>відсутній</w:t>
            </w:r>
          </w:p>
        </w:tc>
        <w:tc>
          <w:tcPr>
            <w:tcW w:w="1400" w:type="dxa"/>
            <w:vAlign w:val="center"/>
          </w:tcPr>
          <w:p w14:paraId="45E638D0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2C1E51A4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33BD68F2" w14:textId="77777777">
        <w:tc>
          <w:tcPr>
            <w:tcW w:w="3200" w:type="dxa"/>
            <w:vAlign w:val="center"/>
          </w:tcPr>
          <w:p w14:paraId="764AFCE8" w14:textId="77777777" w:rsidR="00F66172" w:rsidRDefault="007F46EB">
            <w:r>
              <w:rPr>
                <w:sz w:val="14"/>
                <w:szCs w:val="14"/>
              </w:rPr>
              <w:t>Управління журналами подій та аудиту</w:t>
            </w:r>
          </w:p>
        </w:tc>
        <w:tc>
          <w:tcPr>
            <w:tcW w:w="1500" w:type="dxa"/>
            <w:vAlign w:val="center"/>
          </w:tcPr>
          <w:p w14:paraId="35D556C7" w14:textId="77777777" w:rsidR="00F66172" w:rsidRDefault="007F46EB">
            <w:r>
              <w:rPr>
                <w:sz w:val="14"/>
                <w:szCs w:val="14"/>
              </w:rPr>
              <w:t>часткове</w:t>
            </w:r>
          </w:p>
        </w:tc>
        <w:tc>
          <w:tcPr>
            <w:tcW w:w="1400" w:type="dxa"/>
            <w:vAlign w:val="center"/>
          </w:tcPr>
          <w:p w14:paraId="546EEBEE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3E5DE8EC" w14:textId="77777777" w:rsidR="00F66172" w:rsidRDefault="007F46EB">
            <w:r>
              <w:rPr>
                <w:sz w:val="14"/>
                <w:szCs w:val="14"/>
              </w:rPr>
              <w:t>локальні системні журнали; централізованого збору не підтверджено</w:t>
            </w:r>
          </w:p>
        </w:tc>
      </w:tr>
      <w:tr w:rsidR="00F66172" w14:paraId="53695350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046FE322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Реагування на інциденти</w:t>
            </w:r>
          </w:p>
        </w:tc>
      </w:tr>
      <w:tr w:rsidR="00F66172" w14:paraId="5ADC02B0" w14:textId="77777777">
        <w:tc>
          <w:tcPr>
            <w:tcW w:w="3200" w:type="dxa"/>
            <w:vAlign w:val="center"/>
          </w:tcPr>
          <w:p w14:paraId="0AADF43D" w14:textId="77777777" w:rsidR="00F66172" w:rsidRDefault="007F46EB">
            <w:r>
              <w:rPr>
                <w:sz w:val="14"/>
                <w:szCs w:val="14"/>
              </w:rPr>
              <w:t>План реагування на кіберінциденти (IRP)</w:t>
            </w:r>
          </w:p>
        </w:tc>
        <w:tc>
          <w:tcPr>
            <w:tcW w:w="1500" w:type="dxa"/>
            <w:vAlign w:val="center"/>
          </w:tcPr>
          <w:p w14:paraId="4E7F8946" w14:textId="77777777" w:rsidR="00F66172" w:rsidRDefault="007F46EB">
            <w:r>
              <w:rPr>
                <w:sz w:val="14"/>
                <w:szCs w:val="14"/>
              </w:rPr>
              <w:t>ні</w:t>
            </w:r>
          </w:p>
        </w:tc>
        <w:tc>
          <w:tcPr>
            <w:tcW w:w="1400" w:type="dxa"/>
            <w:vAlign w:val="center"/>
          </w:tcPr>
          <w:p w14:paraId="0DC2165A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69E03EF4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673F6D24" w14:textId="77777777">
        <w:tc>
          <w:tcPr>
            <w:tcW w:w="3200" w:type="dxa"/>
            <w:vAlign w:val="center"/>
          </w:tcPr>
          <w:p w14:paraId="455FF0EE" w14:textId="77777777" w:rsidR="00F66172" w:rsidRDefault="007F46EB">
            <w:r>
              <w:rPr>
                <w:sz w:val="14"/>
                <w:szCs w:val="14"/>
              </w:rPr>
              <w:t>Навчання та командно-штабні тренування (Tabletop Exercises)</w:t>
            </w:r>
          </w:p>
        </w:tc>
        <w:tc>
          <w:tcPr>
            <w:tcW w:w="1500" w:type="dxa"/>
            <w:vAlign w:val="center"/>
          </w:tcPr>
          <w:p w14:paraId="0CAAAFE2" w14:textId="77777777" w:rsidR="00F66172" w:rsidRDefault="007F46EB">
            <w:r>
              <w:rPr>
                <w:sz w:val="14"/>
                <w:szCs w:val="14"/>
              </w:rPr>
              <w:t>проводяться</w:t>
            </w:r>
          </w:p>
        </w:tc>
        <w:tc>
          <w:tcPr>
            <w:tcW w:w="1400" w:type="dxa"/>
            <w:vAlign w:val="center"/>
          </w:tcPr>
          <w:p w14:paraId="0B2A2747" w14:textId="77777777" w:rsidR="00F66172" w:rsidRDefault="007F46EB">
            <w:r>
              <w:rPr>
                <w:sz w:val="14"/>
                <w:szCs w:val="14"/>
              </w:rPr>
              <w:t>26.08.2026</w:t>
            </w:r>
          </w:p>
        </w:tc>
        <w:tc>
          <w:tcPr>
            <w:tcW w:w="3900" w:type="dxa"/>
            <w:vAlign w:val="center"/>
          </w:tcPr>
          <w:p w14:paraId="6B318EC8" w14:textId="77777777" w:rsidR="00F66172" w:rsidRDefault="007F46EB">
            <w:r>
              <w:rPr>
                <w:sz w:val="14"/>
                <w:szCs w:val="14"/>
              </w:rPr>
              <w:t>перше командно-штабне тренування проведено (2 епізоди: відмова хоста через відключення живлення, інцидент на боці хостинг-провайдера сайту)</w:t>
            </w:r>
          </w:p>
        </w:tc>
      </w:tr>
      <w:tr w:rsidR="00F66172" w14:paraId="5D94E0AE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074AD9DE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Захист кінцевих точок</w:t>
            </w:r>
          </w:p>
        </w:tc>
      </w:tr>
      <w:tr w:rsidR="00F66172" w14:paraId="22C39236" w14:textId="77777777">
        <w:tc>
          <w:tcPr>
            <w:tcW w:w="3200" w:type="dxa"/>
            <w:vAlign w:val="center"/>
          </w:tcPr>
          <w:p w14:paraId="337C548B" w14:textId="77777777" w:rsidR="00F66172" w:rsidRDefault="007F46EB">
            <w:r>
              <w:rPr>
                <w:sz w:val="14"/>
                <w:szCs w:val="14"/>
              </w:rPr>
              <w:t>Засоби виявлення та реагування на загрози (EDR/XDR)</w:t>
            </w:r>
          </w:p>
        </w:tc>
        <w:tc>
          <w:tcPr>
            <w:tcW w:w="1500" w:type="dxa"/>
            <w:vAlign w:val="center"/>
          </w:tcPr>
          <w:p w14:paraId="43C43076" w14:textId="77777777" w:rsidR="00F66172" w:rsidRDefault="007F46EB">
            <w:r>
              <w:rPr>
                <w:sz w:val="14"/>
                <w:szCs w:val="14"/>
              </w:rPr>
              <w:t>відсутні</w:t>
            </w:r>
          </w:p>
        </w:tc>
        <w:tc>
          <w:tcPr>
            <w:tcW w:w="1400" w:type="dxa"/>
            <w:vAlign w:val="center"/>
          </w:tcPr>
          <w:p w14:paraId="58840225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5B533921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296D2DF6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43CCF8AF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Управління вразливостями</w:t>
            </w:r>
          </w:p>
        </w:tc>
      </w:tr>
      <w:tr w:rsidR="00F66172" w14:paraId="6CEFE0F4" w14:textId="77777777">
        <w:tc>
          <w:tcPr>
            <w:tcW w:w="3200" w:type="dxa"/>
            <w:vAlign w:val="center"/>
          </w:tcPr>
          <w:p w14:paraId="5C890EC8" w14:textId="77777777" w:rsidR="00F66172" w:rsidRDefault="007F46EB">
            <w:r>
              <w:rPr>
                <w:sz w:val="14"/>
                <w:szCs w:val="14"/>
              </w:rPr>
              <w:t>Виявлення вразливостей та управління оновленнями безпеки</w:t>
            </w:r>
          </w:p>
        </w:tc>
        <w:tc>
          <w:tcPr>
            <w:tcW w:w="1500" w:type="dxa"/>
            <w:vAlign w:val="center"/>
          </w:tcPr>
          <w:p w14:paraId="1108F563" w14:textId="77777777" w:rsidR="00F66172" w:rsidRDefault="007F46EB">
            <w:r>
              <w:rPr>
                <w:sz w:val="14"/>
                <w:szCs w:val="14"/>
              </w:rPr>
              <w:t>не здійснюється</w:t>
            </w:r>
          </w:p>
        </w:tc>
        <w:tc>
          <w:tcPr>
            <w:tcW w:w="1400" w:type="dxa"/>
            <w:vAlign w:val="center"/>
          </w:tcPr>
          <w:p w14:paraId="1FBA8B91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528900C8" w14:textId="77777777" w:rsidR="00F66172" w:rsidRDefault="007F46EB">
            <w:r>
              <w:rPr>
                <w:sz w:val="14"/>
                <w:szCs w:val="14"/>
              </w:rPr>
              <w:t>формалізованого процесу оновлень безпеки немає</w:t>
            </w:r>
          </w:p>
        </w:tc>
      </w:tr>
      <w:tr w:rsidR="00F66172" w14:paraId="175F6A90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4995EAD9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Управління залежностями</w:t>
            </w:r>
          </w:p>
        </w:tc>
      </w:tr>
      <w:tr w:rsidR="00F66172" w14:paraId="414943E4" w14:textId="77777777">
        <w:tc>
          <w:tcPr>
            <w:tcW w:w="3200" w:type="dxa"/>
            <w:vAlign w:val="center"/>
          </w:tcPr>
          <w:p w14:paraId="4287E716" w14:textId="77777777" w:rsidR="00F66172" w:rsidRDefault="007F46EB">
            <w:r>
              <w:rPr>
                <w:sz w:val="14"/>
                <w:szCs w:val="14"/>
              </w:rPr>
              <w:t>Управління ризиками ланцюга постачання</w:t>
            </w:r>
          </w:p>
        </w:tc>
        <w:tc>
          <w:tcPr>
            <w:tcW w:w="1500" w:type="dxa"/>
            <w:vAlign w:val="center"/>
          </w:tcPr>
          <w:p w14:paraId="72B9097C" w14:textId="77777777" w:rsidR="00F66172" w:rsidRDefault="007F46EB">
            <w:r>
              <w:rPr>
                <w:sz w:val="14"/>
                <w:szCs w:val="14"/>
              </w:rPr>
              <w:t>відсутнє</w:t>
            </w:r>
          </w:p>
        </w:tc>
        <w:tc>
          <w:tcPr>
            <w:tcW w:w="1400" w:type="dxa"/>
            <w:vAlign w:val="center"/>
          </w:tcPr>
          <w:p w14:paraId="3FADD9BA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0B867BD5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</w:tr>
      <w:tr w:rsidR="00F66172" w14:paraId="49AD595D" w14:textId="77777777">
        <w:tc>
          <w:tcPr>
            <w:tcW w:w="10000" w:type="dxa"/>
            <w:gridSpan w:val="4"/>
            <w:shd w:val="clear" w:color="auto" w:fill="EDEDED"/>
            <w:vAlign w:val="center"/>
          </w:tcPr>
          <w:p w14:paraId="32BE4D6F" w14:textId="77777777" w:rsidR="00F66172" w:rsidRDefault="007F46EB">
            <w:r>
              <w:rPr>
                <w:b/>
                <w:bCs/>
                <w:i/>
                <w:iCs/>
                <w:sz w:val="14"/>
                <w:szCs w:val="14"/>
              </w:rPr>
              <w:t>Захист криптографічних ресурсів</w:t>
            </w:r>
          </w:p>
        </w:tc>
      </w:tr>
      <w:tr w:rsidR="00F66172" w14:paraId="55554E99" w14:textId="77777777">
        <w:tc>
          <w:tcPr>
            <w:tcW w:w="3200" w:type="dxa"/>
            <w:vAlign w:val="center"/>
          </w:tcPr>
          <w:p w14:paraId="1A4A2DEA" w14:textId="77777777" w:rsidR="00F66172" w:rsidRDefault="007F46EB">
            <w:r>
              <w:rPr>
                <w:sz w:val="14"/>
                <w:szCs w:val="14"/>
              </w:rPr>
              <w:t>Управління сертифікатами, ключами та секретами</w:t>
            </w:r>
          </w:p>
        </w:tc>
        <w:tc>
          <w:tcPr>
            <w:tcW w:w="1500" w:type="dxa"/>
            <w:vAlign w:val="center"/>
          </w:tcPr>
          <w:p w14:paraId="2AD0176A" w14:textId="77777777" w:rsidR="00F66172" w:rsidRDefault="007F46EB">
            <w:r>
              <w:rPr>
                <w:sz w:val="14"/>
                <w:szCs w:val="14"/>
              </w:rPr>
              <w:t>часткове</w:t>
            </w:r>
          </w:p>
        </w:tc>
        <w:tc>
          <w:tcPr>
            <w:tcW w:w="1400" w:type="dxa"/>
            <w:vAlign w:val="center"/>
          </w:tcPr>
          <w:p w14:paraId="0C1F1A33" w14:textId="77777777" w:rsidR="00F66172" w:rsidRDefault="007F46EB">
            <w:r>
              <w:rPr>
                <w:sz w:val="14"/>
                <w:szCs w:val="14"/>
              </w:rPr>
              <w:t>-</w:t>
            </w:r>
          </w:p>
        </w:tc>
        <w:tc>
          <w:tcPr>
            <w:tcW w:w="3900" w:type="dxa"/>
            <w:vAlign w:val="center"/>
          </w:tcPr>
          <w:p w14:paraId="203CBE17" w14:textId="77777777" w:rsidR="00F66172" w:rsidRDefault="007F46EB">
            <w:r>
              <w:rPr>
                <w:sz w:val="14"/>
                <w:szCs w:val="14"/>
              </w:rPr>
              <w:t>Cloudflare Access, SSH-ключі використовуються; формальної політики ротації немає</w:t>
            </w:r>
          </w:p>
        </w:tc>
      </w:tr>
    </w:tbl>
    <w:p w14:paraId="44B5200B" w14:textId="77777777" w:rsidR="00F66172" w:rsidRDefault="007F46EB">
      <w:pPr>
        <w:spacing w:before="300" w:after="150"/>
      </w:pPr>
      <w:r>
        <w:rPr>
          <w:b/>
          <w:bCs/>
          <w:sz w:val="24"/>
          <w:szCs w:val="24"/>
        </w:rPr>
        <w:t>Розділ ІІІ. Вимоги до забезпечення безперервності та відновлення — Nextcloud «Тягинська хмара»</w:t>
      </w:r>
    </w:p>
    <w:p w14:paraId="739B2561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10. Вимоги до відновлення функціонування засобу інформатизації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3800"/>
        <w:gridCol w:w="3806"/>
      </w:tblGrid>
      <w:tr w:rsidR="00F66172" w14:paraId="4C06A7DD" w14:textId="77777777">
        <w:tc>
          <w:tcPr>
            <w:tcW w:w="2600" w:type="dxa"/>
            <w:shd w:val="clear" w:color="auto" w:fill="D9D9D9"/>
            <w:vAlign w:val="center"/>
          </w:tcPr>
          <w:p w14:paraId="21F5DCD9" w14:textId="77777777" w:rsidR="00F66172" w:rsidRDefault="007F46EB">
            <w:r>
              <w:rPr>
                <w:b/>
                <w:bCs/>
                <w:sz w:val="16"/>
                <w:szCs w:val="16"/>
              </w:rPr>
              <w:t>Найменування показника</w:t>
            </w:r>
          </w:p>
        </w:tc>
        <w:tc>
          <w:tcPr>
            <w:tcW w:w="3800" w:type="dxa"/>
            <w:shd w:val="clear" w:color="auto" w:fill="D9D9D9"/>
            <w:vAlign w:val="center"/>
          </w:tcPr>
          <w:p w14:paraId="702625CE" w14:textId="77777777" w:rsidR="00F66172" w:rsidRDefault="007F46EB">
            <w:r>
              <w:rPr>
                <w:b/>
                <w:bCs/>
                <w:sz w:val="16"/>
                <w:szCs w:val="16"/>
              </w:rPr>
              <w:t>Методика визначення показника</w:t>
            </w:r>
          </w:p>
        </w:tc>
        <w:tc>
          <w:tcPr>
            <w:tcW w:w="3806" w:type="dxa"/>
            <w:shd w:val="clear" w:color="auto" w:fill="D9D9D9"/>
            <w:vAlign w:val="center"/>
          </w:tcPr>
          <w:p w14:paraId="028539CA" w14:textId="77777777" w:rsidR="00F66172" w:rsidRDefault="007F46EB">
            <w:r>
              <w:rPr>
                <w:b/>
                <w:bCs/>
                <w:sz w:val="16"/>
                <w:szCs w:val="16"/>
              </w:rPr>
              <w:t>Значення</w:t>
            </w:r>
          </w:p>
        </w:tc>
      </w:tr>
      <w:tr w:rsidR="00F66172" w14:paraId="57697239" w14:textId="77777777">
        <w:tc>
          <w:tcPr>
            <w:tcW w:w="2600" w:type="dxa"/>
            <w:vAlign w:val="center"/>
          </w:tcPr>
          <w:p w14:paraId="3662ACF1" w14:textId="77777777" w:rsidR="00F66172" w:rsidRDefault="007F46EB">
            <w:r>
              <w:rPr>
                <w:sz w:val="16"/>
                <w:szCs w:val="16"/>
              </w:rPr>
              <w:t>Робочі процеси (бізнес-процеси), виконання яких залежить від засобу інформатизації</w:t>
            </w:r>
          </w:p>
        </w:tc>
        <w:tc>
          <w:tcPr>
            <w:tcW w:w="3800" w:type="dxa"/>
            <w:vAlign w:val="center"/>
          </w:tcPr>
          <w:p w14:paraId="02917A5D" w14:textId="77777777" w:rsidR="00F66172" w:rsidRDefault="007F46EB">
            <w:r>
              <w:rPr>
                <w:sz w:val="16"/>
                <w:szCs w:val="16"/>
              </w:rPr>
              <w:t>визначено у пункті 3 цього звіту</w:t>
            </w:r>
          </w:p>
        </w:tc>
        <w:tc>
          <w:tcPr>
            <w:tcW w:w="3806" w:type="dxa"/>
            <w:vAlign w:val="center"/>
          </w:tcPr>
          <w:p w14:paraId="220FE8FA" w14:textId="77777777" w:rsidR="00F66172" w:rsidRDefault="007F46EB">
            <w:r>
              <w:rPr>
                <w:sz w:val="16"/>
                <w:szCs w:val="16"/>
              </w:rPr>
              <w:t>Внутрішній документообіг та спільна робота підрозділів</w:t>
            </w:r>
          </w:p>
        </w:tc>
      </w:tr>
      <w:tr w:rsidR="00F66172" w14:paraId="67CAA0A0" w14:textId="77777777">
        <w:tc>
          <w:tcPr>
            <w:tcW w:w="2600" w:type="dxa"/>
            <w:vAlign w:val="center"/>
          </w:tcPr>
          <w:p w14:paraId="034FD66B" w14:textId="77777777" w:rsidR="00F66172" w:rsidRDefault="007F46EB">
            <w:r>
              <w:rPr>
                <w:sz w:val="16"/>
                <w:szCs w:val="16"/>
              </w:rPr>
              <w:t>Максимально допустимий період порушення функціонування (MTPD)</w:t>
            </w:r>
          </w:p>
        </w:tc>
        <w:tc>
          <w:tcPr>
            <w:tcW w:w="3800" w:type="dxa"/>
            <w:vAlign w:val="center"/>
          </w:tcPr>
          <w:p w14:paraId="28E174F4" w14:textId="77777777" w:rsidR="00F66172" w:rsidRDefault="007F46EB">
            <w:r>
              <w:rPr>
                <w:sz w:val="16"/>
                <w:szCs w:val="16"/>
              </w:rPr>
              <w:t>найменше значення MTPD серед усіх залежних робочих процесів</w:t>
            </w:r>
          </w:p>
        </w:tc>
        <w:tc>
          <w:tcPr>
            <w:tcW w:w="3806" w:type="dxa"/>
            <w:vAlign w:val="center"/>
          </w:tcPr>
          <w:p w14:paraId="6C508351" w14:textId="77777777" w:rsidR="00F66172" w:rsidRDefault="007F46EB">
            <w:r>
              <w:rPr>
                <w:sz w:val="16"/>
                <w:szCs w:val="16"/>
              </w:rPr>
              <w:t>36 год</w:t>
            </w:r>
          </w:p>
        </w:tc>
      </w:tr>
      <w:tr w:rsidR="00F66172" w14:paraId="2E898619" w14:textId="77777777">
        <w:tc>
          <w:tcPr>
            <w:tcW w:w="2600" w:type="dxa"/>
            <w:vAlign w:val="center"/>
          </w:tcPr>
          <w:p w14:paraId="63811109" w14:textId="77777777" w:rsidR="00F66172" w:rsidRDefault="007F46EB">
            <w:r>
              <w:rPr>
                <w:sz w:val="16"/>
                <w:szCs w:val="16"/>
              </w:rPr>
              <w:t>Цільовий час відновлення (RTO)</w:t>
            </w:r>
          </w:p>
        </w:tc>
        <w:tc>
          <w:tcPr>
            <w:tcW w:w="3800" w:type="dxa"/>
            <w:vAlign w:val="center"/>
          </w:tcPr>
          <w:p w14:paraId="69776A39" w14:textId="77777777" w:rsidR="00F66172" w:rsidRDefault="007F46EB">
            <w:r>
              <w:rPr>
                <w:sz w:val="16"/>
                <w:szCs w:val="16"/>
              </w:rPr>
              <w:t>з урахуванням MTPD та потреби відновлення виконання залежних робочих процесів</w:t>
            </w:r>
          </w:p>
        </w:tc>
        <w:tc>
          <w:tcPr>
            <w:tcW w:w="3806" w:type="dxa"/>
            <w:vAlign w:val="center"/>
          </w:tcPr>
          <w:p w14:paraId="2532F263" w14:textId="77777777" w:rsidR="00F66172" w:rsidRDefault="007F46EB">
            <w:r>
              <w:rPr>
                <w:sz w:val="16"/>
                <w:szCs w:val="16"/>
              </w:rPr>
              <w:t>24 год</w:t>
            </w:r>
          </w:p>
        </w:tc>
      </w:tr>
      <w:tr w:rsidR="00F66172" w14:paraId="1D153FA6" w14:textId="77777777">
        <w:tc>
          <w:tcPr>
            <w:tcW w:w="2600" w:type="dxa"/>
            <w:vAlign w:val="center"/>
          </w:tcPr>
          <w:p w14:paraId="6CEA4785" w14:textId="77777777" w:rsidR="00F66172" w:rsidRDefault="007F46EB">
            <w:r>
              <w:rPr>
                <w:sz w:val="16"/>
                <w:szCs w:val="16"/>
              </w:rPr>
              <w:t>Цільова точка відновлення (RPO)</w:t>
            </w:r>
          </w:p>
        </w:tc>
        <w:tc>
          <w:tcPr>
            <w:tcW w:w="3800" w:type="dxa"/>
            <w:vAlign w:val="center"/>
          </w:tcPr>
          <w:p w14:paraId="72C69C5E" w14:textId="77777777" w:rsidR="00F66172" w:rsidRDefault="007F46EB">
            <w:r>
              <w:rPr>
                <w:sz w:val="16"/>
                <w:szCs w:val="16"/>
              </w:rPr>
              <w:t>з урахуванням критичності інформаційних активів та допустимого впливу втрати даних</w:t>
            </w:r>
          </w:p>
        </w:tc>
        <w:tc>
          <w:tcPr>
            <w:tcW w:w="3806" w:type="dxa"/>
            <w:vAlign w:val="center"/>
          </w:tcPr>
          <w:p w14:paraId="4869C772" w14:textId="77777777" w:rsidR="00F66172" w:rsidRDefault="007F46EB">
            <w:r>
              <w:rPr>
                <w:sz w:val="16"/>
                <w:szCs w:val="16"/>
              </w:rPr>
              <w:t>12 год</w:t>
            </w:r>
          </w:p>
        </w:tc>
      </w:tr>
      <w:tr w:rsidR="00F66172" w14:paraId="46F59755" w14:textId="77777777">
        <w:tc>
          <w:tcPr>
            <w:tcW w:w="2600" w:type="dxa"/>
            <w:vAlign w:val="center"/>
          </w:tcPr>
          <w:p w14:paraId="533797F9" w14:textId="77777777" w:rsidR="00F66172" w:rsidRDefault="007F46EB">
            <w:r>
              <w:rPr>
                <w:sz w:val="16"/>
                <w:szCs w:val="16"/>
              </w:rPr>
              <w:t>Мінімальний рівень функціональності засобу інформатизації під час відновлення</w:t>
            </w:r>
          </w:p>
        </w:tc>
        <w:tc>
          <w:tcPr>
            <w:tcW w:w="3800" w:type="dxa"/>
            <w:vAlign w:val="center"/>
          </w:tcPr>
          <w:p w14:paraId="16CE0F0A" w14:textId="77777777" w:rsidR="00F66172" w:rsidRDefault="007F46EB">
            <w:r>
              <w:rPr>
                <w:sz w:val="16"/>
                <w:szCs w:val="16"/>
              </w:rPr>
              <w:t>перелік функцій або сервісів, доступність яких має бути забезпечена на період відновлення</w:t>
            </w:r>
          </w:p>
        </w:tc>
        <w:tc>
          <w:tcPr>
            <w:tcW w:w="3806" w:type="dxa"/>
            <w:vAlign w:val="center"/>
          </w:tcPr>
          <w:p w14:paraId="7A23B577" w14:textId="77777777" w:rsidR="00F66172" w:rsidRDefault="007F46EB">
            <w:r>
              <w:rPr>
                <w:sz w:val="16"/>
                <w:szCs w:val="16"/>
              </w:rPr>
              <w:t>Доступ до критичних документів через локальні копії адміністратора та e-mail</w:t>
            </w:r>
          </w:p>
        </w:tc>
      </w:tr>
      <w:tr w:rsidR="00F66172" w14:paraId="1E913107" w14:textId="77777777">
        <w:tc>
          <w:tcPr>
            <w:tcW w:w="2600" w:type="dxa"/>
            <w:vAlign w:val="center"/>
          </w:tcPr>
          <w:p w14:paraId="56BB7085" w14:textId="77777777" w:rsidR="00F66172" w:rsidRDefault="007F46EB">
            <w:r>
              <w:rPr>
                <w:sz w:val="16"/>
                <w:szCs w:val="16"/>
              </w:rPr>
              <w:t>Пріоритетність відновлення компонентів засобу інформатизації</w:t>
            </w:r>
          </w:p>
        </w:tc>
        <w:tc>
          <w:tcPr>
            <w:tcW w:w="3800" w:type="dxa"/>
            <w:vAlign w:val="center"/>
          </w:tcPr>
          <w:p w14:paraId="6FD87395" w14:textId="77777777" w:rsidR="00F66172" w:rsidRDefault="007F46EB">
            <w:r>
              <w:rPr>
                <w:sz w:val="16"/>
                <w:szCs w:val="16"/>
              </w:rPr>
              <w:t>порядок відновлення активів та компонентів відповідно до їх впливу на робочі процеси</w:t>
            </w:r>
          </w:p>
        </w:tc>
        <w:tc>
          <w:tcPr>
            <w:tcW w:w="3806" w:type="dxa"/>
            <w:vAlign w:val="center"/>
          </w:tcPr>
          <w:p w14:paraId="5DD71017" w14:textId="77777777" w:rsidR="00F66172" w:rsidRDefault="007F46EB">
            <w:r>
              <w:rPr>
                <w:sz w:val="16"/>
                <w:szCs w:val="16"/>
              </w:rPr>
              <w:t>середня — внутрішній сервіс, не є прямим наданням послуг мешканцям</w:t>
            </w:r>
          </w:p>
        </w:tc>
      </w:tr>
      <w:tr w:rsidR="00F66172" w14:paraId="790E5219" w14:textId="77777777">
        <w:tc>
          <w:tcPr>
            <w:tcW w:w="2600" w:type="dxa"/>
            <w:vAlign w:val="center"/>
          </w:tcPr>
          <w:p w14:paraId="431297E2" w14:textId="77777777" w:rsidR="00F66172" w:rsidRDefault="007F46EB">
            <w:r>
              <w:rPr>
                <w:sz w:val="16"/>
                <w:szCs w:val="16"/>
              </w:rPr>
              <w:t>Допустимий рівень деградації функціонування засобу інформатизації</w:t>
            </w:r>
          </w:p>
        </w:tc>
        <w:tc>
          <w:tcPr>
            <w:tcW w:w="3800" w:type="dxa"/>
            <w:vAlign w:val="center"/>
          </w:tcPr>
          <w:p w14:paraId="3B5997BD" w14:textId="77777777" w:rsidR="00F66172" w:rsidRDefault="007F46EB">
            <w:r>
              <w:rPr>
                <w:sz w:val="16"/>
                <w:szCs w:val="16"/>
              </w:rPr>
              <w:t>можливість функціонування у частково обмеженому режимі на період відновлення</w:t>
            </w:r>
          </w:p>
        </w:tc>
        <w:tc>
          <w:tcPr>
            <w:tcW w:w="3806" w:type="dxa"/>
            <w:vAlign w:val="center"/>
          </w:tcPr>
          <w:p w14:paraId="771EF0F1" w14:textId="77777777" w:rsidR="00F66172" w:rsidRDefault="007F46EB">
            <w:r>
              <w:rPr>
                <w:sz w:val="16"/>
                <w:szCs w:val="16"/>
              </w:rPr>
              <w:t xml:space="preserve">У разі відмови лише зовнішнього каналу (Cloudflare Tunnel/інтернет) сервіс залишається повністю доступним у локальній мережі громади (10.100.0.0/24) </w:t>
            </w:r>
            <w:r>
              <w:rPr>
                <w:sz w:val="16"/>
                <w:szCs w:val="16"/>
              </w:rPr>
              <w:lastRenderedPageBreak/>
              <w:t>— деградує лише віддалений доступ. Повна недоступність настає лише у разі відмови самого хоста tiahynkadata; на цей період — обмін документами електронною поштою та локальними копіями</w:t>
            </w:r>
          </w:p>
        </w:tc>
      </w:tr>
      <w:tr w:rsidR="00F66172" w14:paraId="58EDF5C2" w14:textId="77777777">
        <w:tc>
          <w:tcPr>
            <w:tcW w:w="2600" w:type="dxa"/>
            <w:vAlign w:val="center"/>
          </w:tcPr>
          <w:p w14:paraId="35706F5C" w14:textId="77777777" w:rsidR="00F66172" w:rsidRDefault="007F46EB">
            <w:r>
              <w:rPr>
                <w:sz w:val="16"/>
                <w:szCs w:val="16"/>
              </w:rPr>
              <w:lastRenderedPageBreak/>
              <w:t>Додаткові вимоги до відновлення</w:t>
            </w:r>
          </w:p>
        </w:tc>
        <w:tc>
          <w:tcPr>
            <w:tcW w:w="3800" w:type="dxa"/>
            <w:vAlign w:val="center"/>
          </w:tcPr>
          <w:p w14:paraId="356CF404" w14:textId="77777777" w:rsidR="00F66172" w:rsidRDefault="007F46EB">
            <w:r>
              <w:rPr>
                <w:sz w:val="16"/>
                <w:szCs w:val="16"/>
              </w:rPr>
              <w:t>інші вимоги, зумовлені особливостями функціонування засобу інформатизації</w:t>
            </w:r>
          </w:p>
        </w:tc>
        <w:tc>
          <w:tcPr>
            <w:tcW w:w="3806" w:type="dxa"/>
            <w:vAlign w:val="center"/>
          </w:tcPr>
          <w:p w14:paraId="2FD9FDE5" w14:textId="77777777" w:rsidR="00F66172" w:rsidRDefault="007F46EB">
            <w:r>
              <w:rPr>
                <w:sz w:val="16"/>
                <w:szCs w:val="16"/>
              </w:rPr>
              <w:t>Фізична ізоляція хоста; потребує дублюючого адміністратора (див. розділ 5)</w:t>
            </w:r>
          </w:p>
        </w:tc>
      </w:tr>
    </w:tbl>
    <w:p w14:paraId="3BF9FCD4" w14:textId="77777777" w:rsidR="00F66172" w:rsidRDefault="007F46EB">
      <w:pPr>
        <w:spacing w:before="200" w:after="100"/>
      </w:pPr>
      <w:r>
        <w:rPr>
          <w:b/>
          <w:bCs/>
          <w:i/>
          <w:iCs/>
          <w:sz w:val="22"/>
          <w:szCs w:val="22"/>
        </w:rPr>
        <w:t>11. Вимоги до резервування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1"/>
        <w:gridCol w:w="1509"/>
        <w:gridCol w:w="1544"/>
        <w:gridCol w:w="1577"/>
        <w:gridCol w:w="962"/>
        <w:gridCol w:w="1471"/>
        <w:gridCol w:w="699"/>
        <w:gridCol w:w="633"/>
      </w:tblGrid>
      <w:tr w:rsidR="00F66172" w14:paraId="630321E0" w14:textId="77777777">
        <w:tc>
          <w:tcPr>
            <w:tcW w:w="2000" w:type="dxa"/>
            <w:shd w:val="clear" w:color="auto" w:fill="D9D9D9"/>
            <w:vAlign w:val="center"/>
          </w:tcPr>
          <w:p w14:paraId="00651355" w14:textId="77777777" w:rsidR="00F66172" w:rsidRDefault="007F46EB">
            <w:r>
              <w:rPr>
                <w:b/>
                <w:bCs/>
                <w:sz w:val="12"/>
                <w:szCs w:val="12"/>
              </w:rPr>
              <w:t>Тип активу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40A34DD7" w14:textId="77777777" w:rsidR="00F66172" w:rsidRDefault="007F46EB">
            <w:r>
              <w:rPr>
                <w:b/>
                <w:bCs/>
                <w:sz w:val="12"/>
                <w:szCs w:val="12"/>
              </w:rPr>
              <w:t>Найменування активу/компонента</w:t>
            </w:r>
          </w:p>
        </w:tc>
        <w:tc>
          <w:tcPr>
            <w:tcW w:w="1700" w:type="dxa"/>
            <w:shd w:val="clear" w:color="auto" w:fill="D9D9D9"/>
            <w:vAlign w:val="center"/>
          </w:tcPr>
          <w:p w14:paraId="53EE0028" w14:textId="77777777" w:rsidR="00F66172" w:rsidRDefault="007F46EB">
            <w:r>
              <w:rPr>
                <w:b/>
                <w:bCs/>
                <w:sz w:val="12"/>
                <w:szCs w:val="12"/>
              </w:rPr>
              <w:t>Спосіб забезпечення резервування або відновлення</w:t>
            </w:r>
          </w:p>
        </w:tc>
        <w:tc>
          <w:tcPr>
            <w:tcW w:w="1600" w:type="dxa"/>
            <w:shd w:val="clear" w:color="auto" w:fill="D9D9D9"/>
            <w:vAlign w:val="center"/>
          </w:tcPr>
          <w:p w14:paraId="6C88D898" w14:textId="77777777" w:rsidR="00F66172" w:rsidRDefault="007F46EB">
            <w:r>
              <w:rPr>
                <w:b/>
                <w:bCs/>
                <w:sz w:val="12"/>
                <w:szCs w:val="12"/>
              </w:rPr>
              <w:t>Реалізований спосіб резервування/відновлення</w:t>
            </w:r>
          </w:p>
        </w:tc>
        <w:tc>
          <w:tcPr>
            <w:tcW w:w="1000" w:type="dxa"/>
            <w:shd w:val="clear" w:color="auto" w:fill="D9D9D9"/>
            <w:vAlign w:val="center"/>
          </w:tcPr>
          <w:p w14:paraId="58EA25CB" w14:textId="77777777" w:rsidR="00F66172" w:rsidRDefault="007F46EB">
            <w:r>
              <w:rPr>
                <w:b/>
                <w:bCs/>
                <w:sz w:val="12"/>
                <w:szCs w:val="12"/>
              </w:rPr>
              <w:t>Стан реалізації</w:t>
            </w:r>
          </w:p>
        </w:tc>
        <w:tc>
          <w:tcPr>
            <w:tcW w:w="1000" w:type="dxa"/>
            <w:shd w:val="clear" w:color="auto" w:fill="D9D9D9"/>
            <w:vAlign w:val="center"/>
          </w:tcPr>
          <w:p w14:paraId="29B8D036" w14:textId="77777777" w:rsidR="00F66172" w:rsidRDefault="007F46EB">
            <w:r>
              <w:rPr>
                <w:b/>
                <w:bCs/>
                <w:sz w:val="12"/>
                <w:szCs w:val="12"/>
              </w:rPr>
              <w:t>Періодичність резервування/відновлення</w:t>
            </w:r>
          </w:p>
        </w:tc>
        <w:tc>
          <w:tcPr>
            <w:tcW w:w="700" w:type="dxa"/>
            <w:shd w:val="clear" w:color="auto" w:fill="D9D9D9"/>
            <w:vAlign w:val="center"/>
          </w:tcPr>
          <w:p w14:paraId="32187DF0" w14:textId="77777777" w:rsidR="00F66172" w:rsidRDefault="007F46EB">
            <w:r>
              <w:rPr>
                <w:b/>
                <w:bCs/>
                <w:sz w:val="12"/>
                <w:szCs w:val="12"/>
              </w:rPr>
              <w:t>Дата останнього тестування відновлення</w:t>
            </w:r>
          </w:p>
        </w:tc>
        <w:tc>
          <w:tcPr>
            <w:tcW w:w="606" w:type="dxa"/>
            <w:shd w:val="clear" w:color="auto" w:fill="D9D9D9"/>
            <w:vAlign w:val="center"/>
          </w:tcPr>
          <w:p w14:paraId="70A41D40" w14:textId="77777777" w:rsidR="00F66172" w:rsidRDefault="007F46EB">
            <w:r>
              <w:rPr>
                <w:b/>
                <w:bCs/>
                <w:sz w:val="12"/>
                <w:szCs w:val="12"/>
              </w:rPr>
              <w:t>Результат тестування</w:t>
            </w:r>
          </w:p>
        </w:tc>
      </w:tr>
      <w:tr w:rsidR="00F66172" w14:paraId="448BF4F8" w14:textId="77777777">
        <w:tc>
          <w:tcPr>
            <w:tcW w:w="2000" w:type="dxa"/>
            <w:vAlign w:val="center"/>
          </w:tcPr>
          <w:p w14:paraId="0A377182" w14:textId="77777777" w:rsidR="00F66172" w:rsidRDefault="007F46EB">
            <w:r>
              <w:rPr>
                <w:sz w:val="12"/>
                <w:szCs w:val="12"/>
              </w:rPr>
              <w:t>Дані та інформаційні ресурси</w:t>
            </w:r>
          </w:p>
        </w:tc>
        <w:tc>
          <w:tcPr>
            <w:tcW w:w="1600" w:type="dxa"/>
            <w:vAlign w:val="center"/>
          </w:tcPr>
          <w:p w14:paraId="0C0A479F" w14:textId="77777777" w:rsidR="00F66172" w:rsidRDefault="007F46EB">
            <w:r>
              <w:rPr>
                <w:sz w:val="12"/>
                <w:szCs w:val="12"/>
              </w:rPr>
              <w:t>Файли користувачів (data:vm-100-disk-0)</w:t>
            </w:r>
          </w:p>
        </w:tc>
        <w:tc>
          <w:tcPr>
            <w:tcW w:w="1700" w:type="dxa"/>
            <w:vAlign w:val="center"/>
          </w:tcPr>
          <w:p w14:paraId="016A4581" w14:textId="77777777" w:rsidR="00F66172" w:rsidRDefault="007F46EB">
            <w:r>
              <w:rPr>
                <w:sz w:val="12"/>
                <w:szCs w:val="12"/>
              </w:rPr>
              <w:t>щоденне резервне копіювання за схемою 3-2-1</w:t>
            </w:r>
          </w:p>
        </w:tc>
        <w:tc>
          <w:tcPr>
            <w:tcW w:w="1600" w:type="dxa"/>
            <w:vAlign w:val="center"/>
          </w:tcPr>
          <w:p w14:paraId="64F915D1" w14:textId="77777777" w:rsidR="00F66172" w:rsidRDefault="007F46EB">
            <w:r>
              <w:rPr>
                <w:sz w:val="12"/>
                <w:szCs w:val="12"/>
              </w:rPr>
              <w:t>backup=1, vzdump на «local»</w:t>
            </w:r>
          </w:p>
        </w:tc>
        <w:tc>
          <w:tcPr>
            <w:tcW w:w="1000" w:type="dxa"/>
            <w:vAlign w:val="center"/>
          </w:tcPr>
          <w:p w14:paraId="42C6D65B" w14:textId="77777777" w:rsidR="00F66172" w:rsidRDefault="007F46EB">
            <w:r>
              <w:rPr>
                <w:sz w:val="12"/>
                <w:szCs w:val="12"/>
              </w:rPr>
              <w:t>впроваджено</w:t>
            </w:r>
          </w:p>
        </w:tc>
        <w:tc>
          <w:tcPr>
            <w:tcW w:w="1000" w:type="dxa"/>
            <w:vAlign w:val="center"/>
          </w:tcPr>
          <w:p w14:paraId="611A47C9" w14:textId="77777777" w:rsidR="00F66172" w:rsidRDefault="007F46EB">
            <w:r>
              <w:rPr>
                <w:sz w:val="12"/>
                <w:szCs w:val="12"/>
              </w:rPr>
              <w:t>двічі на добу (04:00, 16:00)</w:t>
            </w:r>
          </w:p>
        </w:tc>
        <w:tc>
          <w:tcPr>
            <w:tcW w:w="700" w:type="dxa"/>
            <w:vAlign w:val="center"/>
          </w:tcPr>
          <w:p w14:paraId="4840C4FB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77D1BEA7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7B1639E7" w14:textId="77777777">
        <w:tc>
          <w:tcPr>
            <w:tcW w:w="2000" w:type="dxa"/>
            <w:vAlign w:val="center"/>
          </w:tcPr>
          <w:p w14:paraId="4841A1F0" w14:textId="77777777" w:rsidR="00F66172" w:rsidRDefault="007F46EB">
            <w:r>
              <w:rPr>
                <w:sz w:val="12"/>
                <w:szCs w:val="12"/>
              </w:rPr>
              <w:t>Резервні копії та копії відновлення</w:t>
            </w:r>
          </w:p>
        </w:tc>
        <w:tc>
          <w:tcPr>
            <w:tcW w:w="1600" w:type="dxa"/>
            <w:vAlign w:val="center"/>
          </w:tcPr>
          <w:p w14:paraId="18EE57D8" w14:textId="77777777" w:rsidR="00F66172" w:rsidRDefault="007F46EB">
            <w:r>
              <w:rPr>
                <w:sz w:val="12"/>
                <w:szCs w:val="12"/>
              </w:rPr>
              <w:t>vzdump-архіви на «local» та «data-backup»</w:t>
            </w:r>
          </w:p>
        </w:tc>
        <w:tc>
          <w:tcPr>
            <w:tcW w:w="1700" w:type="dxa"/>
            <w:vAlign w:val="center"/>
          </w:tcPr>
          <w:p w14:paraId="0AACC347" w14:textId="77777777" w:rsidR="00F66172" w:rsidRDefault="007F46EB">
            <w:r>
              <w:rPr>
                <w:sz w:val="12"/>
                <w:szCs w:val="12"/>
              </w:rPr>
              <w:t>ізольоване зберігання, retention-політика</w:t>
            </w:r>
          </w:p>
        </w:tc>
        <w:tc>
          <w:tcPr>
            <w:tcW w:w="1600" w:type="dxa"/>
            <w:vAlign w:val="center"/>
          </w:tcPr>
          <w:p w14:paraId="20CC2B0D" w14:textId="77777777" w:rsidR="00F66172" w:rsidRDefault="007F46EB">
            <w:r>
              <w:rPr>
                <w:sz w:val="12"/>
                <w:szCs w:val="12"/>
              </w:rPr>
              <w:t>keep-daily=7/keep-weekly=4 («local»); 7/4/3 («data-backup»)</w:t>
            </w:r>
          </w:p>
        </w:tc>
        <w:tc>
          <w:tcPr>
            <w:tcW w:w="1000" w:type="dxa"/>
            <w:vAlign w:val="center"/>
          </w:tcPr>
          <w:p w14:paraId="539C444C" w14:textId="77777777" w:rsidR="00F66172" w:rsidRDefault="007F46EB">
            <w:r>
              <w:rPr>
                <w:sz w:val="12"/>
                <w:szCs w:val="12"/>
              </w:rPr>
              <w:t>впроваджено</w:t>
            </w:r>
          </w:p>
        </w:tc>
        <w:tc>
          <w:tcPr>
            <w:tcW w:w="1000" w:type="dxa"/>
            <w:vAlign w:val="center"/>
          </w:tcPr>
          <w:p w14:paraId="2CF508C1" w14:textId="77777777" w:rsidR="00F66172" w:rsidRDefault="007F46EB">
            <w:r>
              <w:rPr>
                <w:sz w:val="12"/>
                <w:szCs w:val="12"/>
              </w:rPr>
              <w:t>щодня / двічі на добу</w:t>
            </w:r>
          </w:p>
        </w:tc>
        <w:tc>
          <w:tcPr>
            <w:tcW w:w="700" w:type="dxa"/>
            <w:vAlign w:val="center"/>
          </w:tcPr>
          <w:p w14:paraId="4F5D923A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53BFAB2A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1A9A2613" w14:textId="77777777">
        <w:tc>
          <w:tcPr>
            <w:tcW w:w="2000" w:type="dxa"/>
            <w:vAlign w:val="center"/>
          </w:tcPr>
          <w:p w14:paraId="1EB85658" w14:textId="77777777" w:rsidR="00F66172" w:rsidRDefault="007F46EB">
            <w:r>
              <w:rPr>
                <w:sz w:val="12"/>
                <w:szCs w:val="12"/>
              </w:rPr>
              <w:t>Апаратне забезпечення</w:t>
            </w:r>
          </w:p>
        </w:tc>
        <w:tc>
          <w:tcPr>
            <w:tcW w:w="1600" w:type="dxa"/>
            <w:vAlign w:val="center"/>
          </w:tcPr>
          <w:p w14:paraId="20D53886" w14:textId="77777777" w:rsidR="00F66172" w:rsidRDefault="007F46EB">
            <w:r>
              <w:rPr>
                <w:sz w:val="12"/>
                <w:szCs w:val="12"/>
              </w:rPr>
              <w:t>Proxmox VE хост tiahynkadata</w:t>
            </w:r>
          </w:p>
        </w:tc>
        <w:tc>
          <w:tcPr>
            <w:tcW w:w="1700" w:type="dxa"/>
            <w:vAlign w:val="center"/>
          </w:tcPr>
          <w:p w14:paraId="2EE63C41" w14:textId="77777777" w:rsidR="00F66172" w:rsidRDefault="007F46EB">
            <w:r>
              <w:rPr>
                <w:sz w:val="12"/>
                <w:szCs w:val="12"/>
              </w:rPr>
              <w:t>гаряче/тепле резервування обладнання</w:t>
            </w:r>
          </w:p>
        </w:tc>
        <w:tc>
          <w:tcPr>
            <w:tcW w:w="1600" w:type="dxa"/>
            <w:vAlign w:val="center"/>
          </w:tcPr>
          <w:p w14:paraId="51A25FB5" w14:textId="77777777" w:rsidR="00F66172" w:rsidRDefault="007F46EB">
            <w:r>
              <w:rPr>
                <w:sz w:val="12"/>
                <w:szCs w:val="12"/>
              </w:rPr>
              <w:t>не впроваджено (єдиний хост)</w:t>
            </w:r>
          </w:p>
        </w:tc>
        <w:tc>
          <w:tcPr>
            <w:tcW w:w="1000" w:type="dxa"/>
            <w:vAlign w:val="center"/>
          </w:tcPr>
          <w:p w14:paraId="5D3E7147" w14:textId="77777777" w:rsidR="00F66172" w:rsidRDefault="007F46EB">
            <w:r>
              <w:rPr>
                <w:sz w:val="12"/>
                <w:szCs w:val="12"/>
              </w:rPr>
              <w:t>не впроваджено</w:t>
            </w:r>
          </w:p>
        </w:tc>
        <w:tc>
          <w:tcPr>
            <w:tcW w:w="1000" w:type="dxa"/>
            <w:vAlign w:val="center"/>
          </w:tcPr>
          <w:p w14:paraId="3F8C986B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0FC022BB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59011BF3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6DB96E79" w14:textId="77777777">
        <w:tc>
          <w:tcPr>
            <w:tcW w:w="2000" w:type="dxa"/>
            <w:vAlign w:val="center"/>
          </w:tcPr>
          <w:p w14:paraId="26B376DA" w14:textId="77777777" w:rsidR="00F66172" w:rsidRDefault="007F46EB">
            <w:r>
              <w:rPr>
                <w:sz w:val="12"/>
                <w:szCs w:val="12"/>
              </w:rPr>
              <w:t>Віртуальні ресурси та обчислювальні ресурси (віртуальні машини, контейнери, кластерні ресурси)</w:t>
            </w:r>
          </w:p>
        </w:tc>
        <w:tc>
          <w:tcPr>
            <w:tcW w:w="1600" w:type="dxa"/>
            <w:vAlign w:val="center"/>
          </w:tcPr>
          <w:p w14:paraId="4DE35BC4" w14:textId="77777777" w:rsidR="00F66172" w:rsidRDefault="007F46EB">
            <w:r>
              <w:rPr>
                <w:sz w:val="12"/>
                <w:szCs w:val="12"/>
              </w:rPr>
              <w:t>VM nextcloud-vm</w:t>
            </w:r>
          </w:p>
        </w:tc>
        <w:tc>
          <w:tcPr>
            <w:tcW w:w="1700" w:type="dxa"/>
            <w:vAlign w:val="center"/>
          </w:tcPr>
          <w:p w14:paraId="26444E7D" w14:textId="77777777" w:rsidR="00F66172" w:rsidRDefault="007F46EB">
            <w:r>
              <w:rPr>
                <w:sz w:val="12"/>
                <w:szCs w:val="12"/>
              </w:rPr>
              <w:t>резервування ресурсів, відновлення з образів</w:t>
            </w:r>
          </w:p>
        </w:tc>
        <w:tc>
          <w:tcPr>
            <w:tcW w:w="1600" w:type="dxa"/>
            <w:vAlign w:val="center"/>
          </w:tcPr>
          <w:p w14:paraId="2583D48C" w14:textId="77777777" w:rsidR="00F66172" w:rsidRDefault="007F46EB">
            <w:r>
              <w:rPr>
                <w:sz w:val="12"/>
                <w:szCs w:val="12"/>
              </w:rPr>
              <w:t>vzdump-образ VM</w:t>
            </w:r>
          </w:p>
        </w:tc>
        <w:tc>
          <w:tcPr>
            <w:tcW w:w="1000" w:type="dxa"/>
            <w:vAlign w:val="center"/>
          </w:tcPr>
          <w:p w14:paraId="4D7DCF1B" w14:textId="77777777" w:rsidR="00F66172" w:rsidRDefault="007F46EB">
            <w:r>
              <w:rPr>
                <w:sz w:val="12"/>
                <w:szCs w:val="12"/>
              </w:rPr>
              <w:t>впроваджено</w:t>
            </w:r>
          </w:p>
        </w:tc>
        <w:tc>
          <w:tcPr>
            <w:tcW w:w="1000" w:type="dxa"/>
            <w:vAlign w:val="center"/>
          </w:tcPr>
          <w:p w14:paraId="6E7F2D40" w14:textId="77777777" w:rsidR="00F66172" w:rsidRDefault="007F46EB">
            <w:r>
              <w:rPr>
                <w:sz w:val="12"/>
                <w:szCs w:val="12"/>
              </w:rPr>
              <w:t>щодня/двічі на добу</w:t>
            </w:r>
          </w:p>
        </w:tc>
        <w:tc>
          <w:tcPr>
            <w:tcW w:w="700" w:type="dxa"/>
            <w:vAlign w:val="center"/>
          </w:tcPr>
          <w:p w14:paraId="1FF7E66A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044F3539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402A858F" w14:textId="77777777">
        <w:tc>
          <w:tcPr>
            <w:tcW w:w="2000" w:type="dxa"/>
            <w:vAlign w:val="center"/>
          </w:tcPr>
          <w:p w14:paraId="7DCFFC95" w14:textId="77777777" w:rsidR="00F66172" w:rsidRDefault="007F46EB">
            <w:r>
              <w:rPr>
                <w:sz w:val="12"/>
                <w:szCs w:val="12"/>
              </w:rPr>
              <w:t>Програмне забезпечення та програмні компоненти</w:t>
            </w:r>
          </w:p>
        </w:tc>
        <w:tc>
          <w:tcPr>
            <w:tcW w:w="1600" w:type="dxa"/>
            <w:vAlign w:val="center"/>
          </w:tcPr>
          <w:p w14:paraId="2F19DE3C" w14:textId="77777777" w:rsidR="00F66172" w:rsidRDefault="007F46EB">
            <w:r>
              <w:rPr>
                <w:sz w:val="12"/>
                <w:szCs w:val="12"/>
              </w:rPr>
              <w:t>Nextcloud, ONLYOFFICE, MariaDB та ін.</w:t>
            </w:r>
          </w:p>
        </w:tc>
        <w:tc>
          <w:tcPr>
            <w:tcW w:w="1700" w:type="dxa"/>
            <w:vAlign w:val="center"/>
          </w:tcPr>
          <w:p w14:paraId="0E6F7240" w14:textId="77777777" w:rsidR="00F66172" w:rsidRDefault="007F46EB">
            <w:r>
              <w:rPr>
                <w:sz w:val="12"/>
                <w:szCs w:val="12"/>
              </w:rPr>
              <w:t>збереження дистрибутивів, автоматизоване розгортання</w:t>
            </w:r>
          </w:p>
        </w:tc>
        <w:tc>
          <w:tcPr>
            <w:tcW w:w="1600" w:type="dxa"/>
            <w:vAlign w:val="center"/>
          </w:tcPr>
          <w:p w14:paraId="647EBB8B" w14:textId="77777777" w:rsidR="00F66172" w:rsidRDefault="007F46EB">
            <w:r>
              <w:rPr>
                <w:sz w:val="12"/>
                <w:szCs w:val="12"/>
              </w:rPr>
              <w:t>консолідований setup-скрипт</w:t>
            </w:r>
          </w:p>
        </w:tc>
        <w:tc>
          <w:tcPr>
            <w:tcW w:w="1000" w:type="dxa"/>
            <w:vAlign w:val="center"/>
          </w:tcPr>
          <w:p w14:paraId="6CEDA979" w14:textId="77777777" w:rsidR="00F66172" w:rsidRDefault="007F46EB">
            <w:r>
              <w:rPr>
                <w:sz w:val="12"/>
                <w:szCs w:val="12"/>
              </w:rPr>
              <w:t>впроваджено</w:t>
            </w:r>
          </w:p>
        </w:tc>
        <w:tc>
          <w:tcPr>
            <w:tcW w:w="1000" w:type="dxa"/>
            <w:vAlign w:val="center"/>
          </w:tcPr>
          <w:p w14:paraId="748B68F6" w14:textId="77777777" w:rsidR="00F66172" w:rsidRDefault="007F46EB">
            <w:r>
              <w:rPr>
                <w:sz w:val="12"/>
                <w:szCs w:val="12"/>
              </w:rPr>
              <w:t>за потреби (при змінах)</w:t>
            </w:r>
          </w:p>
        </w:tc>
        <w:tc>
          <w:tcPr>
            <w:tcW w:w="700" w:type="dxa"/>
            <w:vAlign w:val="center"/>
          </w:tcPr>
          <w:p w14:paraId="234695B0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65E93F33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77DC7932" w14:textId="77777777">
        <w:tc>
          <w:tcPr>
            <w:tcW w:w="2000" w:type="dxa"/>
            <w:vAlign w:val="center"/>
          </w:tcPr>
          <w:p w14:paraId="3A52865B" w14:textId="77777777" w:rsidR="00F66172" w:rsidRDefault="007F46EB">
            <w:r>
              <w:rPr>
                <w:sz w:val="12"/>
                <w:szCs w:val="12"/>
              </w:rPr>
              <w:t>Ліцензії та права використання програмного забезпечення</w:t>
            </w:r>
          </w:p>
        </w:tc>
        <w:tc>
          <w:tcPr>
            <w:tcW w:w="1600" w:type="dxa"/>
            <w:vAlign w:val="center"/>
          </w:tcPr>
          <w:p w14:paraId="0AF92EDF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1487E460" w14:textId="77777777" w:rsidR="00F66172" w:rsidRDefault="007F46EB">
            <w:r>
              <w:rPr>
                <w:sz w:val="12"/>
                <w:szCs w:val="12"/>
              </w:rPr>
              <w:t>облік ліцензій</w:t>
            </w:r>
          </w:p>
        </w:tc>
        <w:tc>
          <w:tcPr>
            <w:tcW w:w="1600" w:type="dxa"/>
            <w:vAlign w:val="center"/>
          </w:tcPr>
          <w:p w14:paraId="3C50F5AA" w14:textId="77777777" w:rsidR="00F66172" w:rsidRDefault="007F46EB">
            <w:r>
              <w:rPr>
                <w:sz w:val="12"/>
                <w:szCs w:val="12"/>
              </w:rPr>
              <w:t>не застосовується (open-source)</w:t>
            </w:r>
          </w:p>
        </w:tc>
        <w:tc>
          <w:tcPr>
            <w:tcW w:w="1000" w:type="dxa"/>
            <w:vAlign w:val="center"/>
          </w:tcPr>
          <w:p w14:paraId="08ED5CD8" w14:textId="77777777" w:rsidR="00F66172" w:rsidRDefault="007F46EB">
            <w:r>
              <w:rPr>
                <w:sz w:val="12"/>
                <w:szCs w:val="12"/>
              </w:rPr>
              <w:t>не застосовується</w:t>
            </w:r>
          </w:p>
        </w:tc>
        <w:tc>
          <w:tcPr>
            <w:tcW w:w="1000" w:type="dxa"/>
            <w:vAlign w:val="center"/>
          </w:tcPr>
          <w:p w14:paraId="150F7508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0D096DFB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3DCCE0E5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5BCD56BB" w14:textId="77777777">
        <w:tc>
          <w:tcPr>
            <w:tcW w:w="2000" w:type="dxa"/>
            <w:vAlign w:val="center"/>
          </w:tcPr>
          <w:p w14:paraId="6022625B" w14:textId="77777777" w:rsidR="00F66172" w:rsidRDefault="007F46EB">
            <w:r>
              <w:rPr>
                <w:sz w:val="12"/>
                <w:szCs w:val="12"/>
              </w:rPr>
              <w:t>Конфігурації, шаблони розгортання та засоби автоматизованого управління інфраструктурою (Infrastructure as Code, IaC)</w:t>
            </w:r>
          </w:p>
        </w:tc>
        <w:tc>
          <w:tcPr>
            <w:tcW w:w="1600" w:type="dxa"/>
            <w:vAlign w:val="center"/>
          </w:tcPr>
          <w:p w14:paraId="22242C2E" w14:textId="77777777" w:rsidR="00F66172" w:rsidRDefault="007F46EB">
            <w:r>
              <w:rPr>
                <w:sz w:val="12"/>
                <w:szCs w:val="12"/>
              </w:rPr>
              <w:t>Конфігурація Proxmox (/etc/pve)</w:t>
            </w:r>
          </w:p>
        </w:tc>
        <w:tc>
          <w:tcPr>
            <w:tcW w:w="1700" w:type="dxa"/>
            <w:vAlign w:val="center"/>
          </w:tcPr>
          <w:p w14:paraId="60BFA27F" w14:textId="77777777" w:rsidR="00F66172" w:rsidRDefault="007F46EB">
            <w:r>
              <w:rPr>
                <w:sz w:val="12"/>
                <w:szCs w:val="12"/>
              </w:rPr>
              <w:t>резервування конфігурацій, контроль версій</w:t>
            </w:r>
          </w:p>
        </w:tc>
        <w:tc>
          <w:tcPr>
            <w:tcW w:w="1600" w:type="dxa"/>
            <w:vAlign w:val="center"/>
          </w:tcPr>
          <w:p w14:paraId="32C9CE69" w14:textId="77777777" w:rsidR="00F66172" w:rsidRDefault="007F46EB">
            <w:r>
              <w:rPr>
                <w:sz w:val="12"/>
                <w:szCs w:val="12"/>
              </w:rPr>
              <w:t>щотижневий tar-архів</w:t>
            </w:r>
          </w:p>
        </w:tc>
        <w:tc>
          <w:tcPr>
            <w:tcW w:w="1000" w:type="dxa"/>
            <w:vAlign w:val="center"/>
          </w:tcPr>
          <w:p w14:paraId="030057AF" w14:textId="77777777" w:rsidR="00F66172" w:rsidRDefault="007F46EB">
            <w:r>
              <w:rPr>
                <w:sz w:val="12"/>
                <w:szCs w:val="12"/>
              </w:rPr>
              <w:t>впроваджено</w:t>
            </w:r>
          </w:p>
        </w:tc>
        <w:tc>
          <w:tcPr>
            <w:tcW w:w="1000" w:type="dxa"/>
            <w:vAlign w:val="center"/>
          </w:tcPr>
          <w:p w14:paraId="3F307744" w14:textId="77777777" w:rsidR="00F66172" w:rsidRDefault="007F46EB">
            <w:r>
              <w:rPr>
                <w:sz w:val="12"/>
                <w:szCs w:val="12"/>
              </w:rPr>
              <w:t>щотижня (неділя 04:00)</w:t>
            </w:r>
          </w:p>
        </w:tc>
        <w:tc>
          <w:tcPr>
            <w:tcW w:w="700" w:type="dxa"/>
            <w:vAlign w:val="center"/>
          </w:tcPr>
          <w:p w14:paraId="415C495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0C776794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4113F1A9" w14:textId="77777777">
        <w:tc>
          <w:tcPr>
            <w:tcW w:w="2000" w:type="dxa"/>
            <w:vAlign w:val="center"/>
          </w:tcPr>
          <w:p w14:paraId="6F852616" w14:textId="77777777" w:rsidR="00F66172" w:rsidRDefault="007F46EB">
            <w:r>
              <w:rPr>
                <w:sz w:val="12"/>
                <w:szCs w:val="12"/>
              </w:rPr>
              <w:t>Інтеграційні ресурси (внутрішні API, шини даних, сервіси інтеграції)</w:t>
            </w:r>
          </w:p>
        </w:tc>
        <w:tc>
          <w:tcPr>
            <w:tcW w:w="1600" w:type="dxa"/>
            <w:vAlign w:val="center"/>
          </w:tcPr>
          <w:p w14:paraId="6213183F" w14:textId="77777777" w:rsidR="00F66172" w:rsidRDefault="007F46EB">
            <w:r>
              <w:rPr>
                <w:sz w:val="12"/>
                <w:szCs w:val="12"/>
              </w:rPr>
              <w:t>Інтеграція з ONLYOFFICE</w:t>
            </w:r>
          </w:p>
        </w:tc>
        <w:tc>
          <w:tcPr>
            <w:tcW w:w="1700" w:type="dxa"/>
            <w:vAlign w:val="center"/>
          </w:tcPr>
          <w:p w14:paraId="11960547" w14:textId="77777777" w:rsidR="00F66172" w:rsidRDefault="007F46EB">
            <w:r>
              <w:rPr>
                <w:sz w:val="12"/>
                <w:szCs w:val="12"/>
              </w:rPr>
              <w:t>резервування сервісів інтеграції</w:t>
            </w:r>
          </w:p>
        </w:tc>
        <w:tc>
          <w:tcPr>
            <w:tcW w:w="1600" w:type="dxa"/>
            <w:vAlign w:val="center"/>
          </w:tcPr>
          <w:p w14:paraId="435526D8" w14:textId="77777777" w:rsidR="00F66172" w:rsidRDefault="007F46EB">
            <w:r>
              <w:rPr>
                <w:sz w:val="12"/>
                <w:szCs w:val="12"/>
              </w:rPr>
              <w:t>вбудовано у резервну копію системного диска</w:t>
            </w:r>
          </w:p>
        </w:tc>
        <w:tc>
          <w:tcPr>
            <w:tcW w:w="1000" w:type="dxa"/>
            <w:vAlign w:val="center"/>
          </w:tcPr>
          <w:p w14:paraId="34C01332" w14:textId="77777777" w:rsidR="00F66172" w:rsidRDefault="007F46EB">
            <w:r>
              <w:rPr>
                <w:sz w:val="12"/>
                <w:szCs w:val="12"/>
              </w:rPr>
              <w:t>впроваджено</w:t>
            </w:r>
          </w:p>
        </w:tc>
        <w:tc>
          <w:tcPr>
            <w:tcW w:w="1000" w:type="dxa"/>
            <w:vAlign w:val="center"/>
          </w:tcPr>
          <w:p w14:paraId="47AD4020" w14:textId="77777777" w:rsidR="00F66172" w:rsidRDefault="007F46EB">
            <w:r>
              <w:rPr>
                <w:sz w:val="12"/>
                <w:szCs w:val="12"/>
              </w:rPr>
              <w:t>разом із системним диском</w:t>
            </w:r>
          </w:p>
        </w:tc>
        <w:tc>
          <w:tcPr>
            <w:tcW w:w="700" w:type="dxa"/>
            <w:vAlign w:val="center"/>
          </w:tcPr>
          <w:p w14:paraId="5C81F918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013DF606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41D074E9" w14:textId="77777777">
        <w:tc>
          <w:tcPr>
            <w:tcW w:w="2000" w:type="dxa"/>
            <w:vAlign w:val="center"/>
          </w:tcPr>
          <w:p w14:paraId="352AC40D" w14:textId="77777777" w:rsidR="00F66172" w:rsidRDefault="007F46EB">
            <w:r>
              <w:rPr>
                <w:sz w:val="12"/>
                <w:szCs w:val="12"/>
              </w:rPr>
              <w:t>Зовнішні сервіси та сервіси постачальників (SaaS, PaaS, API)</w:t>
            </w:r>
          </w:p>
        </w:tc>
        <w:tc>
          <w:tcPr>
            <w:tcW w:w="1600" w:type="dxa"/>
            <w:vAlign w:val="center"/>
          </w:tcPr>
          <w:p w14:paraId="44AFFBFE" w14:textId="77777777" w:rsidR="00F66172" w:rsidRDefault="007F46EB">
            <w:r>
              <w:rPr>
                <w:sz w:val="12"/>
                <w:szCs w:val="12"/>
              </w:rPr>
              <w:t>Cloudflare (Tunnel, Access)</w:t>
            </w:r>
          </w:p>
        </w:tc>
        <w:tc>
          <w:tcPr>
            <w:tcW w:w="1700" w:type="dxa"/>
            <w:vAlign w:val="center"/>
          </w:tcPr>
          <w:p w14:paraId="2E630DE0" w14:textId="77777777" w:rsidR="00F66172" w:rsidRDefault="007F46EB">
            <w:r>
              <w:rPr>
                <w:sz w:val="12"/>
                <w:szCs w:val="12"/>
              </w:rPr>
              <w:t>договірні умови постачальника</w:t>
            </w:r>
          </w:p>
        </w:tc>
        <w:tc>
          <w:tcPr>
            <w:tcW w:w="1600" w:type="dxa"/>
            <w:vAlign w:val="center"/>
          </w:tcPr>
          <w:p w14:paraId="2918129C" w14:textId="77777777" w:rsidR="00F66172" w:rsidRDefault="007F46EB">
            <w:r>
              <w:rPr>
                <w:sz w:val="12"/>
                <w:szCs w:val="12"/>
              </w:rPr>
              <w:t>стандартні умови Cloudflare</w:t>
            </w:r>
          </w:p>
        </w:tc>
        <w:tc>
          <w:tcPr>
            <w:tcW w:w="1000" w:type="dxa"/>
            <w:vAlign w:val="center"/>
          </w:tcPr>
          <w:p w14:paraId="1B8EA20C" w14:textId="77777777" w:rsidR="00F66172" w:rsidRDefault="007F46EB">
            <w:r>
              <w:rPr>
                <w:sz w:val="12"/>
                <w:szCs w:val="12"/>
              </w:rPr>
              <w:t>не підтверджено</w:t>
            </w:r>
          </w:p>
        </w:tc>
        <w:tc>
          <w:tcPr>
            <w:tcW w:w="1000" w:type="dxa"/>
            <w:vAlign w:val="center"/>
          </w:tcPr>
          <w:p w14:paraId="49EB62C0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66384906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18564CE4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58A59AAF" w14:textId="77777777">
        <w:tc>
          <w:tcPr>
            <w:tcW w:w="2000" w:type="dxa"/>
            <w:vAlign w:val="center"/>
          </w:tcPr>
          <w:p w14:paraId="7521DD51" w14:textId="77777777" w:rsidR="00F66172" w:rsidRDefault="007F46EB">
            <w:r>
              <w:rPr>
                <w:sz w:val="12"/>
                <w:szCs w:val="12"/>
              </w:rPr>
              <w:t>Мережеві ресурси та засоби забезпечення підключення</w:t>
            </w:r>
          </w:p>
        </w:tc>
        <w:tc>
          <w:tcPr>
            <w:tcW w:w="1600" w:type="dxa"/>
            <w:vAlign w:val="center"/>
          </w:tcPr>
          <w:p w14:paraId="2F3461FD" w14:textId="77777777" w:rsidR="00F66172" w:rsidRDefault="007F46EB">
            <w:r>
              <w:rPr>
                <w:sz w:val="12"/>
                <w:szCs w:val="12"/>
              </w:rPr>
              <w:t>Мережеві налаштування хоста</w:t>
            </w:r>
          </w:p>
        </w:tc>
        <w:tc>
          <w:tcPr>
            <w:tcW w:w="1700" w:type="dxa"/>
            <w:vAlign w:val="center"/>
          </w:tcPr>
          <w:p w14:paraId="07A0009A" w14:textId="77777777" w:rsidR="00F66172" w:rsidRDefault="007F46EB">
            <w:r>
              <w:rPr>
                <w:sz w:val="12"/>
                <w:szCs w:val="12"/>
              </w:rPr>
              <w:t>дублювання мережевих компонентів</w:t>
            </w:r>
          </w:p>
        </w:tc>
        <w:tc>
          <w:tcPr>
            <w:tcW w:w="1600" w:type="dxa"/>
            <w:vAlign w:val="center"/>
          </w:tcPr>
          <w:p w14:paraId="2043D7AF" w14:textId="77777777" w:rsidR="00F66172" w:rsidRDefault="007F46EB">
            <w:r>
              <w:rPr>
                <w:sz w:val="12"/>
                <w:szCs w:val="12"/>
              </w:rPr>
              <w:t>не впроваджено</w:t>
            </w:r>
          </w:p>
        </w:tc>
        <w:tc>
          <w:tcPr>
            <w:tcW w:w="1000" w:type="dxa"/>
            <w:vAlign w:val="center"/>
          </w:tcPr>
          <w:p w14:paraId="65B60FD7" w14:textId="77777777" w:rsidR="00F66172" w:rsidRDefault="007F46EB">
            <w:r>
              <w:rPr>
                <w:sz w:val="12"/>
                <w:szCs w:val="12"/>
              </w:rPr>
              <w:t>не впроваджено</w:t>
            </w:r>
          </w:p>
        </w:tc>
        <w:tc>
          <w:tcPr>
            <w:tcW w:w="1000" w:type="dxa"/>
            <w:vAlign w:val="center"/>
          </w:tcPr>
          <w:p w14:paraId="148A9EF3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25007CB6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1EBD20F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49909CCA" w14:textId="77777777">
        <w:tc>
          <w:tcPr>
            <w:tcW w:w="2000" w:type="dxa"/>
            <w:vAlign w:val="center"/>
          </w:tcPr>
          <w:p w14:paraId="642C234F" w14:textId="77777777" w:rsidR="00F66172" w:rsidRDefault="007F46EB">
            <w:r>
              <w:rPr>
                <w:sz w:val="12"/>
                <w:szCs w:val="12"/>
              </w:rPr>
              <w:t>Облікові записи, ролі та права доступу</w:t>
            </w:r>
          </w:p>
        </w:tc>
        <w:tc>
          <w:tcPr>
            <w:tcW w:w="1600" w:type="dxa"/>
            <w:vAlign w:val="center"/>
          </w:tcPr>
          <w:p w14:paraId="0C537195" w14:textId="77777777" w:rsidR="00F66172" w:rsidRDefault="007F46EB">
            <w:r>
              <w:rPr>
                <w:sz w:val="12"/>
                <w:szCs w:val="12"/>
              </w:rPr>
              <w:t>Облікові записи користувачів</w:t>
            </w:r>
          </w:p>
        </w:tc>
        <w:tc>
          <w:tcPr>
            <w:tcW w:w="1700" w:type="dxa"/>
            <w:vAlign w:val="center"/>
          </w:tcPr>
          <w:p w14:paraId="78391979" w14:textId="77777777" w:rsidR="00F66172" w:rsidRDefault="007F46EB">
            <w:r>
              <w:rPr>
                <w:sz w:val="12"/>
                <w:szCs w:val="12"/>
              </w:rPr>
              <w:t>резервування облікових записів</w:t>
            </w:r>
          </w:p>
        </w:tc>
        <w:tc>
          <w:tcPr>
            <w:tcW w:w="1600" w:type="dxa"/>
            <w:vAlign w:val="center"/>
          </w:tcPr>
          <w:p w14:paraId="41932793" w14:textId="77777777" w:rsidR="00F66172" w:rsidRDefault="007F46EB">
            <w:r>
              <w:rPr>
                <w:sz w:val="12"/>
                <w:szCs w:val="12"/>
              </w:rPr>
              <w:t>вбудовано у резервну копію бази даних</w:t>
            </w:r>
          </w:p>
        </w:tc>
        <w:tc>
          <w:tcPr>
            <w:tcW w:w="1000" w:type="dxa"/>
            <w:vAlign w:val="center"/>
          </w:tcPr>
          <w:p w14:paraId="45620C8B" w14:textId="77777777" w:rsidR="00F66172" w:rsidRDefault="007F46EB">
            <w:r>
              <w:rPr>
                <w:sz w:val="12"/>
                <w:szCs w:val="12"/>
              </w:rPr>
              <w:t>впроваджено</w:t>
            </w:r>
          </w:p>
        </w:tc>
        <w:tc>
          <w:tcPr>
            <w:tcW w:w="1000" w:type="dxa"/>
            <w:vAlign w:val="center"/>
          </w:tcPr>
          <w:p w14:paraId="5D87F7AD" w14:textId="77777777" w:rsidR="00F66172" w:rsidRDefault="007F46EB">
            <w:r>
              <w:rPr>
                <w:sz w:val="12"/>
                <w:szCs w:val="12"/>
              </w:rPr>
              <w:t>разом із даними</w:t>
            </w:r>
          </w:p>
        </w:tc>
        <w:tc>
          <w:tcPr>
            <w:tcW w:w="700" w:type="dxa"/>
            <w:vAlign w:val="center"/>
          </w:tcPr>
          <w:p w14:paraId="4435971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56F3299F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0E3C9AF0" w14:textId="77777777">
        <w:tc>
          <w:tcPr>
            <w:tcW w:w="2000" w:type="dxa"/>
            <w:vAlign w:val="center"/>
          </w:tcPr>
          <w:p w14:paraId="4BDBDE07" w14:textId="77777777" w:rsidR="00F66172" w:rsidRDefault="007F46EB">
            <w:r>
              <w:rPr>
                <w:sz w:val="12"/>
                <w:szCs w:val="12"/>
              </w:rPr>
              <w:t>Сертифікати, криптографічні ключі та секрети</w:t>
            </w:r>
          </w:p>
        </w:tc>
        <w:tc>
          <w:tcPr>
            <w:tcW w:w="1600" w:type="dxa"/>
            <w:vAlign w:val="center"/>
          </w:tcPr>
          <w:p w14:paraId="4CE19AEB" w14:textId="77777777" w:rsidR="00F66172" w:rsidRDefault="007F46EB">
            <w:r>
              <w:rPr>
                <w:sz w:val="12"/>
                <w:szCs w:val="12"/>
              </w:rPr>
              <w:t>Cloudflare Access, SSH-ключі</w:t>
            </w:r>
          </w:p>
        </w:tc>
        <w:tc>
          <w:tcPr>
            <w:tcW w:w="1700" w:type="dxa"/>
            <w:vAlign w:val="center"/>
          </w:tcPr>
          <w:p w14:paraId="06010430" w14:textId="77777777" w:rsidR="00F66172" w:rsidRDefault="007F46EB">
            <w:r>
              <w:rPr>
                <w:sz w:val="12"/>
                <w:szCs w:val="12"/>
              </w:rPr>
              <w:t>захищене зберігання, резервування</w:t>
            </w:r>
          </w:p>
        </w:tc>
        <w:tc>
          <w:tcPr>
            <w:tcW w:w="1600" w:type="dxa"/>
            <w:vAlign w:val="center"/>
          </w:tcPr>
          <w:p w14:paraId="700A5E9B" w14:textId="77777777" w:rsidR="00F66172" w:rsidRDefault="007F46EB">
            <w:r>
              <w:rPr>
                <w:sz w:val="12"/>
                <w:szCs w:val="12"/>
              </w:rPr>
              <w:t>не підтверджено</w:t>
            </w:r>
          </w:p>
        </w:tc>
        <w:tc>
          <w:tcPr>
            <w:tcW w:w="1000" w:type="dxa"/>
            <w:vAlign w:val="center"/>
          </w:tcPr>
          <w:p w14:paraId="58DC50DA" w14:textId="77777777" w:rsidR="00F66172" w:rsidRDefault="007F46EB">
            <w:r>
              <w:rPr>
                <w:sz w:val="12"/>
                <w:szCs w:val="12"/>
              </w:rPr>
              <w:t>не підтверджено</w:t>
            </w:r>
          </w:p>
        </w:tc>
        <w:tc>
          <w:tcPr>
            <w:tcW w:w="1000" w:type="dxa"/>
            <w:vAlign w:val="center"/>
          </w:tcPr>
          <w:p w14:paraId="17168E7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57635752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1919CF91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7A11E142" w14:textId="77777777">
        <w:tc>
          <w:tcPr>
            <w:tcW w:w="2000" w:type="dxa"/>
            <w:vAlign w:val="center"/>
          </w:tcPr>
          <w:p w14:paraId="46109193" w14:textId="77777777" w:rsidR="00F66172" w:rsidRDefault="007F46EB">
            <w:r>
              <w:rPr>
                <w:sz w:val="12"/>
                <w:szCs w:val="12"/>
              </w:rPr>
              <w:t>Журнали подій та аудиту</w:t>
            </w:r>
          </w:p>
        </w:tc>
        <w:tc>
          <w:tcPr>
            <w:tcW w:w="1600" w:type="dxa"/>
            <w:vAlign w:val="center"/>
          </w:tcPr>
          <w:p w14:paraId="04AD8A93" w14:textId="77777777" w:rsidR="00F66172" w:rsidRDefault="007F46EB">
            <w:r>
              <w:rPr>
                <w:sz w:val="12"/>
                <w:szCs w:val="12"/>
              </w:rPr>
              <w:t>Журнали подій</w:t>
            </w:r>
          </w:p>
        </w:tc>
        <w:tc>
          <w:tcPr>
            <w:tcW w:w="1700" w:type="dxa"/>
            <w:vAlign w:val="center"/>
          </w:tcPr>
          <w:p w14:paraId="10A9D889" w14:textId="77777777" w:rsidR="00F66172" w:rsidRDefault="007F46EB">
            <w:r>
              <w:rPr>
                <w:sz w:val="12"/>
                <w:szCs w:val="12"/>
              </w:rPr>
              <w:t>резервне копіювання, архівування</w:t>
            </w:r>
          </w:p>
        </w:tc>
        <w:tc>
          <w:tcPr>
            <w:tcW w:w="1600" w:type="dxa"/>
            <w:vAlign w:val="center"/>
          </w:tcPr>
          <w:p w14:paraId="5EE4BCE9" w14:textId="77777777" w:rsidR="00F66172" w:rsidRDefault="007F46EB">
            <w:r>
              <w:rPr>
                <w:sz w:val="12"/>
                <w:szCs w:val="12"/>
              </w:rPr>
              <w:t>не впроваджено</w:t>
            </w:r>
          </w:p>
        </w:tc>
        <w:tc>
          <w:tcPr>
            <w:tcW w:w="1000" w:type="dxa"/>
            <w:vAlign w:val="center"/>
          </w:tcPr>
          <w:p w14:paraId="083018E1" w14:textId="77777777" w:rsidR="00F66172" w:rsidRDefault="007F46EB">
            <w:r>
              <w:rPr>
                <w:sz w:val="12"/>
                <w:szCs w:val="12"/>
              </w:rPr>
              <w:t>не впроваджено</w:t>
            </w:r>
          </w:p>
        </w:tc>
        <w:tc>
          <w:tcPr>
            <w:tcW w:w="1000" w:type="dxa"/>
            <w:vAlign w:val="center"/>
          </w:tcPr>
          <w:p w14:paraId="3837283C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370F5DFD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639584BB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2F432B85" w14:textId="77777777">
        <w:tc>
          <w:tcPr>
            <w:tcW w:w="2000" w:type="dxa"/>
            <w:vAlign w:val="center"/>
          </w:tcPr>
          <w:p w14:paraId="1AFB8D53" w14:textId="77777777" w:rsidR="00F66172" w:rsidRDefault="007F46EB">
            <w:r>
              <w:rPr>
                <w:sz w:val="12"/>
                <w:szCs w:val="12"/>
              </w:rPr>
              <w:t>Експлуатаційна та технічна документація</w:t>
            </w:r>
          </w:p>
        </w:tc>
        <w:tc>
          <w:tcPr>
            <w:tcW w:w="1600" w:type="dxa"/>
            <w:vAlign w:val="center"/>
          </w:tcPr>
          <w:p w14:paraId="3F6975CE" w14:textId="77777777" w:rsidR="00F66172" w:rsidRDefault="007F46EB">
            <w:r>
              <w:rPr>
                <w:sz w:val="12"/>
                <w:szCs w:val="12"/>
              </w:rPr>
              <w:t>Setup-скрипт, план аварійного відновлення</w:t>
            </w:r>
          </w:p>
        </w:tc>
        <w:tc>
          <w:tcPr>
            <w:tcW w:w="1700" w:type="dxa"/>
            <w:vAlign w:val="center"/>
          </w:tcPr>
          <w:p w14:paraId="4BD932B5" w14:textId="77777777" w:rsidR="00F66172" w:rsidRDefault="007F46EB">
            <w:r>
              <w:rPr>
                <w:sz w:val="12"/>
                <w:szCs w:val="12"/>
              </w:rPr>
              <w:t>контроль версій, зберігання поза виробничим середовищем</w:t>
            </w:r>
          </w:p>
        </w:tc>
        <w:tc>
          <w:tcPr>
            <w:tcW w:w="1600" w:type="dxa"/>
            <w:vAlign w:val="center"/>
          </w:tcPr>
          <w:p w14:paraId="667B1F8B" w14:textId="77777777" w:rsidR="00F66172" w:rsidRDefault="007F46EB">
            <w:r>
              <w:rPr>
                <w:sz w:val="12"/>
                <w:szCs w:val="12"/>
              </w:rPr>
              <w:t>зберігається окремо</w:t>
            </w:r>
          </w:p>
        </w:tc>
        <w:tc>
          <w:tcPr>
            <w:tcW w:w="1000" w:type="dxa"/>
            <w:vAlign w:val="center"/>
          </w:tcPr>
          <w:p w14:paraId="1C7616E0" w14:textId="77777777" w:rsidR="00F66172" w:rsidRDefault="007F46EB">
            <w:r>
              <w:rPr>
                <w:sz w:val="12"/>
                <w:szCs w:val="12"/>
              </w:rPr>
              <w:t>впроваджено</w:t>
            </w:r>
          </w:p>
        </w:tc>
        <w:tc>
          <w:tcPr>
            <w:tcW w:w="1000" w:type="dxa"/>
            <w:vAlign w:val="center"/>
          </w:tcPr>
          <w:p w14:paraId="7958611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4E92C29E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6F411803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  <w:tr w:rsidR="00F66172" w14:paraId="4AB18199" w14:textId="77777777">
        <w:tc>
          <w:tcPr>
            <w:tcW w:w="2000" w:type="dxa"/>
            <w:vAlign w:val="center"/>
          </w:tcPr>
          <w:p w14:paraId="3EE94DAE" w14:textId="77777777" w:rsidR="00F66172" w:rsidRDefault="007F46EB">
            <w:r>
              <w:rPr>
                <w:sz w:val="12"/>
                <w:szCs w:val="12"/>
              </w:rPr>
              <w:t>Інші активи (зазначити)</w:t>
            </w:r>
          </w:p>
        </w:tc>
        <w:tc>
          <w:tcPr>
            <w:tcW w:w="1600" w:type="dxa"/>
            <w:vAlign w:val="center"/>
          </w:tcPr>
          <w:p w14:paraId="1755E72D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700" w:type="dxa"/>
            <w:vAlign w:val="center"/>
          </w:tcPr>
          <w:p w14:paraId="55927074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600" w:type="dxa"/>
            <w:vAlign w:val="center"/>
          </w:tcPr>
          <w:p w14:paraId="6DF0FA70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000" w:type="dxa"/>
            <w:vAlign w:val="center"/>
          </w:tcPr>
          <w:p w14:paraId="50C494E5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1000" w:type="dxa"/>
            <w:vAlign w:val="center"/>
          </w:tcPr>
          <w:p w14:paraId="2090F8EC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700" w:type="dxa"/>
            <w:vAlign w:val="center"/>
          </w:tcPr>
          <w:p w14:paraId="74AA4681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  <w:tc>
          <w:tcPr>
            <w:tcW w:w="606" w:type="dxa"/>
            <w:vAlign w:val="center"/>
          </w:tcPr>
          <w:p w14:paraId="435FBBB9" w14:textId="77777777" w:rsidR="00F66172" w:rsidRDefault="007F46EB">
            <w:r>
              <w:rPr>
                <w:sz w:val="12"/>
                <w:szCs w:val="12"/>
              </w:rPr>
              <w:t>-</w:t>
            </w:r>
          </w:p>
        </w:tc>
      </w:tr>
    </w:tbl>
    <w:p w14:paraId="16C598CF" w14:textId="77777777" w:rsidR="00F66172" w:rsidRDefault="007F46EB">
      <w:pPr>
        <w:spacing w:before="300" w:after="150"/>
      </w:pPr>
      <w:r>
        <w:rPr>
          <w:b/>
          <w:bCs/>
          <w:sz w:val="24"/>
          <w:szCs w:val="24"/>
        </w:rPr>
        <w:t>Розділ ІV. Підсумкові результати аналізу — Nextcloud «Тягинська хмара»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5806"/>
      </w:tblGrid>
      <w:tr w:rsidR="00F66172" w14:paraId="464D4248" w14:textId="77777777">
        <w:tc>
          <w:tcPr>
            <w:tcW w:w="4400" w:type="dxa"/>
            <w:shd w:val="clear" w:color="auto" w:fill="D9D9D9"/>
            <w:vAlign w:val="center"/>
          </w:tcPr>
          <w:p w14:paraId="358408F4" w14:textId="77777777" w:rsidR="00F66172" w:rsidRDefault="007F46EB">
            <w:r>
              <w:rPr>
                <w:b/>
                <w:bCs/>
                <w:sz w:val="16"/>
                <w:szCs w:val="16"/>
              </w:rPr>
              <w:t>Найменування показника</w:t>
            </w:r>
          </w:p>
        </w:tc>
        <w:tc>
          <w:tcPr>
            <w:tcW w:w="5806" w:type="dxa"/>
            <w:shd w:val="clear" w:color="auto" w:fill="D9D9D9"/>
            <w:vAlign w:val="center"/>
          </w:tcPr>
          <w:p w14:paraId="2558449F" w14:textId="77777777" w:rsidR="00F66172" w:rsidRDefault="007F46EB">
            <w:r>
              <w:rPr>
                <w:b/>
                <w:bCs/>
                <w:sz w:val="16"/>
                <w:szCs w:val="16"/>
              </w:rPr>
              <w:t>Значення показника</w:t>
            </w:r>
          </w:p>
        </w:tc>
      </w:tr>
      <w:tr w:rsidR="00F66172" w14:paraId="71437ED9" w14:textId="77777777">
        <w:tc>
          <w:tcPr>
            <w:tcW w:w="4400" w:type="dxa"/>
            <w:vAlign w:val="center"/>
          </w:tcPr>
          <w:p w14:paraId="1CF498AE" w14:textId="77777777" w:rsidR="00F66172" w:rsidRDefault="007F46EB">
            <w:r>
              <w:rPr>
                <w:sz w:val="16"/>
                <w:szCs w:val="16"/>
              </w:rPr>
              <w:t>Категорія впливу порушення функціонування засобу інформатизації (І/ІІ/ІІІ)</w:t>
            </w:r>
          </w:p>
        </w:tc>
        <w:tc>
          <w:tcPr>
            <w:tcW w:w="5806" w:type="dxa"/>
            <w:vAlign w:val="center"/>
          </w:tcPr>
          <w:p w14:paraId="6E91FA7D" w14:textId="77777777" w:rsidR="00F66172" w:rsidRDefault="007F46EB">
            <w:r>
              <w:rPr>
                <w:sz w:val="16"/>
                <w:szCs w:val="16"/>
              </w:rPr>
              <w:t>II</w:t>
            </w:r>
          </w:p>
        </w:tc>
      </w:tr>
      <w:tr w:rsidR="00F66172" w14:paraId="3A5EA360" w14:textId="77777777">
        <w:tc>
          <w:tcPr>
            <w:tcW w:w="4400" w:type="dxa"/>
            <w:vAlign w:val="center"/>
          </w:tcPr>
          <w:p w14:paraId="45664B56" w14:textId="77777777" w:rsidR="00F66172" w:rsidRDefault="007F46EB">
            <w:r>
              <w:rPr>
                <w:sz w:val="16"/>
                <w:szCs w:val="16"/>
              </w:rPr>
              <w:t>Обґрунтування визначення категорії</w:t>
            </w:r>
          </w:p>
        </w:tc>
        <w:tc>
          <w:tcPr>
            <w:tcW w:w="5806" w:type="dxa"/>
            <w:vAlign w:val="center"/>
          </w:tcPr>
          <w:p w14:paraId="0064E981" w14:textId="77777777" w:rsidR="00F66172" w:rsidRDefault="007F46EB">
            <w:r>
              <w:rPr>
                <w:sz w:val="16"/>
                <w:szCs w:val="16"/>
              </w:rPr>
              <w:t>Суттєвий вплив: порушення роботи призводить до зупинки внутрішнього документообігу апарату ради та 11 старостинських округів, але не до припинення діяльності громади в цілому</w:t>
            </w:r>
          </w:p>
        </w:tc>
      </w:tr>
      <w:tr w:rsidR="00F66172" w14:paraId="2FA9D281" w14:textId="77777777">
        <w:tc>
          <w:tcPr>
            <w:tcW w:w="4400" w:type="dxa"/>
            <w:vAlign w:val="center"/>
          </w:tcPr>
          <w:p w14:paraId="5BAE657A" w14:textId="77777777" w:rsidR="00F66172" w:rsidRDefault="007F46EB">
            <w:r>
              <w:rPr>
                <w:sz w:val="16"/>
                <w:szCs w:val="16"/>
              </w:rPr>
              <w:t>Загальний рівень впливу ідентифікованих робочих процесів (бізнес-процесів) (незначний/обмежений/суттєвий/критичний)</w:t>
            </w:r>
          </w:p>
        </w:tc>
        <w:tc>
          <w:tcPr>
            <w:tcW w:w="5806" w:type="dxa"/>
            <w:vAlign w:val="center"/>
          </w:tcPr>
          <w:p w14:paraId="4C77EC1C" w14:textId="77777777" w:rsidR="00F66172" w:rsidRDefault="007F46EB">
            <w:r>
              <w:rPr>
                <w:sz w:val="16"/>
                <w:szCs w:val="16"/>
              </w:rPr>
              <w:t>суттєвий</w:t>
            </w:r>
          </w:p>
        </w:tc>
      </w:tr>
      <w:tr w:rsidR="00F66172" w14:paraId="34F5580C" w14:textId="77777777">
        <w:tc>
          <w:tcPr>
            <w:tcW w:w="4400" w:type="dxa"/>
            <w:vAlign w:val="center"/>
          </w:tcPr>
          <w:p w14:paraId="20FD5AA9" w14:textId="77777777" w:rsidR="00F66172" w:rsidRDefault="007F46EB">
            <w:r>
              <w:rPr>
                <w:sz w:val="16"/>
                <w:szCs w:val="16"/>
              </w:rPr>
              <w:t>Встановлений максимально допустимий період порушення функціонування (MTPD)</w:t>
            </w:r>
          </w:p>
        </w:tc>
        <w:tc>
          <w:tcPr>
            <w:tcW w:w="5806" w:type="dxa"/>
            <w:vAlign w:val="center"/>
          </w:tcPr>
          <w:p w14:paraId="328BB6EC" w14:textId="77777777" w:rsidR="00F66172" w:rsidRDefault="007F46EB">
            <w:r>
              <w:rPr>
                <w:sz w:val="16"/>
                <w:szCs w:val="16"/>
              </w:rPr>
              <w:t>36 год</w:t>
            </w:r>
          </w:p>
        </w:tc>
      </w:tr>
      <w:tr w:rsidR="00F66172" w14:paraId="62D21629" w14:textId="77777777">
        <w:tc>
          <w:tcPr>
            <w:tcW w:w="4400" w:type="dxa"/>
            <w:vAlign w:val="center"/>
          </w:tcPr>
          <w:p w14:paraId="433F95CE" w14:textId="77777777" w:rsidR="00F66172" w:rsidRDefault="007F46EB">
            <w:r>
              <w:rPr>
                <w:sz w:val="16"/>
                <w:szCs w:val="16"/>
              </w:rPr>
              <w:t>Встановлений цільовий час відновлення (RTO)</w:t>
            </w:r>
          </w:p>
        </w:tc>
        <w:tc>
          <w:tcPr>
            <w:tcW w:w="5806" w:type="dxa"/>
            <w:vAlign w:val="center"/>
          </w:tcPr>
          <w:p w14:paraId="7962EAAE" w14:textId="77777777" w:rsidR="00F66172" w:rsidRDefault="007F46EB">
            <w:r>
              <w:rPr>
                <w:sz w:val="16"/>
                <w:szCs w:val="16"/>
              </w:rPr>
              <w:t>24 год</w:t>
            </w:r>
          </w:p>
        </w:tc>
      </w:tr>
      <w:tr w:rsidR="00F66172" w14:paraId="12A20298" w14:textId="77777777">
        <w:tc>
          <w:tcPr>
            <w:tcW w:w="4400" w:type="dxa"/>
            <w:vAlign w:val="center"/>
          </w:tcPr>
          <w:p w14:paraId="30A913F6" w14:textId="77777777" w:rsidR="00F66172" w:rsidRDefault="007F46EB">
            <w:r>
              <w:rPr>
                <w:sz w:val="16"/>
                <w:szCs w:val="16"/>
              </w:rPr>
              <w:t>Встановлена цільова точка відновлення (RPO)</w:t>
            </w:r>
          </w:p>
        </w:tc>
        <w:tc>
          <w:tcPr>
            <w:tcW w:w="5806" w:type="dxa"/>
            <w:vAlign w:val="center"/>
          </w:tcPr>
          <w:p w14:paraId="616FA1E0" w14:textId="77777777" w:rsidR="00F66172" w:rsidRDefault="007F46EB">
            <w:r>
              <w:rPr>
                <w:sz w:val="16"/>
                <w:szCs w:val="16"/>
              </w:rPr>
              <w:t>12 год</w:t>
            </w:r>
          </w:p>
        </w:tc>
      </w:tr>
      <w:tr w:rsidR="00F66172" w14:paraId="33050420" w14:textId="77777777">
        <w:tc>
          <w:tcPr>
            <w:tcW w:w="4400" w:type="dxa"/>
            <w:vAlign w:val="center"/>
          </w:tcPr>
          <w:p w14:paraId="6C4A2A21" w14:textId="77777777" w:rsidR="00F66172" w:rsidRDefault="007F46EB">
            <w:r>
              <w:rPr>
                <w:sz w:val="16"/>
                <w:szCs w:val="16"/>
              </w:rPr>
              <w:t>Загальна оцінка стану забезпечення безперервності функціонування засобу інформатизації (відповідає/частково відповідає/не відповідає)</w:t>
            </w:r>
          </w:p>
        </w:tc>
        <w:tc>
          <w:tcPr>
            <w:tcW w:w="5806" w:type="dxa"/>
            <w:vAlign w:val="center"/>
          </w:tcPr>
          <w:p w14:paraId="743F1491" w14:textId="77777777" w:rsidR="00F66172" w:rsidRDefault="007F46EB">
            <w:r>
              <w:rPr>
                <w:sz w:val="16"/>
                <w:szCs w:val="16"/>
              </w:rPr>
              <w:t>відповідає — резервне копіювання даних впроваджено двічі на добу, RPO ≤12 год для категорії II забезпечено</w:t>
            </w:r>
          </w:p>
        </w:tc>
      </w:tr>
      <w:tr w:rsidR="00F66172" w14:paraId="30FD5615" w14:textId="77777777">
        <w:tc>
          <w:tcPr>
            <w:tcW w:w="4400" w:type="dxa"/>
            <w:vAlign w:val="center"/>
          </w:tcPr>
          <w:p w14:paraId="627C066E" w14:textId="77777777" w:rsidR="00F66172" w:rsidRDefault="007F46EB">
            <w:r>
              <w:rPr>
                <w:sz w:val="16"/>
                <w:szCs w:val="16"/>
              </w:rPr>
              <w:t>Необхідність впровадження додаткових заходів (так/ні)</w:t>
            </w:r>
          </w:p>
        </w:tc>
        <w:tc>
          <w:tcPr>
            <w:tcW w:w="5806" w:type="dxa"/>
            <w:vAlign w:val="center"/>
          </w:tcPr>
          <w:p w14:paraId="4B0F9CC0" w14:textId="77777777" w:rsidR="00F66172" w:rsidRDefault="007F46EB">
            <w:r>
              <w:rPr>
                <w:sz w:val="16"/>
                <w:szCs w:val="16"/>
              </w:rPr>
              <w:t>так — затвердити план аварійного відновлення (DRP) начальником ТСВА</w:t>
            </w:r>
          </w:p>
        </w:tc>
      </w:tr>
    </w:tbl>
    <w:p w14:paraId="01DC1F6D" w14:textId="77777777" w:rsidR="00F66172" w:rsidRDefault="007F46EB">
      <w:pPr>
        <w:spacing w:before="200" w:after="40"/>
      </w:pPr>
      <w:r>
        <w:rPr>
          <w:sz w:val="22"/>
          <w:szCs w:val="22"/>
        </w:rPr>
        <w:t>Посада особи, відповідальної за кіберзахист: Інспектор ІТ</w:t>
      </w:r>
    </w:p>
    <w:p w14:paraId="74AE4A1F" w14:textId="77777777" w:rsidR="00F66172" w:rsidRDefault="007F46EB">
      <w:pPr>
        <w:spacing w:after="160"/>
      </w:pPr>
      <w:r>
        <w:rPr>
          <w:sz w:val="22"/>
          <w:szCs w:val="22"/>
        </w:rPr>
        <w:t>Підпис: ______________          Власне ім'я та прізвище: Комісаров О.С.</w:t>
      </w:r>
    </w:p>
    <w:p w14:paraId="5D5E89F0" w14:textId="77777777" w:rsidR="00F66172" w:rsidRDefault="007F46EB">
      <w:pPr>
        <w:spacing w:after="40"/>
      </w:pPr>
      <w:r>
        <w:rPr>
          <w:sz w:val="22"/>
          <w:szCs w:val="22"/>
        </w:rPr>
        <w:t>Посада особи, відповідальної за проведення аналізу: Інспектор ІТ</w:t>
      </w:r>
    </w:p>
    <w:p w14:paraId="0EDEA4B7" w14:textId="77777777" w:rsidR="00F66172" w:rsidRDefault="007F46EB">
      <w:pPr>
        <w:spacing w:after="400"/>
      </w:pPr>
      <w:r>
        <w:rPr>
          <w:sz w:val="22"/>
          <w:szCs w:val="22"/>
        </w:rPr>
        <w:t>Підпис: ______________          Власне ім'я та прізвище: Комісаров О.С.</w:t>
      </w:r>
    </w:p>
    <w:p w14:paraId="0E61C2DF" w14:textId="77777777" w:rsidR="00F66172" w:rsidRDefault="007F46EB">
      <w:pPr>
        <w:spacing w:before="200"/>
      </w:pPr>
      <w:r>
        <w:rPr>
          <w:sz w:val="22"/>
          <w:szCs w:val="22"/>
        </w:rPr>
        <w:t>Дата проведення обстеження: «___» _______________ 2026 р.</w:t>
      </w:r>
    </w:p>
    <w:sectPr w:rsidR="00F66172">
      <w:pgSz w:w="11906" w:h="16838"/>
      <w:pgMar w:top="850" w:right="850" w:bottom="850" w:left="85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B6351"/>
    <w:multiLevelType w:val="hybridMultilevel"/>
    <w:tmpl w:val="D814054E"/>
    <w:lvl w:ilvl="0" w:tplc="E22A1600">
      <w:start w:val="1"/>
      <w:numFmt w:val="bullet"/>
      <w:lvlText w:val="●"/>
      <w:lvlJc w:val="left"/>
      <w:pPr>
        <w:ind w:left="720" w:hanging="360"/>
      </w:pPr>
    </w:lvl>
    <w:lvl w:ilvl="1" w:tplc="64DCBFE8">
      <w:start w:val="1"/>
      <w:numFmt w:val="bullet"/>
      <w:lvlText w:val="○"/>
      <w:lvlJc w:val="left"/>
      <w:pPr>
        <w:ind w:left="1440" w:hanging="360"/>
      </w:pPr>
    </w:lvl>
    <w:lvl w:ilvl="2" w:tplc="99861B50">
      <w:start w:val="1"/>
      <w:numFmt w:val="bullet"/>
      <w:lvlText w:val="■"/>
      <w:lvlJc w:val="left"/>
      <w:pPr>
        <w:ind w:left="2160" w:hanging="360"/>
      </w:pPr>
    </w:lvl>
    <w:lvl w:ilvl="3" w:tplc="406E3EFE">
      <w:start w:val="1"/>
      <w:numFmt w:val="bullet"/>
      <w:lvlText w:val="●"/>
      <w:lvlJc w:val="left"/>
      <w:pPr>
        <w:ind w:left="2880" w:hanging="360"/>
      </w:pPr>
    </w:lvl>
    <w:lvl w:ilvl="4" w:tplc="020CC850">
      <w:start w:val="1"/>
      <w:numFmt w:val="bullet"/>
      <w:lvlText w:val="○"/>
      <w:lvlJc w:val="left"/>
      <w:pPr>
        <w:ind w:left="3600" w:hanging="360"/>
      </w:pPr>
    </w:lvl>
    <w:lvl w:ilvl="5" w:tplc="4EE06E06">
      <w:start w:val="1"/>
      <w:numFmt w:val="bullet"/>
      <w:lvlText w:val="■"/>
      <w:lvlJc w:val="left"/>
      <w:pPr>
        <w:ind w:left="4320" w:hanging="360"/>
      </w:pPr>
    </w:lvl>
    <w:lvl w:ilvl="6" w:tplc="428A05C8">
      <w:start w:val="1"/>
      <w:numFmt w:val="bullet"/>
      <w:lvlText w:val="●"/>
      <w:lvlJc w:val="left"/>
      <w:pPr>
        <w:ind w:left="5040" w:hanging="360"/>
      </w:pPr>
    </w:lvl>
    <w:lvl w:ilvl="7" w:tplc="42E49D3C">
      <w:start w:val="1"/>
      <w:numFmt w:val="bullet"/>
      <w:lvlText w:val="●"/>
      <w:lvlJc w:val="left"/>
      <w:pPr>
        <w:ind w:left="5760" w:hanging="360"/>
      </w:pPr>
    </w:lvl>
    <w:lvl w:ilvl="8" w:tplc="8B082ECC">
      <w:start w:val="1"/>
      <w:numFmt w:val="bullet"/>
      <w:lvlText w:val="●"/>
      <w:lvlJc w:val="left"/>
      <w:pPr>
        <w:ind w:left="6480" w:hanging="360"/>
      </w:pPr>
    </w:lvl>
  </w:abstractNum>
  <w:num w:numId="1" w16cid:durableId="11816998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172"/>
    <w:rsid w:val="005701D6"/>
    <w:rsid w:val="00754F8F"/>
    <w:rsid w:val="007F46EB"/>
    <w:rsid w:val="00997AC4"/>
    <w:rsid w:val="00F6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E097C"/>
  <w15:docId w15:val="{D95A2D75-A2FA-472F-95D7-ECE8BA7A0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ви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інцевої ви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4146</Words>
  <Characters>32092</Characters>
  <Application>Microsoft Office Word</Application>
  <DocSecurity>0</DocSecurity>
  <Lines>1689</Lines>
  <Paragraphs>1132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Ганна Кулініч</cp:lastModifiedBy>
  <cp:revision>2</cp:revision>
  <dcterms:created xsi:type="dcterms:W3CDTF">2026-08-31T10:13:00Z</dcterms:created>
  <dcterms:modified xsi:type="dcterms:W3CDTF">2026-08-31T10:13:00Z</dcterms:modified>
</cp:coreProperties>
</file>