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C59E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442503BE" wp14:editId="5B0D6FC8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F202F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42E26020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018E762F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51589249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4DF0D09D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2A7FF107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094E52CB" w14:textId="18BD6914" w:rsidR="00CF08EE" w:rsidRPr="00333374" w:rsidRDefault="00547167" w:rsidP="00740629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>
        <w:rPr>
          <w:szCs w:val="26"/>
          <w:u w:val="single"/>
          <w:lang w:val="uk-UA"/>
        </w:rPr>
        <w:t>12.05.2026</w:t>
      </w:r>
      <w:r w:rsidR="00333374">
        <w:rPr>
          <w:szCs w:val="26"/>
          <w:lang w:val="uk-UA"/>
        </w:rPr>
        <w:t xml:space="preserve"> </w:t>
      </w:r>
      <w:r w:rsidR="00740629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740629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 </w:t>
      </w:r>
      <w:r w:rsidRPr="00547167">
        <w:rPr>
          <w:szCs w:val="26"/>
          <w:u w:val="single"/>
          <w:lang w:val="uk-UA"/>
        </w:rPr>
        <w:t>166</w:t>
      </w:r>
    </w:p>
    <w:p w14:paraId="1CCAE088" w14:textId="77777777" w:rsidR="004321C6" w:rsidRPr="00CF08EE" w:rsidRDefault="005F6D7E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присвоєння/актуалізацію</w:t>
      </w:r>
      <w:r w:rsidR="004321C6">
        <w:rPr>
          <w:rFonts w:ascii="Times New Roman" w:hAnsi="Times New Roman"/>
          <w:sz w:val="26"/>
          <w:szCs w:val="26"/>
        </w:rPr>
        <w:t xml:space="preserve">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621D3C4F" w14:textId="77777777" w:rsidR="00740629" w:rsidRDefault="00740629" w:rsidP="00CF08EE">
      <w:pPr>
        <w:suppressAutoHyphens/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2E149062" w14:textId="3574EFB8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5F6D7E">
        <w:rPr>
          <w:rFonts w:ascii="Times New Roman" w:hAnsi="Times New Roman"/>
          <w:sz w:val="26"/>
          <w:szCs w:val="26"/>
        </w:rPr>
        <w:t xml:space="preserve"> Котенко Світлани Миколаївни, Котенко Сергія Миколайовича, Мориконь Наталі Миколаївни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5F6D7E">
        <w:rPr>
          <w:rFonts w:ascii="Times New Roman" w:hAnsi="Times New Roman"/>
          <w:sz w:val="26"/>
          <w:szCs w:val="26"/>
        </w:rPr>
        <w:t>присвоєння/актуалізації</w:t>
      </w:r>
      <w:r w:rsidRPr="00CF08EE">
        <w:rPr>
          <w:rFonts w:ascii="Times New Roman" w:hAnsi="Times New Roman"/>
          <w:sz w:val="26"/>
          <w:szCs w:val="26"/>
        </w:rPr>
        <w:t xml:space="preserve">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65F3C44F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5F6D7E">
        <w:rPr>
          <w:rFonts w:ascii="Times New Roman" w:hAnsi="Times New Roman"/>
          <w:sz w:val="26"/>
          <w:szCs w:val="26"/>
        </w:rPr>
        <w:t>ло Тягинка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24725A">
        <w:rPr>
          <w:rFonts w:ascii="Times New Roman" w:hAnsi="Times New Roman"/>
          <w:sz w:val="26"/>
          <w:szCs w:val="26"/>
        </w:rPr>
        <w:t>області, вулиц</w:t>
      </w:r>
      <w:r w:rsidR="005F6D7E">
        <w:rPr>
          <w:rFonts w:ascii="Times New Roman" w:hAnsi="Times New Roman"/>
          <w:sz w:val="26"/>
          <w:szCs w:val="26"/>
        </w:rPr>
        <w:t>я Поштова, будинок 68</w:t>
      </w:r>
      <w:r w:rsidR="00706553">
        <w:rPr>
          <w:rFonts w:ascii="Times New Roman" w:hAnsi="Times New Roman"/>
          <w:sz w:val="26"/>
          <w:szCs w:val="26"/>
        </w:rPr>
        <w:t>, власниками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5F6D7E">
        <w:rPr>
          <w:rFonts w:ascii="Times New Roman" w:hAnsi="Times New Roman"/>
          <w:sz w:val="26"/>
          <w:szCs w:val="26"/>
        </w:rPr>
        <w:t>Котенко Світлана Миколаївна, Котенко Сергій Миколайович, Мориконь Наталя Миколаївна</w:t>
      </w:r>
      <w:r w:rsidR="008F0795">
        <w:rPr>
          <w:rFonts w:ascii="Times New Roman" w:hAnsi="Times New Roman"/>
          <w:sz w:val="26"/>
          <w:szCs w:val="26"/>
        </w:rPr>
        <w:t xml:space="preserve">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53BEFA31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="005F6D7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Актуалізувати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5F6D7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адресу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5F6D7E">
        <w:rPr>
          <w:rFonts w:ascii="Times New Roman" w:hAnsi="Times New Roman"/>
          <w:sz w:val="26"/>
          <w:szCs w:val="26"/>
        </w:rPr>
        <w:t>н, с. Тягинка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706553">
        <w:rPr>
          <w:rFonts w:ascii="Times New Roman" w:hAnsi="Times New Roman"/>
          <w:sz w:val="26"/>
          <w:szCs w:val="26"/>
        </w:rPr>
        <w:t xml:space="preserve">вулиця </w:t>
      </w:r>
      <w:r w:rsidR="005F6D7E">
        <w:rPr>
          <w:rFonts w:ascii="Times New Roman" w:hAnsi="Times New Roman"/>
          <w:sz w:val="26"/>
          <w:szCs w:val="26"/>
        </w:rPr>
        <w:t>Поштова, будинок 68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60910E6E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37E369A1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2A580CE6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0EF38B01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302868BA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1946665D" w14:textId="27612977" w:rsidR="00CF08EE" w:rsidRPr="00CF08EE" w:rsidRDefault="00CF08EE" w:rsidP="00740629">
      <w:pPr>
        <w:tabs>
          <w:tab w:val="left" w:pos="6804"/>
        </w:tabs>
        <w:suppressAutoHyphens/>
        <w:spacing w:after="0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740629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CF08E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1702251">
    <w:abstractNumId w:val="0"/>
  </w:num>
  <w:num w:numId="2" w16cid:durableId="54788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A4FD6"/>
    <w:rsid w:val="00206598"/>
    <w:rsid w:val="00236BCB"/>
    <w:rsid w:val="0024725A"/>
    <w:rsid w:val="002C1506"/>
    <w:rsid w:val="002E3E48"/>
    <w:rsid w:val="002F04DE"/>
    <w:rsid w:val="00333374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20629"/>
    <w:rsid w:val="00547167"/>
    <w:rsid w:val="00562661"/>
    <w:rsid w:val="005F6D7E"/>
    <w:rsid w:val="006F0FC3"/>
    <w:rsid w:val="00706553"/>
    <w:rsid w:val="00712F03"/>
    <w:rsid w:val="00740629"/>
    <w:rsid w:val="00781C0F"/>
    <w:rsid w:val="007B485A"/>
    <w:rsid w:val="007D3035"/>
    <w:rsid w:val="008151A1"/>
    <w:rsid w:val="00882516"/>
    <w:rsid w:val="008909C7"/>
    <w:rsid w:val="008F0795"/>
    <w:rsid w:val="008F53D8"/>
    <w:rsid w:val="0094609B"/>
    <w:rsid w:val="00985923"/>
    <w:rsid w:val="00B009FF"/>
    <w:rsid w:val="00B756FB"/>
    <w:rsid w:val="00B94E4B"/>
    <w:rsid w:val="00C23377"/>
    <w:rsid w:val="00C37C24"/>
    <w:rsid w:val="00C66B7D"/>
    <w:rsid w:val="00C93B5B"/>
    <w:rsid w:val="00CC6CF5"/>
    <w:rsid w:val="00CF08EE"/>
    <w:rsid w:val="00D35C39"/>
    <w:rsid w:val="00D61FB7"/>
    <w:rsid w:val="00D940F2"/>
    <w:rsid w:val="00DA0BF7"/>
    <w:rsid w:val="00DD28B6"/>
    <w:rsid w:val="00E532B0"/>
    <w:rsid w:val="00E956B8"/>
    <w:rsid w:val="00ED1872"/>
    <w:rsid w:val="00F13413"/>
    <w:rsid w:val="00F40095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81C2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1801</Characters>
  <Application>Microsoft Office Word</Application>
  <DocSecurity>0</DocSecurity>
  <Lines>43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2026-04-30T07:14:00Z</cp:lastPrinted>
  <dcterms:created xsi:type="dcterms:W3CDTF">2026-05-13T11:26:00Z</dcterms:created>
  <dcterms:modified xsi:type="dcterms:W3CDTF">2026-05-13T11:26:00Z</dcterms:modified>
</cp:coreProperties>
</file>