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A698" w14:textId="0EB49C1A" w:rsidR="00141F4E" w:rsidRPr="00C54FD6" w:rsidRDefault="00141F4E" w:rsidP="00141F4E">
      <w:pPr>
        <w:jc w:val="center"/>
        <w:rPr>
          <w:sz w:val="28"/>
          <w:szCs w:val="28"/>
          <w:lang w:val="uk-UA"/>
        </w:rPr>
      </w:pPr>
      <w:r w:rsidRPr="00C54FD6">
        <w:rPr>
          <w:b/>
          <w:noProof/>
          <w:sz w:val="28"/>
          <w:szCs w:val="28"/>
        </w:rPr>
        <w:drawing>
          <wp:inline distT="0" distB="0" distL="0" distR="0" wp14:anchorId="71D8CFCC" wp14:editId="4F7676B3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BD4D5" w14:textId="77777777" w:rsidR="00141F4E" w:rsidRPr="00C54FD6" w:rsidRDefault="00141F4E" w:rsidP="00141F4E">
      <w:pPr>
        <w:jc w:val="center"/>
        <w:rPr>
          <w:sz w:val="28"/>
          <w:szCs w:val="28"/>
        </w:rPr>
      </w:pPr>
    </w:p>
    <w:p w14:paraId="2AF0D163" w14:textId="77777777" w:rsidR="00141F4E" w:rsidRPr="00C54FD6" w:rsidRDefault="00141F4E" w:rsidP="00141F4E">
      <w:pPr>
        <w:jc w:val="center"/>
        <w:rPr>
          <w:b/>
          <w:sz w:val="28"/>
          <w:szCs w:val="28"/>
          <w:lang w:val="uk-UA"/>
        </w:rPr>
      </w:pPr>
      <w:r w:rsidRPr="00C54FD6">
        <w:rPr>
          <w:b/>
          <w:sz w:val="28"/>
          <w:szCs w:val="28"/>
          <w:lang w:val="uk-UA"/>
        </w:rPr>
        <w:t>ТЯГИНСЬКА</w:t>
      </w:r>
      <w:r w:rsidRPr="00C54FD6">
        <w:rPr>
          <w:b/>
          <w:sz w:val="28"/>
          <w:szCs w:val="28"/>
        </w:rPr>
        <w:t xml:space="preserve"> СІЛЬСЬКА </w:t>
      </w:r>
      <w:r w:rsidRPr="00C54FD6">
        <w:rPr>
          <w:b/>
          <w:sz w:val="28"/>
          <w:szCs w:val="28"/>
          <w:lang w:val="uk-UA"/>
        </w:rPr>
        <w:t>ВІЙСЬКОВА АДМІНІСТРАЦІЯ</w:t>
      </w:r>
    </w:p>
    <w:p w14:paraId="739D8CEB" w14:textId="77777777" w:rsidR="00141F4E" w:rsidRPr="00C54FD6" w:rsidRDefault="00141F4E" w:rsidP="00141F4E">
      <w:pPr>
        <w:jc w:val="center"/>
        <w:rPr>
          <w:b/>
          <w:sz w:val="28"/>
          <w:szCs w:val="28"/>
          <w:lang w:val="uk-UA"/>
        </w:rPr>
      </w:pPr>
      <w:r w:rsidRPr="00C54FD6">
        <w:rPr>
          <w:b/>
          <w:sz w:val="28"/>
          <w:szCs w:val="28"/>
        </w:rPr>
        <w:t>БЕРИСЛАВСЬКОГО РАЙОНУ ХЕРСОНСЬКОЇ ОБЛАСТІ</w:t>
      </w:r>
    </w:p>
    <w:p w14:paraId="7E33F7EC" w14:textId="77777777" w:rsidR="00141F4E" w:rsidRPr="00C54FD6" w:rsidRDefault="00141F4E" w:rsidP="00141F4E">
      <w:pPr>
        <w:jc w:val="center"/>
        <w:rPr>
          <w:bCs/>
          <w:sz w:val="28"/>
          <w:szCs w:val="28"/>
        </w:rPr>
      </w:pPr>
      <w:r w:rsidRPr="00C54FD6">
        <w:rPr>
          <w:bCs/>
          <w:sz w:val="28"/>
          <w:szCs w:val="28"/>
        </w:rPr>
        <w:t>РОЗПОРЯДЖЕННЯ</w:t>
      </w:r>
    </w:p>
    <w:p w14:paraId="2ABB0FF2" w14:textId="77777777" w:rsidR="00141F4E" w:rsidRPr="00C54FD6" w:rsidRDefault="00141F4E" w:rsidP="00141F4E">
      <w:pPr>
        <w:jc w:val="center"/>
        <w:rPr>
          <w:sz w:val="28"/>
          <w:szCs w:val="28"/>
          <w:lang w:val="uk-UA"/>
        </w:rPr>
      </w:pPr>
      <w:r w:rsidRPr="00C54FD6">
        <w:rPr>
          <w:sz w:val="28"/>
          <w:szCs w:val="28"/>
          <w:lang w:val="uk-UA"/>
        </w:rPr>
        <w:t>Начальника сільської військової адміністрації</w:t>
      </w:r>
    </w:p>
    <w:p w14:paraId="655F9074" w14:textId="77777777" w:rsidR="00141F4E" w:rsidRPr="00C54FD6" w:rsidRDefault="00141F4E" w:rsidP="00141F4E">
      <w:pPr>
        <w:jc w:val="center"/>
        <w:rPr>
          <w:b/>
          <w:sz w:val="28"/>
          <w:szCs w:val="28"/>
        </w:rPr>
      </w:pPr>
    </w:p>
    <w:p w14:paraId="1E358E4E" w14:textId="77777777" w:rsidR="00141F4E" w:rsidRPr="00C54FD6" w:rsidRDefault="00141F4E" w:rsidP="00141F4E">
      <w:pPr>
        <w:jc w:val="center"/>
        <w:rPr>
          <w:b/>
          <w:sz w:val="28"/>
          <w:szCs w:val="28"/>
        </w:rPr>
      </w:pPr>
    </w:p>
    <w:p w14:paraId="0840B834" w14:textId="4976BDD8" w:rsidR="00141F4E" w:rsidRPr="00C80CA4" w:rsidRDefault="00603A9D" w:rsidP="00C80CA4">
      <w:pPr>
        <w:tabs>
          <w:tab w:val="left" w:pos="3969"/>
          <w:tab w:val="left" w:pos="7938"/>
        </w:tabs>
        <w:rPr>
          <w:lang w:val="uk-UA"/>
        </w:rPr>
      </w:pPr>
      <w:r w:rsidRPr="00C80CA4">
        <w:rPr>
          <w:bCs/>
          <w:sz w:val="28"/>
          <w:szCs w:val="28"/>
          <w:lang w:val="uk-UA"/>
        </w:rPr>
        <w:t>03.09.2025</w:t>
      </w:r>
      <w:r w:rsidR="00C80CA4">
        <w:rPr>
          <w:bCs/>
          <w:sz w:val="28"/>
          <w:szCs w:val="28"/>
          <w:lang w:val="uk-UA"/>
        </w:rPr>
        <w:tab/>
      </w:r>
      <w:r w:rsidR="00141F4E" w:rsidRPr="00C80CA4">
        <w:rPr>
          <w:b/>
          <w:sz w:val="28"/>
          <w:szCs w:val="28"/>
          <w:lang w:val="uk-UA"/>
        </w:rPr>
        <w:t xml:space="preserve"> </w:t>
      </w:r>
      <w:proofErr w:type="spellStart"/>
      <w:r w:rsidR="00141F4E" w:rsidRPr="00C80CA4">
        <w:rPr>
          <w:sz w:val="28"/>
          <w:szCs w:val="28"/>
          <w:lang w:val="uk-UA"/>
        </w:rPr>
        <w:t>с.Тягинка</w:t>
      </w:r>
      <w:proofErr w:type="spellEnd"/>
      <w:r w:rsidR="00C80CA4">
        <w:rPr>
          <w:sz w:val="28"/>
          <w:szCs w:val="28"/>
          <w:lang w:val="uk-UA"/>
        </w:rPr>
        <w:tab/>
      </w:r>
      <w:r w:rsidR="00141F4E" w:rsidRPr="00C80CA4">
        <w:rPr>
          <w:sz w:val="28"/>
          <w:szCs w:val="28"/>
        </w:rPr>
        <w:t>№</w:t>
      </w:r>
      <w:r w:rsidR="00141F4E" w:rsidRPr="00C80CA4">
        <w:rPr>
          <w:sz w:val="28"/>
          <w:szCs w:val="28"/>
          <w:lang w:val="uk-UA"/>
        </w:rPr>
        <w:t xml:space="preserve"> </w:t>
      </w:r>
      <w:r w:rsidRPr="00C80CA4">
        <w:rPr>
          <w:sz w:val="28"/>
          <w:szCs w:val="28"/>
          <w:lang w:val="uk-UA"/>
        </w:rPr>
        <w:t xml:space="preserve"> 311</w:t>
      </w:r>
    </w:p>
    <w:tbl>
      <w:tblPr>
        <w:tblStyle w:val="a4"/>
        <w:tblW w:w="97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141F4E" w14:paraId="4C3DE1BF" w14:textId="77777777" w:rsidTr="00141F4E">
        <w:tc>
          <w:tcPr>
            <w:tcW w:w="4814" w:type="dxa"/>
          </w:tcPr>
          <w:p w14:paraId="0AADAFFB" w14:textId="77777777" w:rsidR="00C80CA4" w:rsidRDefault="00C80CA4" w:rsidP="00141F4E">
            <w:pPr>
              <w:ind w:left="-110"/>
              <w:rPr>
                <w:sz w:val="26"/>
                <w:szCs w:val="26"/>
                <w:lang w:val="uk-UA"/>
              </w:rPr>
            </w:pPr>
          </w:p>
          <w:p w14:paraId="44CE9AC7" w14:textId="6B5DDB29" w:rsidR="00141F4E" w:rsidRPr="00141F4E" w:rsidRDefault="00141F4E" w:rsidP="00141F4E">
            <w:pPr>
              <w:ind w:left="-110"/>
              <w:rPr>
                <w:sz w:val="26"/>
                <w:szCs w:val="26"/>
              </w:rPr>
            </w:pPr>
            <w:r w:rsidRPr="00141F4E">
              <w:rPr>
                <w:sz w:val="26"/>
                <w:szCs w:val="26"/>
              </w:rPr>
              <w:t xml:space="preserve">Про </w:t>
            </w:r>
            <w:proofErr w:type="spellStart"/>
            <w:r w:rsidRPr="00141F4E">
              <w:rPr>
                <w:sz w:val="26"/>
                <w:szCs w:val="26"/>
              </w:rPr>
              <w:t>затвердження</w:t>
            </w:r>
            <w:proofErr w:type="spellEnd"/>
            <w:r w:rsidRPr="00141F4E">
              <w:rPr>
                <w:sz w:val="26"/>
                <w:szCs w:val="26"/>
              </w:rPr>
              <w:t xml:space="preserve"> </w:t>
            </w:r>
            <w:proofErr w:type="spellStart"/>
            <w:r w:rsidRPr="00141F4E">
              <w:rPr>
                <w:sz w:val="26"/>
                <w:szCs w:val="26"/>
              </w:rPr>
              <w:t>Програми</w:t>
            </w:r>
            <w:proofErr w:type="spellEnd"/>
            <w:r w:rsidRPr="00141F4E">
              <w:rPr>
                <w:sz w:val="26"/>
                <w:szCs w:val="26"/>
              </w:rPr>
              <w:t xml:space="preserve"> </w:t>
            </w:r>
            <w:proofErr w:type="spellStart"/>
            <w:r w:rsidRPr="00141F4E">
              <w:rPr>
                <w:sz w:val="26"/>
                <w:szCs w:val="26"/>
              </w:rPr>
              <w:t>розвитку</w:t>
            </w:r>
            <w:proofErr w:type="spellEnd"/>
            <w:r w:rsidRPr="00141F4E">
              <w:rPr>
                <w:sz w:val="26"/>
                <w:szCs w:val="26"/>
              </w:rPr>
              <w:t xml:space="preserve"> </w:t>
            </w:r>
          </w:p>
          <w:p w14:paraId="45149238" w14:textId="77777777" w:rsidR="00141F4E" w:rsidRPr="00141F4E" w:rsidRDefault="00141F4E" w:rsidP="00141F4E">
            <w:pPr>
              <w:ind w:left="-252" w:firstLine="142"/>
              <w:rPr>
                <w:sz w:val="26"/>
                <w:szCs w:val="26"/>
              </w:rPr>
            </w:pPr>
            <w:r w:rsidRPr="00141F4E">
              <w:rPr>
                <w:sz w:val="26"/>
                <w:szCs w:val="26"/>
              </w:rPr>
              <w:t xml:space="preserve">транспортної інфраструктури  </w:t>
            </w:r>
          </w:p>
          <w:p w14:paraId="413A4496" w14:textId="77777777" w:rsidR="00141F4E" w:rsidRPr="00141F4E" w:rsidRDefault="00141F4E" w:rsidP="00141F4E">
            <w:pPr>
              <w:ind w:left="-252" w:firstLine="142"/>
              <w:rPr>
                <w:sz w:val="26"/>
                <w:szCs w:val="26"/>
              </w:rPr>
            </w:pPr>
            <w:r w:rsidRPr="00141F4E">
              <w:rPr>
                <w:sz w:val="26"/>
                <w:szCs w:val="26"/>
              </w:rPr>
              <w:t xml:space="preserve">Тягинської сільської територіальної </w:t>
            </w:r>
          </w:p>
          <w:p w14:paraId="3CF2DCD0" w14:textId="73660AF3" w:rsidR="00141F4E" w:rsidRDefault="00141F4E" w:rsidP="00141F4E">
            <w:pPr>
              <w:ind w:left="-252" w:firstLine="142"/>
              <w:rPr>
                <w:sz w:val="26"/>
                <w:szCs w:val="26"/>
              </w:rPr>
            </w:pPr>
            <w:r w:rsidRPr="00141F4E">
              <w:rPr>
                <w:sz w:val="26"/>
                <w:szCs w:val="26"/>
              </w:rPr>
              <w:t>громади на 2025 – 2026 роки</w:t>
            </w:r>
          </w:p>
        </w:tc>
        <w:tc>
          <w:tcPr>
            <w:tcW w:w="4962" w:type="dxa"/>
          </w:tcPr>
          <w:p w14:paraId="4C0DE603" w14:textId="77777777" w:rsidR="00141F4E" w:rsidRDefault="00141F4E" w:rsidP="00141F4E">
            <w:pPr>
              <w:rPr>
                <w:sz w:val="26"/>
                <w:szCs w:val="26"/>
              </w:rPr>
            </w:pPr>
          </w:p>
        </w:tc>
      </w:tr>
    </w:tbl>
    <w:p w14:paraId="13369877" w14:textId="77777777" w:rsidR="00141F4E" w:rsidRPr="00E5520E" w:rsidRDefault="00141F4E" w:rsidP="00141F4E">
      <w:pPr>
        <w:tabs>
          <w:tab w:val="left" w:pos="3330"/>
          <w:tab w:val="left" w:pos="3960"/>
        </w:tabs>
        <w:ind w:right="3788"/>
        <w:rPr>
          <w:lang w:val="uk-UA"/>
        </w:rPr>
      </w:pPr>
    </w:p>
    <w:p w14:paraId="297CEB58" w14:textId="13218410" w:rsidR="001B795A" w:rsidRDefault="00141F4E" w:rsidP="001B795A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Відповідно до</w:t>
      </w:r>
      <w:r w:rsidRPr="00E618F2">
        <w:rPr>
          <w:lang w:val="uk-UA"/>
        </w:rPr>
        <w:t xml:space="preserve"> </w:t>
      </w:r>
      <w:r w:rsidRPr="007032E1">
        <w:rPr>
          <w:sz w:val="26"/>
          <w:szCs w:val="26"/>
          <w:lang w:val="uk-UA"/>
        </w:rPr>
        <w:t>Указу Президента України від 24 лютого 2022року № 64/2022 «Про введення воєнного стану в</w:t>
      </w:r>
      <w:r>
        <w:rPr>
          <w:sz w:val="26"/>
          <w:szCs w:val="26"/>
          <w:lang w:val="uk-UA"/>
        </w:rPr>
        <w:t xml:space="preserve"> Україні» (зі змінами), Закону України «Про правовий режим воєнного стану»,</w:t>
      </w:r>
      <w:r w:rsidRPr="006F5FE0">
        <w:rPr>
          <w:sz w:val="26"/>
          <w:szCs w:val="26"/>
          <w:lang w:val="uk-UA"/>
        </w:rPr>
        <w:t xml:space="preserve"> </w:t>
      </w:r>
      <w:r w:rsidRPr="00C61AD8">
        <w:rPr>
          <w:sz w:val="26"/>
          <w:szCs w:val="26"/>
          <w:lang w:val="uk-UA"/>
        </w:rPr>
        <w:t>Указ</w:t>
      </w:r>
      <w:r w:rsidR="001B795A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Президента України від 27.10.2022 № 73</w:t>
      </w:r>
      <w:r w:rsidRPr="00C61AD8">
        <w:rPr>
          <w:sz w:val="26"/>
          <w:szCs w:val="26"/>
          <w:lang w:val="uk-UA"/>
        </w:rPr>
        <w:t>8/2022 «Про утворення військової адміністрації населених пунктів у Херсонській області»</w:t>
      </w:r>
      <w:r w:rsidRPr="0037479E">
        <w:rPr>
          <w:sz w:val="26"/>
          <w:szCs w:val="26"/>
          <w:lang w:val="uk-UA"/>
        </w:rPr>
        <w:t xml:space="preserve">, </w:t>
      </w:r>
      <w:r w:rsidR="001B795A" w:rsidRPr="001B795A">
        <w:rPr>
          <w:sz w:val="26"/>
          <w:szCs w:val="26"/>
          <w:lang w:val="uk-UA"/>
        </w:rPr>
        <w:t>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</w:t>
      </w:r>
      <w:r w:rsidR="001B795A">
        <w:rPr>
          <w:sz w:val="26"/>
          <w:szCs w:val="26"/>
          <w:lang w:val="uk-UA"/>
        </w:rPr>
        <w:t>»</w:t>
      </w:r>
      <w:r w:rsidR="00362773">
        <w:rPr>
          <w:sz w:val="26"/>
          <w:szCs w:val="26"/>
          <w:lang w:val="uk-UA"/>
        </w:rPr>
        <w:t>,</w:t>
      </w:r>
      <w:r w:rsidR="001B795A">
        <w:rPr>
          <w:sz w:val="26"/>
          <w:szCs w:val="26"/>
          <w:lang w:val="uk-UA"/>
        </w:rPr>
        <w:t xml:space="preserve"> </w:t>
      </w:r>
      <w:r w:rsidR="00362773" w:rsidRPr="00362773">
        <w:rPr>
          <w:sz w:val="26"/>
          <w:szCs w:val="26"/>
          <w:lang w:val="uk-UA"/>
        </w:rPr>
        <w:t>Закон</w:t>
      </w:r>
      <w:r w:rsidR="00362773">
        <w:rPr>
          <w:sz w:val="26"/>
          <w:szCs w:val="26"/>
          <w:lang w:val="uk-UA"/>
        </w:rPr>
        <w:t xml:space="preserve">ів </w:t>
      </w:r>
      <w:r w:rsidR="00362773" w:rsidRPr="00362773">
        <w:rPr>
          <w:sz w:val="26"/>
          <w:szCs w:val="26"/>
          <w:lang w:val="uk-UA"/>
        </w:rPr>
        <w:t>України «Про автомобільні  дороги», «Про дорожній рух», «Про автомобільний транспорт», «Про джерела фінансування дорожнього господарства України», постановою Кабінету Міністрів України від 30 березня 1994 року № 198 «Про затвердження</w:t>
      </w:r>
      <w:r w:rsidR="00362773">
        <w:rPr>
          <w:sz w:val="26"/>
          <w:szCs w:val="26"/>
          <w:lang w:val="uk-UA"/>
        </w:rPr>
        <w:t xml:space="preserve"> </w:t>
      </w:r>
      <w:r w:rsidR="00362773" w:rsidRPr="00362773">
        <w:rPr>
          <w:sz w:val="26"/>
          <w:szCs w:val="26"/>
          <w:lang w:val="uk-UA"/>
        </w:rPr>
        <w:t>Єдиних правил ремонту і утримання автомобільних доріг, вулиць, залізничних переїздів, правил користування ними та охорони»</w:t>
      </w:r>
      <w:r w:rsidR="00362773">
        <w:rPr>
          <w:sz w:val="26"/>
          <w:szCs w:val="26"/>
          <w:lang w:val="uk-UA"/>
        </w:rPr>
        <w:t xml:space="preserve">, </w:t>
      </w:r>
      <w:r w:rsidR="001B795A" w:rsidRPr="001B795A">
        <w:rPr>
          <w:sz w:val="26"/>
          <w:szCs w:val="26"/>
          <w:lang w:val="uk-UA"/>
        </w:rPr>
        <w:t>з м</w:t>
      </w:r>
      <w:r w:rsidR="001B795A" w:rsidRPr="001B795A">
        <w:rPr>
          <w:sz w:val="26"/>
          <w:szCs w:val="26"/>
        </w:rPr>
        <w:t>етою комплексн</w:t>
      </w:r>
      <w:r w:rsidR="001B795A" w:rsidRPr="001B795A">
        <w:rPr>
          <w:sz w:val="26"/>
          <w:szCs w:val="26"/>
          <w:lang w:val="uk-UA"/>
        </w:rPr>
        <w:t xml:space="preserve">ого </w:t>
      </w:r>
      <w:r w:rsidR="001B795A" w:rsidRPr="001B795A">
        <w:rPr>
          <w:sz w:val="26"/>
          <w:szCs w:val="26"/>
        </w:rPr>
        <w:t>відновлення та модернізаці</w:t>
      </w:r>
      <w:r w:rsidR="001B795A" w:rsidRPr="001B795A">
        <w:rPr>
          <w:sz w:val="26"/>
          <w:szCs w:val="26"/>
          <w:lang w:val="uk-UA"/>
        </w:rPr>
        <w:t xml:space="preserve">ї </w:t>
      </w:r>
      <w:r w:rsidR="001B795A" w:rsidRPr="001B795A">
        <w:rPr>
          <w:sz w:val="26"/>
          <w:szCs w:val="26"/>
        </w:rPr>
        <w:t>транспортної системи, що була зруйнована внаслідок воєнних дій</w:t>
      </w:r>
      <w:r w:rsidR="001B795A" w:rsidRPr="001B795A">
        <w:rPr>
          <w:sz w:val="26"/>
          <w:szCs w:val="26"/>
          <w:lang w:val="uk-UA"/>
        </w:rPr>
        <w:t>,</w:t>
      </w:r>
      <w:r w:rsidR="001B795A" w:rsidRPr="001B795A">
        <w:rPr>
          <w:sz w:val="26"/>
          <w:szCs w:val="26"/>
        </w:rPr>
        <w:t xml:space="preserve"> забезпечення безпечного та ефективного транспортного сполучення між населеними пунктами </w:t>
      </w:r>
      <w:r w:rsidR="001B795A">
        <w:rPr>
          <w:sz w:val="26"/>
          <w:szCs w:val="26"/>
          <w:lang w:val="uk-UA"/>
        </w:rPr>
        <w:t>громади</w:t>
      </w:r>
      <w:r w:rsidR="001B795A" w:rsidRPr="001B795A">
        <w:rPr>
          <w:sz w:val="26"/>
          <w:szCs w:val="26"/>
        </w:rPr>
        <w:t>, що є ключовим фактором для відновлення нормального функціонування економіки, соціальної сфери та життєдіяльності місцевого населення</w:t>
      </w:r>
      <w:r w:rsidR="001B795A">
        <w:rPr>
          <w:sz w:val="26"/>
          <w:szCs w:val="26"/>
          <w:lang w:val="uk-UA"/>
        </w:rPr>
        <w:t>:</w:t>
      </w:r>
    </w:p>
    <w:p w14:paraId="58C6268B" w14:textId="0592A73E" w:rsidR="001B795A" w:rsidRDefault="001B795A" w:rsidP="00EA3E9E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1B795A">
        <w:rPr>
          <w:sz w:val="26"/>
          <w:szCs w:val="26"/>
          <w:lang w:val="uk-UA"/>
        </w:rPr>
        <w:t>Затвердити Програм</w:t>
      </w:r>
      <w:r w:rsidR="00EA3E9E">
        <w:rPr>
          <w:sz w:val="26"/>
          <w:szCs w:val="26"/>
          <w:lang w:val="uk-UA"/>
        </w:rPr>
        <w:t xml:space="preserve">у </w:t>
      </w:r>
      <w:r w:rsidRPr="001B795A">
        <w:rPr>
          <w:sz w:val="26"/>
          <w:szCs w:val="26"/>
          <w:lang w:val="uk-UA"/>
        </w:rPr>
        <w:t>розвитку транспортної інфраструктури Тягинської сільської територіальної громади на 2025 – 2026 роки</w:t>
      </w:r>
      <w:r>
        <w:rPr>
          <w:sz w:val="26"/>
          <w:szCs w:val="26"/>
          <w:lang w:val="uk-UA"/>
        </w:rPr>
        <w:t>, згідно додатку що додається.</w:t>
      </w:r>
    </w:p>
    <w:p w14:paraId="1590DED3" w14:textId="5A783651" w:rsidR="001B795A" w:rsidRDefault="00BD0E0C" w:rsidP="00EA3E9E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Pr="00BD0E0C">
        <w:rPr>
          <w:sz w:val="26"/>
          <w:szCs w:val="26"/>
          <w:lang w:val="uk-UA"/>
        </w:rPr>
        <w:t>оординаці</w:t>
      </w:r>
      <w:r>
        <w:rPr>
          <w:sz w:val="26"/>
          <w:szCs w:val="26"/>
          <w:lang w:val="uk-UA"/>
        </w:rPr>
        <w:t xml:space="preserve">ю </w:t>
      </w:r>
      <w:r w:rsidRPr="00BD0E0C">
        <w:rPr>
          <w:sz w:val="26"/>
          <w:szCs w:val="26"/>
          <w:lang w:val="uk-UA"/>
        </w:rPr>
        <w:t xml:space="preserve">та контроль за ходом виконання Програми </w:t>
      </w:r>
      <w:r>
        <w:rPr>
          <w:sz w:val="26"/>
          <w:szCs w:val="26"/>
          <w:lang w:val="uk-UA"/>
        </w:rPr>
        <w:t xml:space="preserve">здійснювати </w:t>
      </w:r>
      <w:r w:rsidRPr="00BD0E0C">
        <w:rPr>
          <w:sz w:val="26"/>
          <w:szCs w:val="26"/>
          <w:lang w:val="uk-UA"/>
        </w:rPr>
        <w:t>заступни</w:t>
      </w:r>
      <w:r>
        <w:rPr>
          <w:sz w:val="26"/>
          <w:szCs w:val="26"/>
          <w:lang w:val="uk-UA"/>
        </w:rPr>
        <w:t>ці</w:t>
      </w:r>
      <w:r w:rsidRPr="00BD0E0C">
        <w:rPr>
          <w:sz w:val="26"/>
          <w:szCs w:val="26"/>
          <w:lang w:val="uk-UA"/>
        </w:rPr>
        <w:t xml:space="preserve"> сільського голови з питань </w:t>
      </w:r>
      <w:r>
        <w:rPr>
          <w:sz w:val="26"/>
          <w:szCs w:val="26"/>
          <w:lang w:val="uk-UA"/>
        </w:rPr>
        <w:t xml:space="preserve">роботи </w:t>
      </w:r>
      <w:r w:rsidRPr="00BD0E0C">
        <w:rPr>
          <w:sz w:val="26"/>
          <w:szCs w:val="26"/>
          <w:lang w:val="uk-UA"/>
        </w:rPr>
        <w:t>виконавчих органів ради</w:t>
      </w:r>
      <w:r>
        <w:rPr>
          <w:sz w:val="26"/>
          <w:szCs w:val="26"/>
          <w:lang w:val="uk-UA"/>
        </w:rPr>
        <w:t xml:space="preserve"> Баєвій Л.М.</w:t>
      </w:r>
      <w:r w:rsidRPr="00BD0E0C">
        <w:rPr>
          <w:sz w:val="26"/>
          <w:szCs w:val="26"/>
          <w:lang w:val="uk-UA"/>
        </w:rPr>
        <w:t>.</w:t>
      </w:r>
    </w:p>
    <w:p w14:paraId="13BFD894" w14:textId="374008B9" w:rsidR="00BD0E0C" w:rsidRDefault="00BD0E0C" w:rsidP="00EA3E9E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Контроль за виконанням даного розпорядження залишаю за собою.</w:t>
      </w:r>
    </w:p>
    <w:p w14:paraId="2E9B6252" w14:textId="6D357704" w:rsidR="00BD0E0C" w:rsidRDefault="00BD0E0C" w:rsidP="00EA3E9E">
      <w:pPr>
        <w:jc w:val="both"/>
        <w:rPr>
          <w:sz w:val="26"/>
          <w:szCs w:val="26"/>
          <w:lang w:val="uk-UA"/>
        </w:rPr>
      </w:pPr>
    </w:p>
    <w:p w14:paraId="3723BD81" w14:textId="77777777" w:rsidR="00BD0E0C" w:rsidRPr="00BD0E0C" w:rsidRDefault="00BD0E0C" w:rsidP="00BD0E0C">
      <w:pPr>
        <w:rPr>
          <w:sz w:val="26"/>
          <w:szCs w:val="26"/>
          <w:lang w:val="uk-UA"/>
        </w:rPr>
      </w:pPr>
    </w:p>
    <w:p w14:paraId="76FA2DC8" w14:textId="77777777" w:rsidR="00EA3E9E" w:rsidRDefault="00EA3E9E" w:rsidP="00EA3E9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Начальник сільської </w:t>
      </w:r>
    </w:p>
    <w:p w14:paraId="732F391B" w14:textId="4E4276CB" w:rsidR="001B795A" w:rsidRPr="001B795A" w:rsidRDefault="00EA3E9E" w:rsidP="00EA3E9E">
      <w:pPr>
        <w:tabs>
          <w:tab w:val="left" w:pos="662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військової адміністрації </w:t>
      </w:r>
      <w:r>
        <w:rPr>
          <w:sz w:val="26"/>
          <w:szCs w:val="26"/>
          <w:lang w:val="uk-UA"/>
        </w:rPr>
        <w:tab/>
        <w:t>Микола ЯЦЕНКО</w:t>
      </w:r>
    </w:p>
    <w:p w14:paraId="3AAEF6C6" w14:textId="75AEB23F" w:rsidR="00D7393A" w:rsidRPr="001B795A" w:rsidRDefault="00D7393A" w:rsidP="001B795A">
      <w:pPr>
        <w:ind w:firstLine="540"/>
        <w:jc w:val="both"/>
        <w:rPr>
          <w:sz w:val="26"/>
          <w:szCs w:val="26"/>
        </w:rPr>
      </w:pPr>
    </w:p>
    <w:sectPr w:rsidR="00D7393A" w:rsidRPr="001B795A" w:rsidSect="00603A9D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68D"/>
    <w:multiLevelType w:val="hybridMultilevel"/>
    <w:tmpl w:val="02A6E8B2"/>
    <w:lvl w:ilvl="0" w:tplc="7C6A7D5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083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4E"/>
    <w:rsid w:val="00141F4E"/>
    <w:rsid w:val="001B795A"/>
    <w:rsid w:val="00362773"/>
    <w:rsid w:val="00603A9D"/>
    <w:rsid w:val="00A51E41"/>
    <w:rsid w:val="00BD0E0C"/>
    <w:rsid w:val="00C80CA4"/>
    <w:rsid w:val="00D7393A"/>
    <w:rsid w:val="00E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16C7"/>
  <w15:chartTrackingRefBased/>
  <w15:docId w15:val="{22645353-F92E-4AA7-AE18-B6E07FF8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F4E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23">
    <w:name w:val="rvts23"/>
    <w:basedOn w:val="a0"/>
    <w:rsid w:val="00141F4E"/>
  </w:style>
  <w:style w:type="table" w:styleId="a4">
    <w:name w:val="Table Grid"/>
    <w:basedOn w:val="a1"/>
    <w:uiPriority w:val="39"/>
    <w:rsid w:val="0014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B7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koctochkotanya@gmail.com</dc:creator>
  <cp:keywords/>
  <dc:description/>
  <cp:lastModifiedBy>Ганна Кулініч</cp:lastModifiedBy>
  <cp:revision>2</cp:revision>
  <cp:lastPrinted>2025-09-08T07:57:00Z</cp:lastPrinted>
  <dcterms:created xsi:type="dcterms:W3CDTF">2025-09-08T12:57:00Z</dcterms:created>
  <dcterms:modified xsi:type="dcterms:W3CDTF">2025-09-08T12:57:00Z</dcterms:modified>
</cp:coreProperties>
</file>