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97" w:rsidRPr="006A4874" w:rsidRDefault="00F6414F" w:rsidP="00082E97">
      <w:pPr>
        <w:tabs>
          <w:tab w:val="left" w:pos="3458"/>
        </w:tabs>
        <w:spacing w:line="276" w:lineRule="auto"/>
        <w:jc w:val="center"/>
        <w:rPr>
          <w:b/>
        </w:rPr>
      </w:pPr>
      <w:r w:rsidRPr="006A4874">
        <w:rPr>
          <w:noProof/>
          <w:lang w:val="ru-RU"/>
        </w:rPr>
        <w:drawing>
          <wp:inline distT="0" distB="0" distL="0" distR="0">
            <wp:extent cx="431800" cy="614680"/>
            <wp:effectExtent l="19050" t="0" r="6350" b="0"/>
            <wp:docPr id="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97" w:rsidRPr="006A4874" w:rsidRDefault="00082E97" w:rsidP="004347F8">
      <w:pPr>
        <w:tabs>
          <w:tab w:val="left" w:pos="4132"/>
        </w:tabs>
        <w:spacing w:line="276" w:lineRule="auto"/>
        <w:jc w:val="center"/>
        <w:rPr>
          <w:b/>
        </w:rPr>
      </w:pPr>
      <w:r w:rsidRPr="006A4874">
        <w:rPr>
          <w:b/>
        </w:rPr>
        <w:t>ТЯГИНСЬКА СІЛЬСЬКА РАДА</w:t>
      </w:r>
    </w:p>
    <w:p w:rsidR="00082E97" w:rsidRPr="006A4874" w:rsidRDefault="00082E97" w:rsidP="004347F8">
      <w:pPr>
        <w:tabs>
          <w:tab w:val="left" w:pos="4132"/>
        </w:tabs>
        <w:spacing w:line="276" w:lineRule="auto"/>
        <w:jc w:val="center"/>
        <w:rPr>
          <w:b/>
        </w:rPr>
      </w:pPr>
      <w:r w:rsidRPr="006A4874">
        <w:rPr>
          <w:b/>
        </w:rPr>
        <w:t>БЕРИСЛАВСЬКОГО РАЙОНУ ХЕРСОНСЬКОЇ ОБЛАСТІ</w:t>
      </w:r>
    </w:p>
    <w:p w:rsidR="00082E97" w:rsidRPr="006A4874" w:rsidRDefault="0019326B" w:rsidP="004347F8">
      <w:pPr>
        <w:tabs>
          <w:tab w:val="left" w:pos="4132"/>
        </w:tabs>
        <w:spacing w:line="276" w:lineRule="auto"/>
        <w:jc w:val="center"/>
        <w:rPr>
          <w:b/>
        </w:rPr>
      </w:pPr>
      <w:r>
        <w:rPr>
          <w:b/>
        </w:rPr>
        <w:t>СІМНАДЦЯТА</w:t>
      </w:r>
      <w:r w:rsidR="00597D2E">
        <w:rPr>
          <w:b/>
        </w:rPr>
        <w:t xml:space="preserve"> </w:t>
      </w:r>
      <w:r w:rsidR="00082E97" w:rsidRPr="006A4874">
        <w:rPr>
          <w:b/>
        </w:rPr>
        <w:t xml:space="preserve">СЕСІЯ </w:t>
      </w:r>
      <w:r w:rsidR="000F2EBA" w:rsidRPr="006A4874">
        <w:rPr>
          <w:b/>
        </w:rPr>
        <w:t>ВОСЬМОГО</w:t>
      </w:r>
      <w:r w:rsidR="00082E97" w:rsidRPr="006A4874">
        <w:rPr>
          <w:b/>
        </w:rPr>
        <w:t xml:space="preserve"> СКЛИКАННЯ</w:t>
      </w:r>
    </w:p>
    <w:p w:rsidR="00082E97" w:rsidRPr="006A4874" w:rsidRDefault="00082E97" w:rsidP="004347F8">
      <w:pPr>
        <w:tabs>
          <w:tab w:val="left" w:pos="4132"/>
        </w:tabs>
        <w:spacing w:line="276" w:lineRule="auto"/>
        <w:jc w:val="center"/>
        <w:rPr>
          <w:b/>
        </w:rPr>
      </w:pPr>
    </w:p>
    <w:p w:rsidR="00082E97" w:rsidRPr="006A4874" w:rsidRDefault="00082E97" w:rsidP="00082E97">
      <w:pPr>
        <w:jc w:val="center"/>
        <w:rPr>
          <w:spacing w:val="40"/>
        </w:rPr>
      </w:pPr>
      <w:r w:rsidRPr="006A4874">
        <w:rPr>
          <w:spacing w:val="40"/>
        </w:rPr>
        <w:t>РІШЕННЯ</w:t>
      </w:r>
    </w:p>
    <w:p w:rsidR="00082E97" w:rsidRPr="006A4874" w:rsidRDefault="00082E97" w:rsidP="00082E97">
      <w:pPr>
        <w:jc w:val="center"/>
        <w:rPr>
          <w:spacing w:val="40"/>
        </w:rPr>
      </w:pPr>
    </w:p>
    <w:p w:rsidR="00082E97" w:rsidRPr="006A4874" w:rsidRDefault="0019326B" w:rsidP="00082E97">
      <w:pPr>
        <w:tabs>
          <w:tab w:val="left" w:pos="7088"/>
        </w:tabs>
        <w:jc w:val="both"/>
      </w:pPr>
      <w:r>
        <w:t>08.02.2022</w:t>
      </w:r>
      <w:r w:rsidR="00082E97" w:rsidRPr="006A4874">
        <w:tab/>
        <w:t>№</w:t>
      </w:r>
      <w:r>
        <w:t xml:space="preserve"> 344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4874" w:rsidRPr="006A4874" w:rsidTr="00FA2697">
        <w:tc>
          <w:tcPr>
            <w:tcW w:w="4814" w:type="dxa"/>
          </w:tcPr>
          <w:p w:rsidR="00F6414F" w:rsidRPr="006A4874" w:rsidRDefault="00F6414F" w:rsidP="00394D35">
            <w:pPr>
              <w:tabs>
                <w:tab w:val="left" w:pos="960"/>
              </w:tabs>
              <w:suppressAutoHyphens/>
              <w:rPr>
                <w:lang w:eastAsia="ar-SA"/>
              </w:rPr>
            </w:pPr>
            <w:r w:rsidRPr="006A4874">
              <w:rPr>
                <w:lang w:eastAsia="ar-SA"/>
              </w:rPr>
              <w:t>Про вартість харчування у закладах освіти</w:t>
            </w:r>
            <w:r w:rsidR="0040433E">
              <w:rPr>
                <w:lang w:eastAsia="ar-SA"/>
              </w:rPr>
              <w:t xml:space="preserve"> </w:t>
            </w:r>
            <w:r w:rsidRPr="006A4874">
              <w:rPr>
                <w:lang w:eastAsia="ar-SA"/>
              </w:rPr>
              <w:t xml:space="preserve">Тягинської сільської ради </w:t>
            </w:r>
          </w:p>
          <w:p w:rsidR="00F6414F" w:rsidRPr="006A4874" w:rsidRDefault="00F6414F" w:rsidP="00394D35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F6414F" w:rsidRPr="006A4874" w:rsidRDefault="00F6414F" w:rsidP="00394D35">
            <w:pPr>
              <w:pStyle w:val="af"/>
              <w:rPr>
                <w:sz w:val="26"/>
                <w:szCs w:val="26"/>
              </w:rPr>
            </w:pPr>
          </w:p>
        </w:tc>
      </w:tr>
    </w:tbl>
    <w:p w:rsidR="00082E97" w:rsidRDefault="008057EB" w:rsidP="00DD069B">
      <w:pPr>
        <w:ind w:firstLine="709"/>
        <w:jc w:val="both"/>
      </w:pPr>
      <w:r w:rsidRPr="006A4874">
        <w:rPr>
          <w:lang w:eastAsia="ar-SA"/>
        </w:rPr>
        <w:t>З</w:t>
      </w:r>
      <w:r w:rsidR="00FA2697" w:rsidRPr="006A4874">
        <w:rPr>
          <w:lang w:eastAsia="ar-SA"/>
        </w:rPr>
        <w:t xml:space="preserve"> метою забезпечення повноцінного раціонального харчування, запобігання харчових отруєнь та виконання санітарно-гігієнічних правил і норм, </w:t>
      </w:r>
      <w:r w:rsidRPr="006A4874">
        <w:rPr>
          <w:lang w:eastAsia="ar-SA"/>
        </w:rPr>
        <w:t>н</w:t>
      </w:r>
      <w:r w:rsidR="00FA2697" w:rsidRPr="006A4874">
        <w:rPr>
          <w:lang w:eastAsia="ar-SA"/>
        </w:rPr>
        <w:t xml:space="preserve">а виконання законів України «Про освіту», </w:t>
      </w:r>
      <w:r w:rsidR="00FA2697" w:rsidRPr="006A4874">
        <w:t>«Про дошкільну освіту»,</w:t>
      </w:r>
      <w:r w:rsidR="00FA2697" w:rsidRPr="006A4874">
        <w:rPr>
          <w:lang w:eastAsia="ar-SA"/>
        </w:rPr>
        <w:t xml:space="preserve"> «Про охорону дитинства», </w:t>
      </w:r>
      <w:r w:rsidR="00FA2697" w:rsidRPr="006A4874">
        <w:t>постанов</w:t>
      </w:r>
      <w:r w:rsidR="0040433E">
        <w:t xml:space="preserve"> </w:t>
      </w:r>
      <w:r w:rsidR="00FA2697" w:rsidRPr="006A4874">
        <w:t>Кабінету Міністрів України</w:t>
      </w:r>
      <w:r w:rsidR="0040433E">
        <w:t xml:space="preserve"> </w:t>
      </w:r>
      <w:r w:rsidR="00FA2697" w:rsidRPr="006A4874">
        <w:t>від 22.11.2004 року № 1591 «Про затвердження</w:t>
      </w:r>
      <w:r w:rsidR="0040433E">
        <w:t xml:space="preserve"> </w:t>
      </w:r>
      <w:r w:rsidR="00FA2697" w:rsidRPr="006A4874">
        <w:t>норм харчування</w:t>
      </w:r>
      <w:r w:rsidR="0040433E">
        <w:t xml:space="preserve"> </w:t>
      </w:r>
      <w:r w:rsidR="00FA2697" w:rsidRPr="006A4874">
        <w:t>у навчальних</w:t>
      </w:r>
      <w:r w:rsidR="0040433E">
        <w:t xml:space="preserve"> </w:t>
      </w:r>
      <w:r w:rsidR="00FA2697" w:rsidRPr="006A4874">
        <w:t>та оздоровчих</w:t>
      </w:r>
      <w:r w:rsidR="0040433E">
        <w:t xml:space="preserve"> </w:t>
      </w:r>
      <w:r w:rsidR="00FA2697" w:rsidRPr="006A4874">
        <w:t>закладах »,</w:t>
      </w:r>
      <w:r w:rsidR="0040433E">
        <w:t xml:space="preserve"> </w:t>
      </w:r>
      <w:r w:rsidR="00FA2697" w:rsidRPr="006A4874">
        <w:t>від 26.08.2002 року № 1243 «Про невідкладні</w:t>
      </w:r>
      <w:r w:rsidR="0040433E">
        <w:t xml:space="preserve"> </w:t>
      </w:r>
      <w:r w:rsidR="00FA2697" w:rsidRPr="006A4874">
        <w:t>питання діяльності</w:t>
      </w:r>
      <w:r w:rsidR="0040433E">
        <w:t xml:space="preserve"> </w:t>
      </w:r>
      <w:r w:rsidR="00FA2697" w:rsidRPr="006A4874">
        <w:t xml:space="preserve">дошкільних та інтернатних навчальних закладах» та </w:t>
      </w:r>
      <w:r w:rsidR="00FA2697" w:rsidRPr="006A4874">
        <w:rPr>
          <w:lang w:eastAsia="ar-SA"/>
        </w:rPr>
        <w:t xml:space="preserve">спільного наказу Міністерства освіти і науки України, Міністерства охорони здоров’я України від 01 червня 2005 року № 242/329 «Про порядок організації харчування дітей у навчальних закладах та оздоровчих закладах», рішень </w:t>
      </w:r>
      <w:r w:rsidR="003D094B">
        <w:rPr>
          <w:lang w:eastAsia="ar-SA"/>
        </w:rPr>
        <w:t>16 с</w:t>
      </w:r>
      <w:r w:rsidR="00FA2697" w:rsidRPr="006A4874">
        <w:rPr>
          <w:lang w:eastAsia="ar-SA"/>
        </w:rPr>
        <w:t>есії сільської ради VІ</w:t>
      </w:r>
      <w:r w:rsidR="00FA2697" w:rsidRPr="006A4874">
        <w:rPr>
          <w:lang w:val="en-US" w:eastAsia="ar-SA"/>
        </w:rPr>
        <w:t>I</w:t>
      </w:r>
      <w:r w:rsidR="00FA2697" w:rsidRPr="006A4874">
        <w:rPr>
          <w:lang w:eastAsia="ar-SA"/>
        </w:rPr>
        <w:t>І скликання від 23 грудня 202</w:t>
      </w:r>
      <w:r w:rsidR="003D094B">
        <w:rPr>
          <w:lang w:eastAsia="ar-SA"/>
        </w:rPr>
        <w:t>1</w:t>
      </w:r>
      <w:r w:rsidR="00FA2697" w:rsidRPr="006A4874">
        <w:rPr>
          <w:lang w:eastAsia="ar-SA"/>
        </w:rPr>
        <w:t xml:space="preserve"> року №</w:t>
      </w:r>
      <w:r w:rsidR="003D094B">
        <w:rPr>
          <w:lang w:eastAsia="ar-SA"/>
        </w:rPr>
        <w:t>300</w:t>
      </w:r>
      <w:r w:rsidR="00FA2697" w:rsidRPr="006A4874">
        <w:rPr>
          <w:lang w:eastAsia="ar-SA"/>
        </w:rPr>
        <w:t xml:space="preserve"> «</w:t>
      </w:r>
      <w:r w:rsidR="00FA2697" w:rsidRPr="006A4874">
        <w:t>Про програму соціально – економічного та культурного розвитку Тягинської сільської ради на 202</w:t>
      </w:r>
      <w:r w:rsidR="003D094B">
        <w:t>2 2024роки</w:t>
      </w:r>
      <w:r w:rsidR="00FA2697" w:rsidRPr="006A4874">
        <w:t>»</w:t>
      </w:r>
      <w:r w:rsidR="00FA2697" w:rsidRPr="006A4874">
        <w:rPr>
          <w:lang w:eastAsia="ar-SA"/>
        </w:rPr>
        <w:t>, №</w:t>
      </w:r>
      <w:r w:rsidR="003D094B">
        <w:rPr>
          <w:lang w:eastAsia="ar-SA"/>
        </w:rPr>
        <w:t xml:space="preserve"> 301</w:t>
      </w:r>
      <w:r w:rsidR="00FA2697" w:rsidRPr="006A4874">
        <w:rPr>
          <w:lang w:eastAsia="ar-SA"/>
        </w:rPr>
        <w:t xml:space="preserve"> «</w:t>
      </w:r>
      <w:r w:rsidR="00FA2697" w:rsidRPr="006A4874">
        <w:t>Про бюджет Тягинської сільської територіальної громади на 202</w:t>
      </w:r>
      <w:r w:rsidR="003D094B">
        <w:t>2</w:t>
      </w:r>
      <w:r w:rsidR="00FA2697" w:rsidRPr="006A4874">
        <w:t xml:space="preserve"> рік»</w:t>
      </w:r>
      <w:r w:rsidR="00FA2697" w:rsidRPr="006A4874">
        <w:rPr>
          <w:lang w:eastAsia="ar-SA"/>
        </w:rPr>
        <w:t xml:space="preserve">, </w:t>
      </w:r>
      <w:r w:rsidR="00C06D00" w:rsidRPr="006A4874">
        <w:t>керуючись стат</w:t>
      </w:r>
      <w:r w:rsidR="003351A0" w:rsidRPr="006A4874">
        <w:t>т</w:t>
      </w:r>
      <w:r w:rsidR="00C06D00" w:rsidRPr="006A4874">
        <w:t xml:space="preserve">ею 26 </w:t>
      </w:r>
      <w:r w:rsidR="00082E97" w:rsidRPr="006A4874">
        <w:t xml:space="preserve">Закону України </w:t>
      </w:r>
      <w:r w:rsidR="00BC05FA" w:rsidRPr="006A4874">
        <w:t>«</w:t>
      </w:r>
      <w:r w:rsidR="00082E97" w:rsidRPr="006A4874">
        <w:t>Про місцеве самоврядування в Україні</w:t>
      </w:r>
      <w:r w:rsidR="00BC05FA" w:rsidRPr="006A4874">
        <w:t>»</w:t>
      </w:r>
      <w:r w:rsidR="00082E97" w:rsidRPr="006A4874">
        <w:t>,сільська рада</w:t>
      </w:r>
    </w:p>
    <w:p w:rsidR="00DD069B" w:rsidRPr="006A4874" w:rsidRDefault="00DD069B" w:rsidP="00DD069B">
      <w:pPr>
        <w:ind w:firstLine="709"/>
        <w:jc w:val="both"/>
        <w:rPr>
          <w:b/>
          <w:bCs/>
        </w:rPr>
      </w:pPr>
    </w:p>
    <w:p w:rsidR="00082E97" w:rsidRPr="006A4874" w:rsidRDefault="00082E97" w:rsidP="00082E97">
      <w:pPr>
        <w:pStyle w:val="a5"/>
        <w:spacing w:before="0" w:beforeAutospacing="0" w:after="0" w:afterAutospacing="0" w:line="276" w:lineRule="auto"/>
        <w:jc w:val="center"/>
        <w:rPr>
          <w:sz w:val="26"/>
          <w:szCs w:val="26"/>
          <w:lang w:val="uk-UA"/>
        </w:rPr>
      </w:pPr>
      <w:r w:rsidRPr="006A4874">
        <w:rPr>
          <w:b/>
          <w:bCs/>
          <w:sz w:val="26"/>
          <w:szCs w:val="26"/>
          <w:lang w:val="uk-UA"/>
        </w:rPr>
        <w:t>ВИРІШИЛА:</w:t>
      </w:r>
      <w:r w:rsidRPr="006A4874">
        <w:rPr>
          <w:sz w:val="26"/>
          <w:szCs w:val="26"/>
        </w:rPr>
        <w:t> </w:t>
      </w:r>
    </w:p>
    <w:p w:rsidR="006A4874" w:rsidRPr="006A4874" w:rsidRDefault="00082E97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 xml:space="preserve">1. </w:t>
      </w:r>
      <w:r w:rsidR="00C06D00" w:rsidRPr="006A4874">
        <w:rPr>
          <w:rFonts w:eastAsia="Verdana"/>
          <w:sz w:val="26"/>
          <w:szCs w:val="26"/>
          <w:lang w:val="uk-UA"/>
        </w:rPr>
        <w:t xml:space="preserve">Встановити вартість харчування </w:t>
      </w:r>
      <w:r w:rsidR="006A4874" w:rsidRPr="006A4874">
        <w:rPr>
          <w:sz w:val="26"/>
          <w:szCs w:val="26"/>
          <w:lang w:eastAsia="ar-SA"/>
        </w:rPr>
        <w:t xml:space="preserve">з </w:t>
      </w:r>
      <w:r w:rsidR="003D094B">
        <w:rPr>
          <w:sz w:val="26"/>
          <w:szCs w:val="26"/>
          <w:lang w:val="uk-UA" w:eastAsia="ar-SA"/>
        </w:rPr>
        <w:t>01 лютого</w:t>
      </w:r>
      <w:r w:rsidR="006A4874" w:rsidRPr="006A4874">
        <w:rPr>
          <w:sz w:val="26"/>
          <w:szCs w:val="26"/>
          <w:lang w:eastAsia="ar-SA"/>
        </w:rPr>
        <w:t xml:space="preserve"> 202</w:t>
      </w:r>
      <w:r w:rsidR="003D094B">
        <w:rPr>
          <w:sz w:val="26"/>
          <w:szCs w:val="26"/>
          <w:lang w:val="uk-UA" w:eastAsia="ar-SA"/>
        </w:rPr>
        <w:t>2</w:t>
      </w:r>
      <w:r w:rsidR="006A4874" w:rsidRPr="006A4874">
        <w:rPr>
          <w:sz w:val="26"/>
          <w:szCs w:val="26"/>
          <w:lang w:eastAsia="ar-SA"/>
        </w:rPr>
        <w:t xml:space="preserve"> року </w:t>
      </w:r>
      <w:r w:rsidR="00C06D00" w:rsidRPr="006A4874">
        <w:rPr>
          <w:rFonts w:eastAsia="Verdana"/>
          <w:sz w:val="26"/>
          <w:szCs w:val="26"/>
          <w:lang w:val="uk-UA"/>
        </w:rPr>
        <w:t xml:space="preserve">однієї дитини на один день у закладах дошкільної освіти </w:t>
      </w:r>
      <w:r w:rsidR="008057EB" w:rsidRPr="006A4874">
        <w:rPr>
          <w:rFonts w:eastAsia="Verdana"/>
          <w:sz w:val="26"/>
          <w:szCs w:val="26"/>
          <w:lang w:val="uk-UA"/>
        </w:rPr>
        <w:t>Тягинської сільської ради</w:t>
      </w:r>
      <w:r w:rsidR="006A4874" w:rsidRPr="006A4874">
        <w:rPr>
          <w:rFonts w:eastAsia="Verdana"/>
          <w:sz w:val="26"/>
          <w:szCs w:val="26"/>
          <w:lang w:val="uk-UA"/>
        </w:rPr>
        <w:t xml:space="preserve"> у розмірі:</w:t>
      </w:r>
    </w:p>
    <w:p w:rsidR="006A4874" w:rsidRPr="003A5B2B" w:rsidRDefault="006A4874" w:rsidP="006A4874">
      <w:pPr>
        <w:suppressAutoHyphens/>
        <w:ind w:firstLine="709"/>
        <w:jc w:val="both"/>
        <w:rPr>
          <w:lang w:eastAsia="ar-SA"/>
        </w:rPr>
      </w:pPr>
      <w:r w:rsidRPr="003A5B2B">
        <w:rPr>
          <w:lang w:eastAsia="ar-SA"/>
        </w:rPr>
        <w:t>- віком від 0 до 3 років –3</w:t>
      </w:r>
      <w:r w:rsidR="003D094B" w:rsidRPr="003A5B2B">
        <w:rPr>
          <w:lang w:eastAsia="ar-SA"/>
        </w:rPr>
        <w:t>6</w:t>
      </w:r>
      <w:r w:rsidRPr="003A5B2B">
        <w:rPr>
          <w:lang w:eastAsia="ar-SA"/>
        </w:rPr>
        <w:t xml:space="preserve"> гривня;</w:t>
      </w:r>
      <w:r w:rsidR="003D094B" w:rsidRPr="003A5B2B">
        <w:rPr>
          <w:lang w:eastAsia="ar-SA"/>
        </w:rPr>
        <w:t xml:space="preserve"> </w:t>
      </w:r>
    </w:p>
    <w:p w:rsidR="006A4874" w:rsidRPr="003A5B2B" w:rsidRDefault="006A4874" w:rsidP="006A4874">
      <w:pPr>
        <w:suppressAutoHyphens/>
        <w:ind w:firstLine="709"/>
        <w:jc w:val="both"/>
        <w:rPr>
          <w:lang w:eastAsia="ar-SA"/>
        </w:rPr>
      </w:pPr>
      <w:r w:rsidRPr="003A5B2B">
        <w:rPr>
          <w:lang w:eastAsia="ar-SA"/>
        </w:rPr>
        <w:t xml:space="preserve">- віком від 3до 6 років і старших – </w:t>
      </w:r>
      <w:r w:rsidR="00BD3DCE" w:rsidRPr="003A5B2B">
        <w:rPr>
          <w:lang w:eastAsia="ar-SA"/>
        </w:rPr>
        <w:t>4</w:t>
      </w:r>
      <w:r w:rsidR="003D094B" w:rsidRPr="003A5B2B">
        <w:rPr>
          <w:lang w:eastAsia="ar-SA"/>
        </w:rPr>
        <w:t>5</w:t>
      </w:r>
      <w:r w:rsidR="0040433E">
        <w:rPr>
          <w:lang w:eastAsia="ar-SA"/>
        </w:rPr>
        <w:t xml:space="preserve"> </w:t>
      </w:r>
      <w:r w:rsidRPr="003A5B2B">
        <w:rPr>
          <w:lang w:eastAsia="ar-SA"/>
        </w:rPr>
        <w:t>гривень.</w:t>
      </w:r>
      <w:r w:rsidR="0040433E">
        <w:rPr>
          <w:lang w:eastAsia="ar-SA"/>
        </w:rPr>
        <w:t xml:space="preserve"> </w:t>
      </w:r>
    </w:p>
    <w:p w:rsidR="00C06D00" w:rsidRPr="006A4874" w:rsidRDefault="00C06D00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3A5B2B">
        <w:rPr>
          <w:rFonts w:eastAsia="Verdana"/>
          <w:sz w:val="26"/>
          <w:szCs w:val="26"/>
          <w:lang w:val="uk-UA"/>
        </w:rPr>
        <w:t>2. Встановити і затвердити розмір батьківської</w:t>
      </w:r>
      <w:r w:rsidRPr="006A4874">
        <w:rPr>
          <w:rFonts w:eastAsia="Verdana"/>
          <w:sz w:val="26"/>
          <w:szCs w:val="26"/>
          <w:lang w:val="uk-UA"/>
        </w:rPr>
        <w:t xml:space="preserve"> плати за харчування дітей в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закладах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дошкільної освіти сільської ради в розмірі 50%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вартості одного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дітодня.</w:t>
      </w:r>
    </w:p>
    <w:p w:rsidR="00C06D00" w:rsidRPr="006A4874" w:rsidRDefault="007B66FC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>3. Р</w:t>
      </w:r>
      <w:r w:rsidR="00C06D00" w:rsidRPr="006A4874">
        <w:rPr>
          <w:rFonts w:eastAsia="Verdana"/>
          <w:sz w:val="26"/>
          <w:szCs w:val="26"/>
          <w:lang w:val="uk-UA"/>
        </w:rPr>
        <w:t xml:space="preserve">озмір плати зменшується на 50 відсотків: </w:t>
      </w:r>
    </w:p>
    <w:p w:rsidR="003351A0" w:rsidRPr="006A4874" w:rsidRDefault="00C06D00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>- для батьків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 xml:space="preserve">у сім’ях яких троє і більше дітей. </w:t>
      </w:r>
    </w:p>
    <w:p w:rsidR="00410AC4" w:rsidRPr="006A4874" w:rsidRDefault="00C06D00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>При зменше</w:t>
      </w:r>
      <w:r w:rsidR="003351A0" w:rsidRPr="006A4874">
        <w:rPr>
          <w:rFonts w:eastAsia="Verdana"/>
          <w:sz w:val="26"/>
          <w:szCs w:val="26"/>
          <w:lang w:val="uk-UA"/>
        </w:rPr>
        <w:t>н</w:t>
      </w:r>
      <w:r w:rsidRPr="006A4874">
        <w:rPr>
          <w:rFonts w:eastAsia="Verdana"/>
          <w:sz w:val="26"/>
          <w:szCs w:val="26"/>
          <w:lang w:val="uk-UA"/>
        </w:rPr>
        <w:t>ні на 50 відсотків бат</w:t>
      </w:r>
      <w:r w:rsidR="007B66FC" w:rsidRPr="006A4874">
        <w:rPr>
          <w:rFonts w:eastAsia="Verdana"/>
          <w:sz w:val="26"/>
          <w:szCs w:val="26"/>
          <w:lang w:val="uk-UA"/>
        </w:rPr>
        <w:t>ь</w:t>
      </w:r>
      <w:r w:rsidRPr="006A4874">
        <w:rPr>
          <w:rFonts w:eastAsia="Verdana"/>
          <w:sz w:val="26"/>
          <w:szCs w:val="26"/>
          <w:lang w:val="uk-UA"/>
        </w:rPr>
        <w:t xml:space="preserve">ківської плати за харчування дітей у ЗДО </w:t>
      </w:r>
      <w:r w:rsidR="00410AC4" w:rsidRPr="006A4874">
        <w:rPr>
          <w:rFonts w:eastAsia="Verdana"/>
          <w:sz w:val="26"/>
          <w:szCs w:val="26"/>
          <w:lang w:val="uk-UA"/>
        </w:rPr>
        <w:t>нарівні з рідними дітьми враховуються падчерки та пасинки, які проживають у цій сім’ї, якщо вони не були враховані в сім’ї іншого з батьків, а також діти, на яких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="00410AC4" w:rsidRPr="006A4874">
        <w:rPr>
          <w:rFonts w:eastAsia="Verdana"/>
          <w:sz w:val="26"/>
          <w:szCs w:val="26"/>
          <w:lang w:val="uk-UA"/>
        </w:rPr>
        <w:t>оформлена опіка у зв’язку зі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="00410AC4" w:rsidRPr="006A4874">
        <w:rPr>
          <w:rFonts w:eastAsia="Verdana"/>
          <w:sz w:val="26"/>
          <w:szCs w:val="26"/>
          <w:lang w:val="uk-UA"/>
        </w:rPr>
        <w:t>смертю батьків, позбавлення їх батьківських прав, засудженням до позбавлення</w:t>
      </w:r>
      <w:r w:rsidR="003D094B">
        <w:rPr>
          <w:rFonts w:eastAsia="Verdana"/>
          <w:sz w:val="26"/>
          <w:szCs w:val="26"/>
          <w:lang w:val="uk-UA"/>
        </w:rPr>
        <w:t xml:space="preserve"> </w:t>
      </w:r>
      <w:r w:rsidR="00410AC4" w:rsidRPr="006A4874">
        <w:rPr>
          <w:rFonts w:eastAsia="Verdana"/>
          <w:sz w:val="26"/>
          <w:szCs w:val="26"/>
          <w:lang w:val="uk-UA"/>
        </w:rPr>
        <w:t>волі, включаючи час перебування під слідством або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="00410AC4" w:rsidRPr="006A4874">
        <w:rPr>
          <w:rFonts w:eastAsia="Verdana"/>
          <w:sz w:val="26"/>
          <w:szCs w:val="26"/>
          <w:lang w:val="uk-UA"/>
        </w:rPr>
        <w:t>направленням на примусове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="00410AC4" w:rsidRPr="006A4874">
        <w:rPr>
          <w:rFonts w:eastAsia="Verdana"/>
          <w:sz w:val="26"/>
          <w:szCs w:val="26"/>
          <w:lang w:val="uk-UA"/>
        </w:rPr>
        <w:t>лікування тощо.</w:t>
      </w:r>
    </w:p>
    <w:p w:rsidR="00410AC4" w:rsidRPr="006A4874" w:rsidRDefault="003351A0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>4.</w:t>
      </w:r>
      <w:r w:rsidR="00410AC4" w:rsidRPr="006A4874">
        <w:rPr>
          <w:rFonts w:eastAsia="Verdana"/>
          <w:sz w:val="26"/>
          <w:szCs w:val="26"/>
          <w:lang w:val="uk-UA"/>
        </w:rPr>
        <w:t xml:space="preserve"> Від плати за харчування дітей звільняються батьки: </w:t>
      </w:r>
    </w:p>
    <w:p w:rsidR="00410AC4" w:rsidRPr="006A4874" w:rsidRDefault="00B14E57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lastRenderedPageBreak/>
        <w:t>- дітей – сиріт та дітей</w:t>
      </w:r>
      <w:r w:rsidR="007B66FC" w:rsidRPr="006A4874">
        <w:rPr>
          <w:rFonts w:eastAsia="Verdana"/>
          <w:sz w:val="26"/>
          <w:szCs w:val="26"/>
          <w:lang w:val="uk-UA"/>
        </w:rPr>
        <w:t>,</w:t>
      </w:r>
      <w:r w:rsidRPr="006A4874">
        <w:rPr>
          <w:rFonts w:eastAsia="Verdana"/>
          <w:sz w:val="26"/>
          <w:szCs w:val="26"/>
          <w:lang w:val="uk-UA"/>
        </w:rPr>
        <w:t xml:space="preserve"> позбавлених батьківського піклування, які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перебувають під опікою і виховуються в сім’ях;</w:t>
      </w:r>
    </w:p>
    <w:p w:rsidR="00B14E57" w:rsidRPr="006A4874" w:rsidRDefault="00B14E57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>- дітей з інвалідністю;</w:t>
      </w:r>
    </w:p>
    <w:p w:rsidR="00B14E57" w:rsidRPr="006A4874" w:rsidRDefault="00B14E57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>- дітей, батьки яких є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учасниками бойових</w:t>
      </w:r>
      <w:r w:rsidR="003351A0" w:rsidRPr="006A4874">
        <w:rPr>
          <w:rFonts w:eastAsia="Verdana"/>
          <w:sz w:val="26"/>
          <w:szCs w:val="26"/>
          <w:lang w:val="uk-UA"/>
        </w:rPr>
        <w:t xml:space="preserve"> дій</w:t>
      </w:r>
      <w:r w:rsidRPr="006A4874">
        <w:rPr>
          <w:rFonts w:eastAsia="Verdana"/>
          <w:sz w:val="26"/>
          <w:szCs w:val="26"/>
          <w:lang w:val="uk-UA"/>
        </w:rPr>
        <w:t>;</w:t>
      </w:r>
    </w:p>
    <w:p w:rsidR="00B14E57" w:rsidRPr="006A4874" w:rsidRDefault="00B14E57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 xml:space="preserve">- дітей, </w:t>
      </w:r>
      <w:r w:rsidR="003351A0" w:rsidRPr="006A4874">
        <w:rPr>
          <w:rFonts w:eastAsia="Verdana"/>
          <w:sz w:val="26"/>
          <w:szCs w:val="26"/>
          <w:lang w:val="uk-UA"/>
        </w:rPr>
        <w:t xml:space="preserve">батьки </w:t>
      </w:r>
      <w:r w:rsidRPr="006A4874">
        <w:rPr>
          <w:rFonts w:eastAsia="Verdana"/>
          <w:sz w:val="26"/>
          <w:szCs w:val="26"/>
          <w:lang w:val="uk-UA"/>
        </w:rPr>
        <w:t>як</w:t>
      </w:r>
      <w:r w:rsidR="003351A0" w:rsidRPr="006A4874">
        <w:rPr>
          <w:rFonts w:eastAsia="Verdana"/>
          <w:sz w:val="26"/>
          <w:szCs w:val="26"/>
          <w:lang w:val="uk-UA"/>
        </w:rPr>
        <w:t>их</w:t>
      </w:r>
      <w:r w:rsidRPr="006A4874">
        <w:rPr>
          <w:rFonts w:eastAsia="Verdana"/>
          <w:sz w:val="26"/>
          <w:szCs w:val="26"/>
          <w:lang w:val="uk-UA"/>
        </w:rPr>
        <w:t xml:space="preserve"> постраждали внаслідок Чорнобильської катастрофи;</w:t>
      </w:r>
    </w:p>
    <w:p w:rsidR="00B14E57" w:rsidRPr="006A4874" w:rsidRDefault="00B14E57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>- дітей, батьки яких є переселенцями;</w:t>
      </w:r>
    </w:p>
    <w:p w:rsidR="00352E6E" w:rsidRPr="006A4874" w:rsidRDefault="00B14E57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>- дітей, загиблих працівників ОВС;</w:t>
      </w:r>
    </w:p>
    <w:p w:rsidR="00B14E57" w:rsidRPr="006A4874" w:rsidRDefault="00352E6E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>- батьки або особи, які їх замінюють, у сім’ях, в яких сукупний дохід на кожного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члена за попередній квартал з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урахуванням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індексу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зростання цін не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перевищував рівня забезпечення прожиткового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мінімуму (гарантованого мініму</w:t>
      </w:r>
      <w:r w:rsidR="00087053" w:rsidRPr="006A4874">
        <w:rPr>
          <w:rFonts w:eastAsia="Verdana"/>
          <w:sz w:val="26"/>
          <w:szCs w:val="26"/>
          <w:lang w:val="uk-UA"/>
        </w:rPr>
        <w:t>му),</w:t>
      </w:r>
      <w:r w:rsidRPr="006A4874">
        <w:rPr>
          <w:rFonts w:eastAsia="Verdana"/>
          <w:sz w:val="26"/>
          <w:szCs w:val="26"/>
          <w:lang w:val="uk-UA"/>
        </w:rPr>
        <w:t xml:space="preserve"> який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="00087053" w:rsidRPr="006A4874">
        <w:rPr>
          <w:rFonts w:eastAsia="Verdana"/>
          <w:sz w:val="26"/>
          <w:szCs w:val="26"/>
          <w:lang w:val="uk-UA"/>
        </w:rPr>
        <w:t>щороку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="00087053" w:rsidRPr="006A4874">
        <w:rPr>
          <w:rFonts w:eastAsia="Verdana"/>
          <w:sz w:val="26"/>
          <w:szCs w:val="26"/>
          <w:lang w:val="uk-UA"/>
        </w:rPr>
        <w:t>установлюється законом про Державний бюджет України для визначення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="00087053" w:rsidRPr="006A4874">
        <w:rPr>
          <w:rFonts w:eastAsia="Verdana"/>
          <w:sz w:val="26"/>
          <w:szCs w:val="26"/>
          <w:lang w:val="uk-UA"/>
        </w:rPr>
        <w:t>права на звільнення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="00087053" w:rsidRPr="006A4874">
        <w:rPr>
          <w:rFonts w:eastAsia="Verdana"/>
          <w:sz w:val="26"/>
          <w:szCs w:val="26"/>
          <w:lang w:val="uk-UA"/>
        </w:rPr>
        <w:t>від плати за харчування дитини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="00087053" w:rsidRPr="006A4874">
        <w:rPr>
          <w:rFonts w:eastAsia="Verdana"/>
          <w:sz w:val="26"/>
          <w:szCs w:val="26"/>
          <w:lang w:val="uk-UA"/>
        </w:rPr>
        <w:t>у ЗДО;</w:t>
      </w:r>
    </w:p>
    <w:p w:rsidR="00087053" w:rsidRPr="006A4874" w:rsidRDefault="00087053" w:rsidP="008057EB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 xml:space="preserve"> - для батьків дітей із сімей, які отримують допомогу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відповідно до Закону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>України «Про державну соціальну</w:t>
      </w:r>
      <w:r w:rsidR="0040433E">
        <w:rPr>
          <w:rFonts w:eastAsia="Verdana"/>
          <w:sz w:val="26"/>
          <w:szCs w:val="26"/>
          <w:lang w:val="uk-UA"/>
        </w:rPr>
        <w:t xml:space="preserve"> </w:t>
      </w:r>
      <w:r w:rsidRPr="006A4874">
        <w:rPr>
          <w:rFonts w:eastAsia="Verdana"/>
          <w:sz w:val="26"/>
          <w:szCs w:val="26"/>
          <w:lang w:val="uk-UA"/>
        </w:rPr>
        <w:t xml:space="preserve">допомогу </w:t>
      </w:r>
      <w:r w:rsidR="00646B81" w:rsidRPr="006A4874">
        <w:rPr>
          <w:rFonts w:eastAsia="Verdana"/>
          <w:sz w:val="26"/>
          <w:szCs w:val="26"/>
          <w:lang w:val="uk-UA"/>
        </w:rPr>
        <w:t xml:space="preserve">малозабезпеченим сім’ям». </w:t>
      </w:r>
    </w:p>
    <w:p w:rsidR="00BC05FA" w:rsidRPr="006A4874" w:rsidRDefault="008057EB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5</w:t>
      </w:r>
      <w:r w:rsidR="00BC05FA" w:rsidRPr="006A4874">
        <w:rPr>
          <w:lang w:eastAsia="ar-SA"/>
        </w:rPr>
        <w:t xml:space="preserve">. Організувати з </w:t>
      </w:r>
      <w:r w:rsidRPr="006A4874">
        <w:rPr>
          <w:lang w:eastAsia="ar-SA"/>
        </w:rPr>
        <w:t>0</w:t>
      </w:r>
      <w:r w:rsidR="003D094B">
        <w:rPr>
          <w:lang w:eastAsia="ar-SA"/>
        </w:rPr>
        <w:t>1 лютого</w:t>
      </w:r>
      <w:r w:rsidR="00BC05FA" w:rsidRPr="006A4874">
        <w:rPr>
          <w:lang w:eastAsia="ar-SA"/>
        </w:rPr>
        <w:t xml:space="preserve"> 202</w:t>
      </w:r>
      <w:r w:rsidR="003D094B">
        <w:rPr>
          <w:lang w:eastAsia="ar-SA"/>
        </w:rPr>
        <w:t xml:space="preserve">2 </w:t>
      </w:r>
      <w:r w:rsidR="00BC05FA" w:rsidRPr="006A4874">
        <w:rPr>
          <w:lang w:eastAsia="ar-SA"/>
        </w:rPr>
        <w:t>року у закладах загальної</w:t>
      </w:r>
      <w:r w:rsidR="0040433E">
        <w:rPr>
          <w:lang w:eastAsia="ar-SA"/>
        </w:rPr>
        <w:t xml:space="preserve"> </w:t>
      </w:r>
      <w:r w:rsidR="00BC05FA" w:rsidRPr="006A4874">
        <w:rPr>
          <w:lang w:eastAsia="ar-SA"/>
        </w:rPr>
        <w:t>середньої освіти Тягинської сільської ради гаряче харчування за рахунок коштів місцевого</w:t>
      </w:r>
      <w:r w:rsidR="0040433E">
        <w:rPr>
          <w:lang w:eastAsia="ar-SA"/>
        </w:rPr>
        <w:t xml:space="preserve"> </w:t>
      </w:r>
      <w:r w:rsidR="00BC05FA" w:rsidRPr="006A4874">
        <w:rPr>
          <w:lang w:eastAsia="ar-SA"/>
        </w:rPr>
        <w:t>бюджету для наступних категорій учнів:</w:t>
      </w:r>
    </w:p>
    <w:p w:rsidR="00BC05FA" w:rsidRPr="006A4874" w:rsidRDefault="00BC05FA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дітей-сиріт;</w:t>
      </w:r>
    </w:p>
    <w:p w:rsidR="00BC05FA" w:rsidRPr="006A4874" w:rsidRDefault="00BC05FA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дітей, позбавлених батьківського піклування;</w:t>
      </w:r>
    </w:p>
    <w:p w:rsidR="00BC05FA" w:rsidRPr="006A4874" w:rsidRDefault="00BC05FA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 xml:space="preserve">дітей із сімей, які отримують допомогу відповідно до Закону України </w:t>
      </w:r>
      <w:r w:rsidR="008057EB" w:rsidRPr="006A4874">
        <w:rPr>
          <w:lang w:eastAsia="ar-SA"/>
        </w:rPr>
        <w:t>«</w:t>
      </w:r>
      <w:r w:rsidRPr="006A4874">
        <w:rPr>
          <w:lang w:eastAsia="ar-SA"/>
        </w:rPr>
        <w:t>Про державну соціальну допомогу малозабезпеченим сім’ям</w:t>
      </w:r>
      <w:r w:rsidR="008057EB" w:rsidRPr="006A4874">
        <w:rPr>
          <w:lang w:eastAsia="ar-SA"/>
        </w:rPr>
        <w:t>»</w:t>
      </w:r>
      <w:r w:rsidRPr="006A4874">
        <w:rPr>
          <w:lang w:eastAsia="ar-SA"/>
        </w:rPr>
        <w:t xml:space="preserve"> (учні</w:t>
      </w:r>
      <w:r w:rsidR="0040433E">
        <w:rPr>
          <w:lang w:eastAsia="ar-SA"/>
        </w:rPr>
        <w:t xml:space="preserve"> </w:t>
      </w:r>
      <w:r w:rsidRPr="006A4874">
        <w:rPr>
          <w:lang w:eastAsia="ar-SA"/>
        </w:rPr>
        <w:t>1-4 класів);</w:t>
      </w:r>
    </w:p>
    <w:p w:rsidR="00BC05FA" w:rsidRPr="006A4874" w:rsidRDefault="00BC05FA" w:rsidP="008057EB">
      <w:pPr>
        <w:suppressAutoHyphens/>
        <w:ind w:firstLine="709"/>
        <w:jc w:val="both"/>
        <w:rPr>
          <w:iCs/>
          <w:lang w:eastAsia="ar-SA"/>
        </w:rPr>
      </w:pPr>
      <w:r w:rsidRPr="006A4874">
        <w:rPr>
          <w:lang w:eastAsia="ar-SA"/>
        </w:rPr>
        <w:t xml:space="preserve">дітей осіб, визнаних учасниками бойових дій відповідно до пункту 19 частини першої ст. 6 Закону України </w:t>
      </w:r>
      <w:r w:rsidR="008057EB" w:rsidRPr="006A4874">
        <w:rPr>
          <w:lang w:eastAsia="ar-SA"/>
        </w:rPr>
        <w:t>«</w:t>
      </w:r>
      <w:r w:rsidRPr="006A4874">
        <w:rPr>
          <w:lang w:eastAsia="ar-SA"/>
        </w:rPr>
        <w:t>Про статус ветеранів війни, гарантії їх соціального захисту</w:t>
      </w:r>
      <w:r w:rsidR="008057EB" w:rsidRPr="006A4874">
        <w:rPr>
          <w:lang w:eastAsia="ar-SA"/>
        </w:rPr>
        <w:t>»</w:t>
      </w:r>
      <w:r w:rsidRPr="006A4874">
        <w:rPr>
          <w:lang w:eastAsia="ar-SA"/>
        </w:rPr>
        <w:t>, дітей, один із батьків яких загинув (пропав безвісти) у районі проведення антитерористичної операції, бойових дій чи збройних конфліктів за наявності у батьків відповідного посвідчення;</w:t>
      </w:r>
    </w:p>
    <w:p w:rsidR="00BC05FA" w:rsidRPr="006A4874" w:rsidRDefault="00BC05FA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iCs/>
          <w:lang w:eastAsia="ar-SA"/>
        </w:rPr>
        <w:t>внутрішньо переміщених</w:t>
      </w:r>
      <w:r w:rsidRPr="006A4874">
        <w:rPr>
          <w:lang w:eastAsia="ar-SA"/>
        </w:rPr>
        <w:t xml:space="preserve"> дітей;</w:t>
      </w:r>
    </w:p>
    <w:p w:rsidR="00BC05FA" w:rsidRPr="006A4874" w:rsidRDefault="00BC05FA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дітей з особливими освітніми потребами, які навчаються в інклюзивних класах;</w:t>
      </w:r>
    </w:p>
    <w:p w:rsidR="00BC05FA" w:rsidRPr="006A4874" w:rsidRDefault="00BC05FA" w:rsidP="008057EB">
      <w:pPr>
        <w:suppressAutoHyphens/>
        <w:ind w:firstLine="709"/>
        <w:jc w:val="both"/>
        <w:rPr>
          <w:bCs/>
          <w:lang w:eastAsia="ar-SA"/>
        </w:rPr>
      </w:pPr>
      <w:r w:rsidRPr="006A4874">
        <w:rPr>
          <w:lang w:eastAsia="ar-SA"/>
        </w:rPr>
        <w:t>учнів 1-4 класів.</w:t>
      </w:r>
    </w:p>
    <w:p w:rsidR="00BC05FA" w:rsidRPr="006A4874" w:rsidRDefault="00786425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bCs/>
          <w:lang w:eastAsia="ar-SA"/>
        </w:rPr>
        <w:t>6</w:t>
      </w:r>
      <w:r w:rsidR="00BC05FA" w:rsidRPr="006A4874">
        <w:rPr>
          <w:bCs/>
          <w:lang w:eastAsia="ar-SA"/>
        </w:rPr>
        <w:t>. Встановити середню вартість харчування на одного учня</w:t>
      </w:r>
      <w:r w:rsidR="0040433E">
        <w:rPr>
          <w:bCs/>
          <w:lang w:eastAsia="ar-SA"/>
        </w:rPr>
        <w:t xml:space="preserve"> </w:t>
      </w:r>
      <w:r w:rsidR="00BC05FA" w:rsidRPr="006A4874">
        <w:rPr>
          <w:bCs/>
          <w:lang w:eastAsia="ar-SA"/>
        </w:rPr>
        <w:t>у розмірах:</w:t>
      </w:r>
    </w:p>
    <w:p w:rsidR="00BC05FA" w:rsidRPr="003A5B2B" w:rsidRDefault="00BC05FA" w:rsidP="008057EB">
      <w:pPr>
        <w:suppressAutoHyphens/>
        <w:ind w:firstLine="709"/>
        <w:jc w:val="both"/>
        <w:rPr>
          <w:lang w:eastAsia="ar-SA"/>
        </w:rPr>
      </w:pPr>
      <w:r w:rsidRPr="003A5B2B">
        <w:rPr>
          <w:lang w:eastAsia="ar-SA"/>
        </w:rPr>
        <w:t>- віком від 6 до 10 років –</w:t>
      </w:r>
      <w:r w:rsidR="0040433E">
        <w:rPr>
          <w:lang w:eastAsia="ar-SA"/>
        </w:rPr>
        <w:t xml:space="preserve"> </w:t>
      </w:r>
      <w:r w:rsidR="006A4874" w:rsidRPr="003A5B2B">
        <w:rPr>
          <w:lang w:eastAsia="ar-SA"/>
        </w:rPr>
        <w:t>2</w:t>
      </w:r>
      <w:r w:rsidR="003D094B" w:rsidRPr="003A5B2B">
        <w:rPr>
          <w:lang w:eastAsia="ar-SA"/>
        </w:rPr>
        <w:t xml:space="preserve">7 </w:t>
      </w:r>
      <w:r w:rsidR="006A4874" w:rsidRPr="003A5B2B">
        <w:rPr>
          <w:lang w:eastAsia="ar-SA"/>
        </w:rPr>
        <w:t>гривні</w:t>
      </w:r>
      <w:r w:rsidRPr="003A5B2B">
        <w:rPr>
          <w:lang w:eastAsia="ar-SA"/>
        </w:rPr>
        <w:t>;</w:t>
      </w:r>
      <w:r w:rsidR="0040433E">
        <w:rPr>
          <w:lang w:eastAsia="ar-SA"/>
        </w:rPr>
        <w:t xml:space="preserve"> </w:t>
      </w:r>
    </w:p>
    <w:p w:rsidR="003A5B2B" w:rsidRDefault="00BC05FA" w:rsidP="008057EB">
      <w:pPr>
        <w:suppressAutoHyphens/>
        <w:ind w:firstLine="709"/>
        <w:jc w:val="both"/>
        <w:rPr>
          <w:color w:val="FF0000"/>
          <w:lang w:eastAsia="ar-SA"/>
        </w:rPr>
      </w:pPr>
      <w:r w:rsidRPr="003A5B2B">
        <w:rPr>
          <w:lang w:eastAsia="ar-SA"/>
        </w:rPr>
        <w:t xml:space="preserve">- віком від 10 років і старших – </w:t>
      </w:r>
      <w:r w:rsidR="003D094B" w:rsidRPr="003A5B2B">
        <w:rPr>
          <w:lang w:eastAsia="ar-SA"/>
        </w:rPr>
        <w:t>30</w:t>
      </w:r>
      <w:r w:rsidR="006A4874" w:rsidRPr="003A5B2B">
        <w:rPr>
          <w:lang w:eastAsia="ar-SA"/>
        </w:rPr>
        <w:t xml:space="preserve"> гривень</w:t>
      </w:r>
      <w:r w:rsidRPr="003D094B">
        <w:rPr>
          <w:color w:val="FF0000"/>
          <w:lang w:eastAsia="ar-SA"/>
        </w:rPr>
        <w:t>.</w:t>
      </w:r>
      <w:r w:rsidR="003D094B">
        <w:rPr>
          <w:color w:val="FF0000"/>
          <w:lang w:eastAsia="ar-SA"/>
        </w:rPr>
        <w:t xml:space="preserve"> </w:t>
      </w:r>
    </w:p>
    <w:p w:rsidR="00BC05FA" w:rsidRPr="006A4874" w:rsidRDefault="00786425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7</w:t>
      </w:r>
      <w:r w:rsidR="00BC05FA" w:rsidRPr="006A4874">
        <w:rPr>
          <w:lang w:eastAsia="ar-SA"/>
        </w:rPr>
        <w:t>. Встановити відшкодування енергоносіїв для учнів, які харчуються за кошти батьків у розмірі 10,0 відсотків від вартості продуктів харчування, а саме</w:t>
      </w:r>
      <w:r w:rsidR="0040433E">
        <w:rPr>
          <w:lang w:eastAsia="ar-SA"/>
        </w:rPr>
        <w:t xml:space="preserve"> </w:t>
      </w:r>
      <w:r w:rsidR="00BC05FA" w:rsidRPr="006A4874">
        <w:rPr>
          <w:lang w:eastAsia="ar-SA"/>
        </w:rPr>
        <w:t>на:</w:t>
      </w:r>
    </w:p>
    <w:p w:rsidR="00BC05FA" w:rsidRPr="006A4874" w:rsidRDefault="00BC05FA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- опалення їдальні 2,5 відсотка;</w:t>
      </w:r>
    </w:p>
    <w:p w:rsidR="00BC05FA" w:rsidRPr="006A4874" w:rsidRDefault="00BC05FA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- водопостачання і водовідведення 0,3 відсотка;</w:t>
      </w:r>
    </w:p>
    <w:p w:rsidR="00BC05FA" w:rsidRPr="006A4874" w:rsidRDefault="00BC05FA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- електроенергію 7,2 відсотка.</w:t>
      </w:r>
    </w:p>
    <w:p w:rsidR="00BC05FA" w:rsidRPr="006A4874" w:rsidRDefault="00786425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8</w:t>
      </w:r>
      <w:r w:rsidR="00BC05FA" w:rsidRPr="006A4874">
        <w:rPr>
          <w:lang w:eastAsia="ar-SA"/>
        </w:rPr>
        <w:t xml:space="preserve">. Відділу бухгалтерського обліку Тягинської сільської ради: </w:t>
      </w:r>
    </w:p>
    <w:p w:rsidR="00BC05FA" w:rsidRPr="006A4874" w:rsidRDefault="00786425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8</w:t>
      </w:r>
      <w:r w:rsidR="00BC05FA" w:rsidRPr="006A4874">
        <w:rPr>
          <w:lang w:eastAsia="ar-SA"/>
        </w:rPr>
        <w:t>.1. Забезпечити бухгалтерський облік, звітність за використанням бюджетних коштів на харчування учнів пільгових категорій та батьківських коштів із урахуванням витрат на відшкодування опалення, водопостачань і водовідведення, електроенергії та заробітної плати із нарахуваннями працівників шкільних їдалень використаних для організації харчування учнів за кошти батьків у відповідності до чинного законодавства.</w:t>
      </w:r>
    </w:p>
    <w:p w:rsidR="00BC05FA" w:rsidRPr="006A4874" w:rsidRDefault="00786425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8</w:t>
      </w:r>
      <w:r w:rsidR="00BC05FA" w:rsidRPr="006A4874">
        <w:rPr>
          <w:lang w:eastAsia="ar-SA"/>
        </w:rPr>
        <w:t>.2. Проводити фінансування витрат на харчування в межах кошторисних призначень.</w:t>
      </w:r>
    </w:p>
    <w:p w:rsidR="00BC05FA" w:rsidRPr="006A4874" w:rsidRDefault="00786425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lastRenderedPageBreak/>
        <w:t>8</w:t>
      </w:r>
      <w:r w:rsidR="00BC05FA" w:rsidRPr="006A4874">
        <w:rPr>
          <w:lang w:eastAsia="ar-SA"/>
        </w:rPr>
        <w:t xml:space="preserve">.3. </w:t>
      </w:r>
      <w:r w:rsidR="00BC05FA" w:rsidRPr="006A4874">
        <w:rPr>
          <w:spacing w:val="-8"/>
          <w:lang w:eastAsia="ar-SA"/>
        </w:rPr>
        <w:t>Здійснювати контроль за дотриманням умов договору з постачальниками</w:t>
      </w:r>
      <w:r w:rsidR="00BC05FA" w:rsidRPr="006A4874">
        <w:rPr>
          <w:lang w:eastAsia="ar-SA"/>
        </w:rPr>
        <w:t xml:space="preserve"> продуктів.</w:t>
      </w:r>
    </w:p>
    <w:p w:rsidR="00786425" w:rsidRPr="006A4874" w:rsidRDefault="002B0746" w:rsidP="00786425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9</w:t>
      </w:r>
      <w:r w:rsidR="00786425" w:rsidRPr="006A4874">
        <w:rPr>
          <w:lang w:eastAsia="ar-SA"/>
        </w:rPr>
        <w:t>. Відділам Тягинської сільської ради: бухгалтерського обліку</w:t>
      </w:r>
      <w:r w:rsidRPr="006A4874">
        <w:rPr>
          <w:lang w:eastAsia="ar-SA"/>
        </w:rPr>
        <w:t xml:space="preserve"> та освіти, культури та туризму, молоді та спорту:</w:t>
      </w:r>
    </w:p>
    <w:p w:rsidR="00BC05FA" w:rsidRPr="006A4874" w:rsidRDefault="002B0746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9</w:t>
      </w:r>
      <w:r w:rsidR="00BC05FA" w:rsidRPr="006A4874">
        <w:rPr>
          <w:lang w:eastAsia="ar-SA"/>
        </w:rPr>
        <w:t>.</w:t>
      </w:r>
      <w:r w:rsidRPr="006A4874">
        <w:rPr>
          <w:lang w:eastAsia="ar-SA"/>
        </w:rPr>
        <w:t>1</w:t>
      </w:r>
      <w:r w:rsidR="00BC05FA" w:rsidRPr="006A4874">
        <w:rPr>
          <w:lang w:eastAsia="ar-SA"/>
        </w:rPr>
        <w:t>. Контролювати умови доставки продуктів харчування та продовольчої сировини до закладів загальної середньої освіти.</w:t>
      </w:r>
    </w:p>
    <w:p w:rsidR="00BC05FA" w:rsidRPr="006A4874" w:rsidRDefault="002B0746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9</w:t>
      </w:r>
      <w:r w:rsidR="00BC05FA" w:rsidRPr="006A4874">
        <w:rPr>
          <w:lang w:eastAsia="ar-SA"/>
        </w:rPr>
        <w:t>.</w:t>
      </w:r>
      <w:r w:rsidRPr="006A4874">
        <w:rPr>
          <w:lang w:eastAsia="ar-SA"/>
        </w:rPr>
        <w:t>2</w:t>
      </w:r>
      <w:r w:rsidR="00BC05FA" w:rsidRPr="006A4874">
        <w:rPr>
          <w:lang w:eastAsia="ar-SA"/>
        </w:rPr>
        <w:t xml:space="preserve">. Здійснювати моніторинг виконання натуральних норм харчування, цінової політики та якості товарів, що надаються постачальниками в шкільних їдальнях закладів загальної середньої освіти сільської ради. </w:t>
      </w:r>
    </w:p>
    <w:p w:rsidR="00BC05FA" w:rsidRPr="006A4874" w:rsidRDefault="002B0746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10</w:t>
      </w:r>
      <w:r w:rsidR="00BC05FA" w:rsidRPr="006A4874">
        <w:rPr>
          <w:lang w:eastAsia="ar-SA"/>
        </w:rPr>
        <w:t>. Керівникам закладів освіти Тягинської сільської ради:</w:t>
      </w:r>
    </w:p>
    <w:p w:rsidR="00BC05FA" w:rsidRPr="006A4874" w:rsidRDefault="002B0746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10</w:t>
      </w:r>
      <w:r w:rsidR="00BC05FA" w:rsidRPr="006A4874">
        <w:rPr>
          <w:lang w:eastAsia="ar-SA"/>
        </w:rPr>
        <w:t xml:space="preserve">.1. Організувати харчування з дотриманням вимог безпеки під час </w:t>
      </w:r>
      <w:r w:rsidR="00BC05FA" w:rsidRPr="006A4874">
        <w:rPr>
          <w:iCs/>
          <w:lang w:eastAsia="ar-SA"/>
        </w:rPr>
        <w:t>пандемії</w:t>
      </w:r>
      <w:r w:rsidR="00BC05FA" w:rsidRPr="006A4874">
        <w:rPr>
          <w:lang w:eastAsia="ar-SA"/>
        </w:rPr>
        <w:t>COVID-19.</w:t>
      </w:r>
    </w:p>
    <w:p w:rsidR="00BC05FA" w:rsidRPr="006A4874" w:rsidRDefault="002B0746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10</w:t>
      </w:r>
      <w:r w:rsidR="00BC05FA" w:rsidRPr="006A4874">
        <w:rPr>
          <w:lang w:eastAsia="ar-SA"/>
        </w:rPr>
        <w:t xml:space="preserve">.2. Забезпечити постійний і дієвий контроль за станом організації харчування в закладах освіти, кількістю та якістю продуктів харчування та готових страв, їх відповідністю перспективному, двотижневому та щоденному меню, виконанням затверджених норм харчування, обліком продуктів харчування в журналі сирого бракеражу. </w:t>
      </w:r>
    </w:p>
    <w:p w:rsidR="00BC05FA" w:rsidRPr="006A4874" w:rsidRDefault="002B0746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10</w:t>
      </w:r>
      <w:r w:rsidR="00BC05FA" w:rsidRPr="006A4874">
        <w:rPr>
          <w:lang w:eastAsia="ar-SA"/>
        </w:rPr>
        <w:t>.3. Постійно заслуховувати питання організації харчування в закладі освіти на нарадах, батьківських зборах.</w:t>
      </w:r>
    </w:p>
    <w:p w:rsidR="00BC05FA" w:rsidRPr="006A4874" w:rsidRDefault="002B0746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10</w:t>
      </w:r>
      <w:r w:rsidR="00BC05FA" w:rsidRPr="006A4874">
        <w:rPr>
          <w:lang w:eastAsia="ar-SA"/>
        </w:rPr>
        <w:t xml:space="preserve">.4. Забезпечити щомісячне оновлення списків, довідок та посвідчень </w:t>
      </w:r>
      <w:r w:rsidRPr="006A4874">
        <w:rPr>
          <w:lang w:eastAsia="ar-SA"/>
        </w:rPr>
        <w:t>осіб</w:t>
      </w:r>
      <w:r w:rsidR="00BC05FA" w:rsidRPr="006A4874">
        <w:rPr>
          <w:lang w:eastAsia="ar-SA"/>
        </w:rPr>
        <w:t>, які харчуються з вищезазначених пільгових категорій дітей та своєчасно надавати їх до відділу бухгалтерського обліку Тягинської сільської ради.</w:t>
      </w:r>
    </w:p>
    <w:p w:rsidR="002B0746" w:rsidRPr="006A4874" w:rsidRDefault="002B0746" w:rsidP="002B0746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10.5. Не допускати використання у дитячому раціоні продуктів харчування без супровідних документів, що засвідчують їх якість та безпеку,</w:t>
      </w:r>
      <w:r w:rsidR="0040433E">
        <w:rPr>
          <w:lang w:eastAsia="ar-SA"/>
        </w:rPr>
        <w:t xml:space="preserve"> </w:t>
      </w:r>
      <w:r w:rsidRPr="006A4874">
        <w:rPr>
          <w:lang w:eastAsia="ar-SA"/>
        </w:rPr>
        <w:t>з простроченим терміном придатності та таких, що містять заборонені інгредієнти.</w:t>
      </w:r>
    </w:p>
    <w:p w:rsidR="002B0746" w:rsidRPr="006A4874" w:rsidRDefault="002B0746" w:rsidP="002B0746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10.6. Здійснювати систематичний контроль за проходженням обов’язкових медичних оглядів та санітарних мінімумів працівниками харчоблоків.</w:t>
      </w:r>
    </w:p>
    <w:p w:rsidR="002B0746" w:rsidRPr="006A4874" w:rsidRDefault="002B0746" w:rsidP="002B0746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Verdana"/>
          <w:sz w:val="26"/>
          <w:szCs w:val="26"/>
          <w:lang w:val="uk-UA"/>
        </w:rPr>
      </w:pPr>
      <w:r w:rsidRPr="006A4874">
        <w:rPr>
          <w:sz w:val="26"/>
          <w:szCs w:val="26"/>
          <w:lang w:val="uk-UA" w:eastAsia="ar-SA"/>
        </w:rPr>
        <w:t>10.7. Забезпечувати облік продуктів харчування у книзі складського обліку, дотримуючись умов зберігання та термінів реалізації продуктів харчування та продовольчої сировини.</w:t>
      </w:r>
    </w:p>
    <w:p w:rsidR="002B0746" w:rsidRPr="006A4874" w:rsidRDefault="002B0746" w:rsidP="002B0746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11. Керівникам закладів загальної середньої освіти Тягинської сільської ради:</w:t>
      </w:r>
    </w:p>
    <w:p w:rsidR="00BC05FA" w:rsidRPr="006A4874" w:rsidRDefault="002B0746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11</w:t>
      </w:r>
      <w:r w:rsidR="00BC05FA" w:rsidRPr="006A4874">
        <w:rPr>
          <w:lang w:eastAsia="ar-SA"/>
        </w:rPr>
        <w:t>.</w:t>
      </w:r>
      <w:r w:rsidRPr="006A4874">
        <w:rPr>
          <w:lang w:eastAsia="ar-SA"/>
        </w:rPr>
        <w:t>1</w:t>
      </w:r>
      <w:r w:rsidR="00BC05FA" w:rsidRPr="006A4874">
        <w:rPr>
          <w:lang w:eastAsia="ar-SA"/>
        </w:rPr>
        <w:t>. Забезпечити умови та сприяти збільшенню кількості учнів</w:t>
      </w:r>
      <w:r w:rsidR="0040433E">
        <w:rPr>
          <w:lang w:eastAsia="ar-SA"/>
        </w:rPr>
        <w:t xml:space="preserve"> </w:t>
      </w:r>
      <w:r w:rsidR="00BC05FA" w:rsidRPr="006A4874">
        <w:rPr>
          <w:lang w:eastAsia="ar-SA"/>
        </w:rPr>
        <w:t>для охоплення гарячим харчуванням у шкільних їдальнях закладів загальної середньої освіти за рахунок коштів батьків.</w:t>
      </w:r>
    </w:p>
    <w:p w:rsidR="00BC05FA" w:rsidRPr="006A4874" w:rsidRDefault="002B0746" w:rsidP="008057EB">
      <w:pPr>
        <w:suppressAutoHyphens/>
        <w:ind w:firstLine="709"/>
        <w:jc w:val="both"/>
        <w:rPr>
          <w:lang w:eastAsia="ar-SA"/>
        </w:rPr>
      </w:pPr>
      <w:r w:rsidRPr="006A4874">
        <w:rPr>
          <w:lang w:eastAsia="ar-SA"/>
        </w:rPr>
        <w:t>11</w:t>
      </w:r>
      <w:r w:rsidR="00BC05FA" w:rsidRPr="006A4874">
        <w:rPr>
          <w:lang w:eastAsia="ar-SA"/>
        </w:rPr>
        <w:t>.</w:t>
      </w:r>
      <w:r w:rsidRPr="006A4874">
        <w:rPr>
          <w:lang w:eastAsia="ar-SA"/>
        </w:rPr>
        <w:t>2</w:t>
      </w:r>
      <w:r w:rsidR="00BC05FA" w:rsidRPr="006A4874">
        <w:rPr>
          <w:lang w:eastAsia="ar-SA"/>
        </w:rPr>
        <w:t>. Здійснювати контроль за дотриманням учнями правил особистої гігієни, санітарно-гігієнічним станом харчоблоку, дотриманням режиму</w:t>
      </w:r>
      <w:r w:rsidR="0040433E">
        <w:rPr>
          <w:lang w:eastAsia="ar-SA"/>
        </w:rPr>
        <w:t xml:space="preserve"> </w:t>
      </w:r>
      <w:r w:rsidR="00BC05FA" w:rsidRPr="006A4874">
        <w:rPr>
          <w:lang w:eastAsia="ar-SA"/>
        </w:rPr>
        <w:t>і графіку харчування дітей, чергування педагогічних працівників в шкільній їдальні.</w:t>
      </w:r>
    </w:p>
    <w:p w:rsidR="00082E97" w:rsidRPr="006A4874" w:rsidRDefault="002B0746" w:rsidP="008057EB">
      <w:pPr>
        <w:pStyle w:val="a5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6A4874">
        <w:rPr>
          <w:rFonts w:eastAsia="Verdana"/>
          <w:sz w:val="26"/>
          <w:szCs w:val="26"/>
          <w:lang w:val="uk-UA"/>
        </w:rPr>
        <w:t>12</w:t>
      </w:r>
      <w:r w:rsidR="00082E97" w:rsidRPr="006A4874">
        <w:rPr>
          <w:rFonts w:eastAsia="Verdana"/>
          <w:sz w:val="26"/>
          <w:szCs w:val="26"/>
          <w:lang w:val="uk-UA"/>
        </w:rPr>
        <w:t>. </w:t>
      </w:r>
      <w:r w:rsidR="00082E97" w:rsidRPr="006A4874">
        <w:rPr>
          <w:sz w:val="26"/>
          <w:szCs w:val="26"/>
          <w:lang w:val="uk-UA"/>
        </w:rPr>
        <w:t xml:space="preserve">Контроль за виконанням </w:t>
      </w:r>
      <w:r w:rsidR="00CA115B" w:rsidRPr="006A4874">
        <w:rPr>
          <w:sz w:val="26"/>
          <w:szCs w:val="26"/>
          <w:lang w:val="uk-UA"/>
        </w:rPr>
        <w:t xml:space="preserve">даного </w:t>
      </w:r>
      <w:r w:rsidR="00082E97" w:rsidRPr="006A4874">
        <w:rPr>
          <w:sz w:val="26"/>
          <w:szCs w:val="26"/>
          <w:lang w:val="uk-UA"/>
        </w:rPr>
        <w:t xml:space="preserve">рішення покласти на постійну комісію сільської ради зпитань </w:t>
      </w:r>
      <w:r w:rsidR="00646B81" w:rsidRPr="006A4874">
        <w:rPr>
          <w:sz w:val="26"/>
          <w:szCs w:val="26"/>
          <w:lang w:val="uk-UA"/>
        </w:rPr>
        <w:t>соціально - економічного розвитку, планування</w:t>
      </w:r>
      <w:r w:rsidR="0040433E">
        <w:rPr>
          <w:sz w:val="26"/>
          <w:szCs w:val="26"/>
          <w:lang w:val="uk-UA"/>
        </w:rPr>
        <w:t xml:space="preserve"> </w:t>
      </w:r>
      <w:r w:rsidR="00646B81" w:rsidRPr="006A4874">
        <w:rPr>
          <w:sz w:val="26"/>
          <w:szCs w:val="26"/>
          <w:lang w:val="uk-UA"/>
        </w:rPr>
        <w:t>бюджету, фінансів, дер</w:t>
      </w:r>
      <w:r w:rsidR="00320132" w:rsidRPr="006A4874">
        <w:rPr>
          <w:sz w:val="26"/>
          <w:szCs w:val="26"/>
          <w:lang w:val="uk-UA"/>
        </w:rPr>
        <w:t xml:space="preserve">жавної регуляторної політики у сфері господарської діяльності, підприємництва та торгівлі. </w:t>
      </w:r>
    </w:p>
    <w:p w:rsidR="0006430A" w:rsidRDefault="0006430A" w:rsidP="00082E97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</w:p>
    <w:p w:rsidR="006A4874" w:rsidRPr="006A4874" w:rsidRDefault="006A4874" w:rsidP="00082E97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</w:p>
    <w:p w:rsidR="00301226" w:rsidRPr="006A4874" w:rsidRDefault="00082E97" w:rsidP="004347F8">
      <w:pPr>
        <w:pStyle w:val="a5"/>
        <w:tabs>
          <w:tab w:val="left" w:pos="6804"/>
        </w:tabs>
        <w:spacing w:before="0" w:beforeAutospacing="0" w:after="0" w:afterAutospacing="0" w:line="276" w:lineRule="auto"/>
        <w:jc w:val="both"/>
        <w:rPr>
          <w:b/>
        </w:rPr>
      </w:pPr>
      <w:r w:rsidRPr="006A4874">
        <w:rPr>
          <w:sz w:val="26"/>
          <w:szCs w:val="26"/>
        </w:rPr>
        <w:t>Сільський голова</w:t>
      </w:r>
      <w:r w:rsidR="004347F8" w:rsidRPr="006A4874">
        <w:rPr>
          <w:sz w:val="26"/>
          <w:szCs w:val="26"/>
          <w:lang w:val="uk-UA"/>
        </w:rPr>
        <w:tab/>
      </w:r>
      <w:r w:rsidRPr="006A4874">
        <w:rPr>
          <w:sz w:val="26"/>
          <w:szCs w:val="26"/>
          <w:lang w:val="uk-UA"/>
        </w:rPr>
        <w:t>Р</w:t>
      </w:r>
      <w:r w:rsidR="00DD069B">
        <w:rPr>
          <w:sz w:val="26"/>
          <w:szCs w:val="26"/>
          <w:lang w:val="uk-UA"/>
        </w:rPr>
        <w:t xml:space="preserve">аїса </w:t>
      </w:r>
      <w:r w:rsidR="004347F8" w:rsidRPr="006A4874">
        <w:rPr>
          <w:sz w:val="26"/>
          <w:szCs w:val="26"/>
          <w:lang w:val="uk-UA"/>
        </w:rPr>
        <w:t>ПОНОМАРЕНКО</w:t>
      </w:r>
    </w:p>
    <w:sectPr w:rsidR="00301226" w:rsidRPr="006A4874" w:rsidSect="0040433E">
      <w:headerReference w:type="default" r:id="rId10"/>
      <w:headerReference w:type="first" r:id="rId11"/>
      <w:pgSz w:w="11907" w:h="16840" w:code="9"/>
      <w:pgMar w:top="1134" w:right="567" w:bottom="1134" w:left="1134" w:header="397" w:footer="510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BD" w:rsidRDefault="002D1ABD" w:rsidP="003A6D8B">
      <w:r>
        <w:separator/>
      </w:r>
    </w:p>
  </w:endnote>
  <w:endnote w:type="continuationSeparator" w:id="0">
    <w:p w:rsidR="002D1ABD" w:rsidRDefault="002D1ABD" w:rsidP="003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BD" w:rsidRDefault="002D1ABD" w:rsidP="003A6D8B">
      <w:r>
        <w:separator/>
      </w:r>
    </w:p>
  </w:footnote>
  <w:footnote w:type="continuationSeparator" w:id="0">
    <w:p w:rsidR="002D1ABD" w:rsidRDefault="002D1ABD" w:rsidP="003A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3583"/>
      <w:docPartObj>
        <w:docPartGallery w:val="Page Numbers (Top of Page)"/>
        <w:docPartUnique/>
      </w:docPartObj>
    </w:sdtPr>
    <w:sdtEndPr/>
    <w:sdtContent>
      <w:p w:rsidR="000F2EBA" w:rsidRDefault="009D28A3">
        <w:pPr>
          <w:pStyle w:val="a8"/>
          <w:jc w:val="center"/>
        </w:pPr>
        <w:r>
          <w:fldChar w:fldCharType="begin"/>
        </w:r>
        <w:r w:rsidR="002C0597">
          <w:instrText xml:space="preserve"> PAGE   \* MERGEFORMAT </w:instrText>
        </w:r>
        <w:r>
          <w:fldChar w:fldCharType="separate"/>
        </w:r>
        <w:r w:rsidR="001932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2EBA" w:rsidRDefault="000F2E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BA" w:rsidRDefault="000F2E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01A"/>
    <w:multiLevelType w:val="hybridMultilevel"/>
    <w:tmpl w:val="457E745A"/>
    <w:lvl w:ilvl="0" w:tplc="0A585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35CCA"/>
    <w:multiLevelType w:val="hybridMultilevel"/>
    <w:tmpl w:val="C052AB8E"/>
    <w:lvl w:ilvl="0" w:tplc="E398BC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A431FE8"/>
    <w:multiLevelType w:val="multilevel"/>
    <w:tmpl w:val="A73E812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5F25F55"/>
    <w:multiLevelType w:val="multilevel"/>
    <w:tmpl w:val="AD8670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1" w:hanging="1800"/>
      </w:pPr>
      <w:rPr>
        <w:rFonts w:hint="default"/>
      </w:rPr>
    </w:lvl>
  </w:abstractNum>
  <w:abstractNum w:abstractNumId="4">
    <w:nsid w:val="260F4EFA"/>
    <w:multiLevelType w:val="hybridMultilevel"/>
    <w:tmpl w:val="816C6D38"/>
    <w:lvl w:ilvl="0" w:tplc="0D7CCD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BA1F6F"/>
    <w:multiLevelType w:val="hybridMultilevel"/>
    <w:tmpl w:val="FCCCB198"/>
    <w:lvl w:ilvl="0" w:tplc="BFBC4B4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0CA"/>
    <w:rsid w:val="00023C06"/>
    <w:rsid w:val="000346AD"/>
    <w:rsid w:val="00034AF5"/>
    <w:rsid w:val="0006430A"/>
    <w:rsid w:val="000730B1"/>
    <w:rsid w:val="000757DF"/>
    <w:rsid w:val="00082E97"/>
    <w:rsid w:val="00087053"/>
    <w:rsid w:val="000B700B"/>
    <w:rsid w:val="000C6F8E"/>
    <w:rsid w:val="000D6215"/>
    <w:rsid w:val="000F2EBA"/>
    <w:rsid w:val="000F6C5D"/>
    <w:rsid w:val="0018563D"/>
    <w:rsid w:val="0019326B"/>
    <w:rsid w:val="001C4C72"/>
    <w:rsid w:val="001D00F7"/>
    <w:rsid w:val="001E2964"/>
    <w:rsid w:val="001E7694"/>
    <w:rsid w:val="001F7BC7"/>
    <w:rsid w:val="0023393B"/>
    <w:rsid w:val="002448A9"/>
    <w:rsid w:val="002816BB"/>
    <w:rsid w:val="00291792"/>
    <w:rsid w:val="00294EE6"/>
    <w:rsid w:val="002A016E"/>
    <w:rsid w:val="002B0746"/>
    <w:rsid w:val="002C0597"/>
    <w:rsid w:val="002D1ABD"/>
    <w:rsid w:val="002D71A5"/>
    <w:rsid w:val="002E3104"/>
    <w:rsid w:val="00301226"/>
    <w:rsid w:val="00316B8D"/>
    <w:rsid w:val="00320132"/>
    <w:rsid w:val="003351A0"/>
    <w:rsid w:val="00342942"/>
    <w:rsid w:val="003430CA"/>
    <w:rsid w:val="00352E6E"/>
    <w:rsid w:val="0038573B"/>
    <w:rsid w:val="00390895"/>
    <w:rsid w:val="003A5B2B"/>
    <w:rsid w:val="003A6D8B"/>
    <w:rsid w:val="003B681A"/>
    <w:rsid w:val="003D094B"/>
    <w:rsid w:val="00400ABD"/>
    <w:rsid w:val="00401545"/>
    <w:rsid w:val="0040433E"/>
    <w:rsid w:val="00410AC4"/>
    <w:rsid w:val="004135A6"/>
    <w:rsid w:val="00415A3D"/>
    <w:rsid w:val="004347F8"/>
    <w:rsid w:val="00443E6A"/>
    <w:rsid w:val="004451B5"/>
    <w:rsid w:val="004525E8"/>
    <w:rsid w:val="004807ED"/>
    <w:rsid w:val="004D0C87"/>
    <w:rsid w:val="004F6E8B"/>
    <w:rsid w:val="00526A1A"/>
    <w:rsid w:val="0059112D"/>
    <w:rsid w:val="00596ACC"/>
    <w:rsid w:val="00597D2E"/>
    <w:rsid w:val="005B17BF"/>
    <w:rsid w:val="005F231B"/>
    <w:rsid w:val="00627611"/>
    <w:rsid w:val="00646B81"/>
    <w:rsid w:val="00662DF6"/>
    <w:rsid w:val="006A30D9"/>
    <w:rsid w:val="006A4874"/>
    <w:rsid w:val="006A4D21"/>
    <w:rsid w:val="006E3A59"/>
    <w:rsid w:val="006E4478"/>
    <w:rsid w:val="006F58D8"/>
    <w:rsid w:val="0072462C"/>
    <w:rsid w:val="0072701C"/>
    <w:rsid w:val="00743345"/>
    <w:rsid w:val="007666AD"/>
    <w:rsid w:val="007847FB"/>
    <w:rsid w:val="00786425"/>
    <w:rsid w:val="007906C9"/>
    <w:rsid w:val="007B66FC"/>
    <w:rsid w:val="007F10EF"/>
    <w:rsid w:val="008057EB"/>
    <w:rsid w:val="00826091"/>
    <w:rsid w:val="00834285"/>
    <w:rsid w:val="008427B2"/>
    <w:rsid w:val="0085180A"/>
    <w:rsid w:val="008746CB"/>
    <w:rsid w:val="008F6767"/>
    <w:rsid w:val="0090171E"/>
    <w:rsid w:val="00911CF1"/>
    <w:rsid w:val="0091473F"/>
    <w:rsid w:val="009328A7"/>
    <w:rsid w:val="00933B12"/>
    <w:rsid w:val="00965A34"/>
    <w:rsid w:val="00980993"/>
    <w:rsid w:val="009D28A3"/>
    <w:rsid w:val="009D6799"/>
    <w:rsid w:val="00A34F88"/>
    <w:rsid w:val="00A473D7"/>
    <w:rsid w:val="00A62E1E"/>
    <w:rsid w:val="00A658FD"/>
    <w:rsid w:val="00A6797C"/>
    <w:rsid w:val="00A77567"/>
    <w:rsid w:val="00A81505"/>
    <w:rsid w:val="00A93B54"/>
    <w:rsid w:val="00AA2AF4"/>
    <w:rsid w:val="00B04420"/>
    <w:rsid w:val="00B13593"/>
    <w:rsid w:val="00B14E57"/>
    <w:rsid w:val="00B84777"/>
    <w:rsid w:val="00BA77D1"/>
    <w:rsid w:val="00BB63FB"/>
    <w:rsid w:val="00BC05FA"/>
    <w:rsid w:val="00BD3DCE"/>
    <w:rsid w:val="00BF1FB4"/>
    <w:rsid w:val="00C02910"/>
    <w:rsid w:val="00C06D00"/>
    <w:rsid w:val="00C17377"/>
    <w:rsid w:val="00C751EB"/>
    <w:rsid w:val="00C83607"/>
    <w:rsid w:val="00CA115B"/>
    <w:rsid w:val="00CA36BB"/>
    <w:rsid w:val="00CB3FAE"/>
    <w:rsid w:val="00CC0DC3"/>
    <w:rsid w:val="00CC5C90"/>
    <w:rsid w:val="00D0059E"/>
    <w:rsid w:val="00D06BBB"/>
    <w:rsid w:val="00D32319"/>
    <w:rsid w:val="00D418C0"/>
    <w:rsid w:val="00D81E35"/>
    <w:rsid w:val="00D90E5B"/>
    <w:rsid w:val="00D94A5F"/>
    <w:rsid w:val="00DC7407"/>
    <w:rsid w:val="00DD069B"/>
    <w:rsid w:val="00DD248B"/>
    <w:rsid w:val="00E0428B"/>
    <w:rsid w:val="00E9514F"/>
    <w:rsid w:val="00EA0B04"/>
    <w:rsid w:val="00EB483D"/>
    <w:rsid w:val="00EC4231"/>
    <w:rsid w:val="00ED5748"/>
    <w:rsid w:val="00F05943"/>
    <w:rsid w:val="00F6414F"/>
    <w:rsid w:val="00F73E9F"/>
    <w:rsid w:val="00F74D0A"/>
    <w:rsid w:val="00F94B0E"/>
    <w:rsid w:val="00FA2697"/>
    <w:rsid w:val="00FC6F50"/>
    <w:rsid w:val="00FD10A6"/>
    <w:rsid w:val="00FD1757"/>
    <w:rsid w:val="00FD6494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3430CA"/>
    <w:pPr>
      <w:keepNext/>
      <w:jc w:val="center"/>
      <w:outlineLvl w:val="0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0CA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826091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6">
    <w:name w:val="Table Grid"/>
    <w:basedOn w:val="a1"/>
    <w:uiPriority w:val="39"/>
    <w:rsid w:val="0096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CC0D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6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D8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3A6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D8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Title"/>
    <w:basedOn w:val="a"/>
    <w:link w:val="ad"/>
    <w:qFormat/>
    <w:rsid w:val="0098099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9809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pt">
    <w:name w:val="Основной текст + Интервал 1 pt"/>
    <w:basedOn w:val="a0"/>
    <w:rsid w:val="00980993"/>
    <w:rPr>
      <w:spacing w:val="30"/>
      <w:sz w:val="23"/>
      <w:szCs w:val="23"/>
      <w:lang w:bidi="ar-SA"/>
    </w:rPr>
  </w:style>
  <w:style w:type="character" w:customStyle="1" w:styleId="apple-converted-space">
    <w:name w:val="apple-converted-space"/>
    <w:basedOn w:val="a0"/>
    <w:rsid w:val="00980993"/>
  </w:style>
  <w:style w:type="character" w:styleId="ae">
    <w:name w:val="Emphasis"/>
    <w:basedOn w:val="a0"/>
    <w:qFormat/>
    <w:rsid w:val="00980993"/>
    <w:rPr>
      <w:i/>
      <w:iCs/>
    </w:rPr>
  </w:style>
  <w:style w:type="paragraph" w:styleId="af">
    <w:name w:val="Body Text"/>
    <w:basedOn w:val="a"/>
    <w:link w:val="af0"/>
    <w:uiPriority w:val="1"/>
    <w:unhideWhenUsed/>
    <w:qFormat/>
    <w:rsid w:val="00F6414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F6414F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E9AF-505F-4B6C-AB3F-C3E52F3D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6</cp:revision>
  <cp:lastPrinted>2022-01-25T08:52:00Z</cp:lastPrinted>
  <dcterms:created xsi:type="dcterms:W3CDTF">2022-01-24T14:33:00Z</dcterms:created>
  <dcterms:modified xsi:type="dcterms:W3CDTF">2022-02-09T14:19:00Z</dcterms:modified>
</cp:coreProperties>
</file>