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5B" w:rsidRDefault="00E56E5B" w:rsidP="00E56E5B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395D0A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387350" cy="546100"/>
            <wp:effectExtent l="19050" t="0" r="0" b="0"/>
            <wp:docPr id="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68" t="5948" r="8727" b="7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5B" w:rsidRPr="00395D0A" w:rsidRDefault="00E56E5B" w:rsidP="00E56E5B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</w:p>
    <w:p w:rsidR="00E56E5B" w:rsidRPr="00395D0A" w:rsidRDefault="00E56E5B" w:rsidP="00E56E5B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5D0A">
        <w:rPr>
          <w:rFonts w:ascii="Times New Roman" w:hAnsi="Times New Roman" w:cs="Times New Roman"/>
          <w:b/>
          <w:bCs/>
          <w:sz w:val="26"/>
          <w:szCs w:val="26"/>
        </w:rPr>
        <w:t>ТЯГИНСЬКА СІЛЬСЬКА РАДА</w:t>
      </w:r>
    </w:p>
    <w:p w:rsidR="00E56E5B" w:rsidRPr="00395D0A" w:rsidRDefault="00E56E5B" w:rsidP="00E56E5B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5D0A">
        <w:rPr>
          <w:rFonts w:ascii="Times New Roman" w:hAnsi="Times New Roman" w:cs="Times New Roman"/>
          <w:b/>
          <w:bCs/>
          <w:sz w:val="26"/>
          <w:szCs w:val="26"/>
        </w:rPr>
        <w:t>БЕРИСЛАВСЬКОГО РАЙОНУ ХЕРСОНСЬКОЇ ОБЛАСТІ</w:t>
      </w:r>
    </w:p>
    <w:p w:rsidR="00E56E5B" w:rsidRPr="00395D0A" w:rsidRDefault="00E56E5B" w:rsidP="00E56E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D0A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:rsidR="00E56E5B" w:rsidRPr="00395D0A" w:rsidRDefault="00E56E5B" w:rsidP="00E56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E5B" w:rsidRPr="00395D0A" w:rsidRDefault="00E56E5B" w:rsidP="00E56E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D0A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395D0A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395D0A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E56E5B" w:rsidRPr="00395D0A" w:rsidRDefault="00E56E5B" w:rsidP="00E56E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E5B" w:rsidRPr="00395D0A" w:rsidRDefault="00E56E5B" w:rsidP="00E56E5B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</w:rPr>
      </w:pPr>
      <w:r w:rsidRPr="00395D0A">
        <w:rPr>
          <w:rFonts w:ascii="Times New Roman" w:hAnsi="Times New Roman" w:cs="Times New Roman"/>
          <w:sz w:val="26"/>
          <w:szCs w:val="26"/>
        </w:rPr>
        <w:t>25.11.2021 р.</w:t>
      </w:r>
      <w:r w:rsidRPr="00395D0A">
        <w:rPr>
          <w:rFonts w:ascii="Times New Roman" w:hAnsi="Times New Roman" w:cs="Times New Roman"/>
          <w:sz w:val="26"/>
          <w:szCs w:val="26"/>
        </w:rPr>
        <w:tab/>
      </w:r>
      <w:r w:rsidRPr="00395D0A">
        <w:rPr>
          <w:rFonts w:ascii="Times New Roman" w:hAnsi="Times New Roman" w:cs="Times New Roman"/>
          <w:sz w:val="26"/>
          <w:szCs w:val="26"/>
        </w:rPr>
        <w:tab/>
      </w:r>
      <w:r w:rsidRPr="00395D0A">
        <w:rPr>
          <w:rFonts w:ascii="Times New Roman" w:hAnsi="Times New Roman" w:cs="Times New Roman"/>
          <w:sz w:val="26"/>
          <w:szCs w:val="26"/>
        </w:rPr>
        <w:tab/>
      </w:r>
      <w:r w:rsidRPr="00395D0A">
        <w:rPr>
          <w:rFonts w:ascii="Times New Roman" w:hAnsi="Times New Roman" w:cs="Times New Roman"/>
          <w:sz w:val="26"/>
          <w:szCs w:val="26"/>
        </w:rPr>
        <w:tab/>
      </w:r>
      <w:r w:rsidRPr="00395D0A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>146</w:t>
      </w:r>
    </w:p>
    <w:p w:rsidR="00E56E5B" w:rsidRPr="00395D0A" w:rsidRDefault="00E56E5B" w:rsidP="00E56E5B">
      <w:pPr>
        <w:tabs>
          <w:tab w:val="left" w:pos="567"/>
          <w:tab w:val="left" w:pos="2205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</w:p>
    <w:p w:rsidR="00E56E5B" w:rsidRPr="00395D0A" w:rsidRDefault="00E56E5B" w:rsidP="00E56E5B">
      <w:pPr>
        <w:tabs>
          <w:tab w:val="left" w:pos="567"/>
          <w:tab w:val="left" w:pos="2205"/>
        </w:tabs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  <w:r w:rsidRPr="00395D0A">
        <w:rPr>
          <w:rFonts w:ascii="Times New Roman" w:hAnsi="Times New Roman" w:cs="Times New Roman"/>
          <w:sz w:val="26"/>
          <w:szCs w:val="26"/>
        </w:rPr>
        <w:t>Про стан виконання виконавчим комітетом сільської ради делегованих повноважень у сфері соціального захисту населення</w:t>
      </w:r>
    </w:p>
    <w:p w:rsidR="00E56E5B" w:rsidRPr="00395D0A" w:rsidRDefault="00E56E5B" w:rsidP="00E56E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5B" w:rsidRPr="00395D0A" w:rsidRDefault="00E56E5B" w:rsidP="00E56E5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395D0A">
        <w:rPr>
          <w:rFonts w:ascii="Times New Roman" w:hAnsi="Times New Roman" w:cs="Times New Roman"/>
          <w:sz w:val="26"/>
          <w:szCs w:val="26"/>
        </w:rPr>
        <w:t xml:space="preserve">Заслухавши та обговоривши інформацію начальника відділу соціального захисту населення Марії ГРАБОВОЇ, виконавчий комітет відмічає, що на території </w:t>
      </w:r>
      <w:r>
        <w:rPr>
          <w:rFonts w:ascii="Times New Roman" w:hAnsi="Times New Roman" w:cs="Times New Roman"/>
          <w:sz w:val="26"/>
          <w:szCs w:val="26"/>
        </w:rPr>
        <w:t>територіальної громади</w:t>
      </w:r>
      <w:r w:rsidRPr="00395D0A">
        <w:rPr>
          <w:rFonts w:ascii="Times New Roman" w:hAnsi="Times New Roman" w:cs="Times New Roman"/>
          <w:sz w:val="26"/>
          <w:szCs w:val="26"/>
        </w:rPr>
        <w:t xml:space="preserve"> ведеться певна робота по виконанню делегованих повноважень у сфері соціального захисту населення, забезпечується здійснення передбачених законодавством заходів щодо поліпшення </w:t>
      </w:r>
      <w:r>
        <w:rPr>
          <w:rFonts w:ascii="Times New Roman" w:hAnsi="Times New Roman" w:cs="Times New Roman"/>
          <w:sz w:val="26"/>
          <w:szCs w:val="26"/>
        </w:rPr>
        <w:t>житлових і матеріально-</w:t>
      </w:r>
      <w:r w:rsidRPr="00395D0A">
        <w:rPr>
          <w:rFonts w:ascii="Times New Roman" w:hAnsi="Times New Roman" w:cs="Times New Roman"/>
          <w:sz w:val="26"/>
          <w:szCs w:val="26"/>
        </w:rPr>
        <w:t xml:space="preserve">побутових умов </w:t>
      </w:r>
      <w:r>
        <w:rPr>
          <w:rFonts w:ascii="Times New Roman" w:hAnsi="Times New Roman" w:cs="Times New Roman"/>
          <w:sz w:val="26"/>
          <w:szCs w:val="26"/>
        </w:rPr>
        <w:t>осіб з інвалідністю</w:t>
      </w:r>
      <w:r w:rsidRPr="00395D0A">
        <w:rPr>
          <w:rFonts w:ascii="Times New Roman" w:hAnsi="Times New Roman" w:cs="Times New Roman"/>
          <w:sz w:val="26"/>
          <w:szCs w:val="26"/>
        </w:rPr>
        <w:t>, ветеранів війни і праці, громадян похилого віку, військовослужбовців, звільнених у запас або відставку, сімей, які втратили годувальника, багатодітних сімей, громадян похилого віку, багатодітних сімей</w:t>
      </w:r>
      <w:bookmarkStart w:id="0" w:name="n1259"/>
      <w:bookmarkEnd w:id="0"/>
      <w:r w:rsidRPr="00395D0A">
        <w:rPr>
          <w:rFonts w:ascii="Times New Roman" w:hAnsi="Times New Roman" w:cs="Times New Roman"/>
          <w:sz w:val="26"/>
          <w:szCs w:val="26"/>
        </w:rPr>
        <w:t xml:space="preserve"> та надання соціальних послуг особам та сім’ям з дітьми, які перебувають у складних життєвих обставинах, виходячи із вищезазначеного, керуючись ст. 34, 51 Закону Украї</w:t>
      </w:r>
      <w:r>
        <w:rPr>
          <w:rFonts w:ascii="Times New Roman" w:hAnsi="Times New Roman" w:cs="Times New Roman"/>
          <w:sz w:val="26"/>
          <w:szCs w:val="26"/>
        </w:rPr>
        <w:t xml:space="preserve">ни «Про місцеве самоврядування </w:t>
      </w:r>
      <w:r w:rsidRPr="00395D0A">
        <w:rPr>
          <w:rFonts w:ascii="Times New Roman" w:hAnsi="Times New Roman" w:cs="Times New Roman"/>
          <w:sz w:val="26"/>
          <w:szCs w:val="26"/>
        </w:rPr>
        <w:t xml:space="preserve">в Україні», виконавчий комітет сільської ради </w:t>
      </w:r>
    </w:p>
    <w:p w:rsidR="00E56E5B" w:rsidRPr="00395D0A" w:rsidRDefault="00E56E5B" w:rsidP="00E56E5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6E5B" w:rsidRPr="00395D0A" w:rsidRDefault="00E56E5B" w:rsidP="00E56E5B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95D0A">
        <w:rPr>
          <w:rFonts w:ascii="Times New Roman" w:hAnsi="Times New Roman" w:cs="Times New Roman"/>
          <w:sz w:val="26"/>
          <w:szCs w:val="26"/>
        </w:rPr>
        <w:t xml:space="preserve"> В И Р І Ш И В:</w:t>
      </w:r>
    </w:p>
    <w:p w:rsidR="00E56E5B" w:rsidRPr="00395D0A" w:rsidRDefault="00E56E5B" w:rsidP="00E56E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6E5B" w:rsidRPr="00395D0A" w:rsidRDefault="00E56E5B" w:rsidP="00E56E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5D0A">
        <w:rPr>
          <w:rFonts w:ascii="Times New Roman" w:hAnsi="Times New Roman" w:cs="Times New Roman"/>
          <w:sz w:val="26"/>
          <w:szCs w:val="26"/>
        </w:rPr>
        <w:t>Інформацію начальника відділу соціального захисту населення Марії ГРАБОВОЇ взяти до відома (додається).</w:t>
      </w:r>
    </w:p>
    <w:p w:rsidR="00E56E5B" w:rsidRPr="00395D0A" w:rsidRDefault="00E56E5B" w:rsidP="00E56E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5D0A">
        <w:rPr>
          <w:rFonts w:ascii="Times New Roman" w:hAnsi="Times New Roman" w:cs="Times New Roman"/>
          <w:sz w:val="26"/>
          <w:szCs w:val="26"/>
        </w:rPr>
        <w:t>Роботу щодо виконання делегованих повноважень у сфері соціального захисту населення у Тягинській сільській раді вважати задовільною.</w:t>
      </w:r>
    </w:p>
    <w:p w:rsidR="00E56E5B" w:rsidRPr="00395D0A" w:rsidRDefault="00E56E5B" w:rsidP="00E56E5B">
      <w:pPr>
        <w:pStyle w:val="p7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6"/>
          <w:szCs w:val="26"/>
          <w:lang w:val="uk-UA"/>
        </w:rPr>
      </w:pPr>
      <w:r w:rsidRPr="00395D0A">
        <w:rPr>
          <w:sz w:val="26"/>
          <w:szCs w:val="26"/>
          <w:lang w:val="uk-UA"/>
        </w:rPr>
        <w:t>Відділу соціального захисту населення сільської ради (Марія ГРАБОВА):</w:t>
      </w:r>
    </w:p>
    <w:p w:rsidR="00E56E5B" w:rsidRPr="00395D0A" w:rsidRDefault="00E56E5B" w:rsidP="00E56E5B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395D0A">
        <w:rPr>
          <w:sz w:val="26"/>
          <w:szCs w:val="26"/>
          <w:lang w:val="uk-UA"/>
        </w:rPr>
        <w:t>3.1. Проводити постійно інформаційно-роз’яснювальну роботу серед населення територіальної громади щодо змісту соціальних послуг у вирішенні складних життєвих ситуацій та можливості їх отримання.</w:t>
      </w:r>
    </w:p>
    <w:p w:rsidR="00E56E5B" w:rsidRPr="00395D0A" w:rsidRDefault="00E56E5B" w:rsidP="00E56E5B">
      <w:pPr>
        <w:pStyle w:val="p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395D0A">
        <w:rPr>
          <w:sz w:val="26"/>
          <w:szCs w:val="26"/>
          <w:lang w:val="uk-UA"/>
        </w:rPr>
        <w:t>3.2. Проводити постійно роз’яснювальну роботу</w:t>
      </w:r>
      <w:r w:rsidRPr="00395D0A">
        <w:rPr>
          <w:color w:val="000000" w:themeColor="text1"/>
          <w:sz w:val="26"/>
          <w:szCs w:val="26"/>
          <w:lang w:val="uk-UA"/>
        </w:rPr>
        <w:t xml:space="preserve"> серед населення</w:t>
      </w:r>
      <w:r w:rsidRPr="00395D0A">
        <w:rPr>
          <w:sz w:val="26"/>
          <w:szCs w:val="26"/>
          <w:lang w:val="uk-UA"/>
        </w:rPr>
        <w:t xml:space="preserve"> щодо надання допомоги </w:t>
      </w:r>
      <w:r w:rsidRPr="00395D0A">
        <w:rPr>
          <w:color w:val="000000" w:themeColor="text1"/>
          <w:sz w:val="26"/>
          <w:szCs w:val="26"/>
          <w:lang w:val="uk-UA"/>
        </w:rPr>
        <w:t xml:space="preserve">в оформленні житлових субсидій та інших видів державних допомог. </w:t>
      </w:r>
    </w:p>
    <w:p w:rsidR="00E56E5B" w:rsidRPr="00395D0A" w:rsidRDefault="00E56E5B" w:rsidP="00E56E5B">
      <w:pPr>
        <w:pStyle w:val="p7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395D0A">
        <w:rPr>
          <w:sz w:val="26"/>
          <w:szCs w:val="26"/>
          <w:lang w:val="uk-UA"/>
        </w:rPr>
        <w:t xml:space="preserve">4. </w:t>
      </w:r>
      <w:r w:rsidRPr="00395D0A">
        <w:rPr>
          <w:color w:val="000000"/>
          <w:sz w:val="26"/>
          <w:szCs w:val="26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 Людмилу БАЄВУ.</w:t>
      </w:r>
    </w:p>
    <w:p w:rsidR="00E56E5B" w:rsidRPr="00395D0A" w:rsidRDefault="00E56E5B" w:rsidP="00E56E5B">
      <w:pPr>
        <w:pStyle w:val="20"/>
        <w:shd w:val="clear" w:color="auto" w:fill="auto"/>
        <w:spacing w:line="240" w:lineRule="auto"/>
        <w:jc w:val="both"/>
        <w:rPr>
          <w:lang w:val="uk-UA"/>
        </w:rPr>
      </w:pPr>
    </w:p>
    <w:p w:rsidR="00CD0E15" w:rsidRDefault="00E56E5B" w:rsidP="00E56E5B">
      <w:pPr>
        <w:tabs>
          <w:tab w:val="left" w:pos="60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5D0A">
        <w:rPr>
          <w:rFonts w:ascii="Times New Roman" w:hAnsi="Times New Roman" w:cs="Times New Roman"/>
          <w:sz w:val="26"/>
          <w:szCs w:val="26"/>
        </w:rPr>
        <w:t xml:space="preserve">Сільський голова </w:t>
      </w:r>
      <w:r w:rsidRPr="00395D0A">
        <w:rPr>
          <w:rFonts w:ascii="Times New Roman" w:hAnsi="Times New Roman" w:cs="Times New Roman"/>
          <w:sz w:val="26"/>
          <w:szCs w:val="26"/>
        </w:rPr>
        <w:tab/>
      </w:r>
      <w:r w:rsidRPr="00395D0A">
        <w:rPr>
          <w:rFonts w:ascii="Times New Roman" w:hAnsi="Times New Roman" w:cs="Times New Roman"/>
          <w:sz w:val="26"/>
          <w:szCs w:val="26"/>
        </w:rPr>
        <w:tab/>
        <w:t>Раїса ПОНОМАРЕНКО</w:t>
      </w:r>
    </w:p>
    <w:p w:rsidR="00902B7B" w:rsidRPr="00395D0A" w:rsidRDefault="00902B7B" w:rsidP="0090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95D0A">
        <w:rPr>
          <w:rFonts w:ascii="Times New Roman" w:eastAsia="Times New Roman" w:hAnsi="Times New Roman" w:cs="Times New Roman"/>
          <w:b/>
          <w:sz w:val="26"/>
        </w:rPr>
        <w:lastRenderedPageBreak/>
        <w:t>Аналітична довідка</w:t>
      </w:r>
    </w:p>
    <w:p w:rsidR="00902B7B" w:rsidRPr="00395D0A" w:rsidRDefault="00902B7B" w:rsidP="0090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про роботу в</w:t>
      </w:r>
      <w:r w:rsidRPr="00395D0A">
        <w:rPr>
          <w:rFonts w:ascii="Times New Roman" w:eastAsia="Times New Roman" w:hAnsi="Times New Roman" w:cs="Times New Roman"/>
          <w:b/>
          <w:sz w:val="26"/>
        </w:rPr>
        <w:t>ідділу соціального захисту населення</w:t>
      </w:r>
    </w:p>
    <w:p w:rsidR="00902B7B" w:rsidRPr="00395D0A" w:rsidRDefault="00902B7B" w:rsidP="0090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95D0A">
        <w:rPr>
          <w:rFonts w:ascii="Times New Roman" w:eastAsia="Times New Roman" w:hAnsi="Times New Roman" w:cs="Times New Roman"/>
          <w:b/>
          <w:sz w:val="26"/>
        </w:rPr>
        <w:t>Тягинської сільської ради</w:t>
      </w:r>
    </w:p>
    <w:p w:rsidR="00902B7B" w:rsidRPr="00395D0A" w:rsidRDefault="00902B7B" w:rsidP="0090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>станом на 10 листопада 2021 року</w:t>
      </w:r>
    </w:p>
    <w:p w:rsidR="00902B7B" w:rsidRPr="00395D0A" w:rsidRDefault="00902B7B" w:rsidP="00902B7B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902B7B" w:rsidRPr="00395D0A" w:rsidRDefault="00902B7B" w:rsidP="0090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>Відділ соціального захисту населення Тягинської сільської ради є виконавчим органом</w:t>
      </w:r>
      <w:r>
        <w:rPr>
          <w:rFonts w:ascii="Times New Roman" w:eastAsia="Times New Roman" w:hAnsi="Times New Roman" w:cs="Times New Roman"/>
          <w:sz w:val="26"/>
        </w:rPr>
        <w:t xml:space="preserve"> (далі – Відділ)</w:t>
      </w:r>
      <w:r w:rsidRPr="00395D0A">
        <w:rPr>
          <w:rFonts w:ascii="Times New Roman" w:eastAsia="Times New Roman" w:hAnsi="Times New Roman" w:cs="Times New Roman"/>
          <w:sz w:val="26"/>
        </w:rPr>
        <w:t xml:space="preserve">, який утворений сільською радою, та діє відповідно до їх повноважень </w:t>
      </w:r>
      <w:r w:rsidRPr="00D62F84">
        <w:rPr>
          <w:rFonts w:ascii="Times New Roman" w:eastAsia="Times New Roman" w:hAnsi="Times New Roman" w:cs="Times New Roman"/>
          <w:sz w:val="26"/>
        </w:rPr>
        <w:t>керуючись Законом України «Про місцеве самоврядування в Україні».</w:t>
      </w:r>
      <w:r>
        <w:rPr>
          <w:rFonts w:ascii="Times New Roman" w:eastAsia="Times New Roman" w:hAnsi="Times New Roman" w:cs="Times New Roman"/>
          <w:sz w:val="26"/>
        </w:rPr>
        <w:t xml:space="preserve"> Положення про в</w:t>
      </w:r>
      <w:r w:rsidRPr="00395D0A">
        <w:rPr>
          <w:rFonts w:ascii="Times New Roman" w:eastAsia="Times New Roman" w:hAnsi="Times New Roman" w:cs="Times New Roman"/>
          <w:sz w:val="26"/>
        </w:rPr>
        <w:t xml:space="preserve">ідділ соціального захисту населення затверджено VI сесією восьмого скликання Тягинської сільської ради рішенням від 16.04.2021 року № 100. </w:t>
      </w:r>
    </w:p>
    <w:p w:rsidR="00902B7B" w:rsidRPr="00395D0A" w:rsidRDefault="00902B7B" w:rsidP="0090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Відповідно до структури сільської ради у Відділі</w:t>
      </w:r>
      <w:r w:rsidRPr="00395D0A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наразі працюють дв</w:t>
      </w:r>
      <w:r w:rsidR="00B807A8">
        <w:rPr>
          <w:rFonts w:ascii="Times New Roman" w:eastAsia="Times New Roman" w:hAnsi="Times New Roman" w:cs="Times New Roman"/>
          <w:sz w:val="26"/>
        </w:rPr>
        <w:t>а спеціалісти</w:t>
      </w:r>
      <w:r>
        <w:rPr>
          <w:rFonts w:ascii="Times New Roman" w:eastAsia="Times New Roman" w:hAnsi="Times New Roman" w:cs="Times New Roman"/>
          <w:sz w:val="26"/>
        </w:rPr>
        <w:t xml:space="preserve">: начальник відділу та </w:t>
      </w:r>
      <w:r w:rsidRPr="00395D0A">
        <w:rPr>
          <w:rFonts w:ascii="Times New Roman" w:eastAsia="Times New Roman" w:hAnsi="Times New Roman" w:cs="Times New Roman"/>
          <w:sz w:val="26"/>
        </w:rPr>
        <w:t>соціальний працівник. Соціальні працівники</w:t>
      </w:r>
      <w:r>
        <w:rPr>
          <w:rFonts w:ascii="Times New Roman" w:eastAsia="Times New Roman" w:hAnsi="Times New Roman" w:cs="Times New Roman"/>
          <w:sz w:val="26"/>
        </w:rPr>
        <w:t xml:space="preserve">, які працюють у старостинських округах та виконують функції Відділу, </w:t>
      </w:r>
      <w:r w:rsidRPr="00395D0A">
        <w:rPr>
          <w:rFonts w:ascii="Times New Roman" w:eastAsia="Times New Roman" w:hAnsi="Times New Roman" w:cs="Times New Roman"/>
          <w:sz w:val="26"/>
        </w:rPr>
        <w:t xml:space="preserve">не є у </w:t>
      </w:r>
      <w:r>
        <w:rPr>
          <w:rFonts w:ascii="Times New Roman" w:eastAsia="Times New Roman" w:hAnsi="Times New Roman" w:cs="Times New Roman"/>
          <w:sz w:val="26"/>
        </w:rPr>
        <w:t xml:space="preserve">його структурі, </w:t>
      </w:r>
      <w:r w:rsidRPr="00395D0A">
        <w:rPr>
          <w:rFonts w:ascii="Times New Roman" w:eastAsia="Times New Roman" w:hAnsi="Times New Roman" w:cs="Times New Roman"/>
          <w:sz w:val="26"/>
        </w:rPr>
        <w:t>вони відносяться до ст</w:t>
      </w:r>
      <w:r>
        <w:rPr>
          <w:rFonts w:ascii="Times New Roman" w:eastAsia="Times New Roman" w:hAnsi="Times New Roman" w:cs="Times New Roman"/>
          <w:sz w:val="26"/>
        </w:rPr>
        <w:t>руктури в старостинських округів</w:t>
      </w:r>
      <w:r w:rsidRPr="00395D0A">
        <w:rPr>
          <w:rFonts w:ascii="Times New Roman" w:eastAsia="Times New Roman" w:hAnsi="Times New Roman" w:cs="Times New Roman"/>
          <w:sz w:val="26"/>
        </w:rPr>
        <w:t>. На п'ять старостинських округів - 3,5 посади соціального працівника, шт</w:t>
      </w:r>
      <w:r>
        <w:rPr>
          <w:rFonts w:ascii="Times New Roman" w:eastAsia="Times New Roman" w:hAnsi="Times New Roman" w:cs="Times New Roman"/>
          <w:sz w:val="26"/>
        </w:rPr>
        <w:t>атна чисельність -5 одиниць.</w:t>
      </w:r>
    </w:p>
    <w:p w:rsidR="00902B7B" w:rsidRPr="00395D0A" w:rsidRDefault="00902B7B" w:rsidP="0090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 xml:space="preserve">Основним завданням Відділу є: забезпечення реалізації на території громади політики соціального захисту населення, забезпечення та дотримання встановленого законодавством гарантій щодо </w:t>
      </w:r>
      <w:proofErr w:type="spellStart"/>
      <w:r w:rsidRPr="00395D0A">
        <w:rPr>
          <w:rFonts w:ascii="Times New Roman" w:eastAsia="Times New Roman" w:hAnsi="Times New Roman" w:cs="Times New Roman"/>
          <w:sz w:val="26"/>
        </w:rPr>
        <w:t>соцзахисту</w:t>
      </w:r>
      <w:proofErr w:type="spellEnd"/>
      <w:r w:rsidRPr="00395D0A">
        <w:rPr>
          <w:rFonts w:ascii="Times New Roman" w:eastAsia="Times New Roman" w:hAnsi="Times New Roman" w:cs="Times New Roman"/>
          <w:sz w:val="26"/>
        </w:rPr>
        <w:t xml:space="preserve"> населення, виконання створених інноваційних  систем соціальних послуг згідно з державними стандартними, розроблення програми соціального захисту населення громади та забезпечення її виконання, здійснення інших повноважень покладених на Відділ відповідно до чинного законодавства.</w:t>
      </w:r>
    </w:p>
    <w:p w:rsidR="00902B7B" w:rsidRPr="00395D0A" w:rsidRDefault="00902B7B" w:rsidP="00902B7B">
      <w:pPr>
        <w:tabs>
          <w:tab w:val="left" w:pos="42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ab/>
        <w:t>Відділ проводить свою діяльність на принципах адре</w:t>
      </w:r>
      <w:r>
        <w:rPr>
          <w:rFonts w:ascii="Times New Roman" w:eastAsia="Times New Roman" w:hAnsi="Times New Roman" w:cs="Times New Roman"/>
          <w:sz w:val="26"/>
        </w:rPr>
        <w:t>сності, індивідуального підходу</w:t>
      </w:r>
      <w:r w:rsidRPr="00395D0A">
        <w:rPr>
          <w:rFonts w:ascii="Times New Roman" w:eastAsia="Times New Roman" w:hAnsi="Times New Roman" w:cs="Times New Roman"/>
          <w:sz w:val="26"/>
        </w:rPr>
        <w:t>, доступності та відкритості, законн</w:t>
      </w:r>
      <w:r>
        <w:rPr>
          <w:rFonts w:ascii="Times New Roman" w:eastAsia="Times New Roman" w:hAnsi="Times New Roman" w:cs="Times New Roman"/>
          <w:sz w:val="26"/>
        </w:rPr>
        <w:t>ості, соціальної справедливості</w:t>
      </w:r>
      <w:r w:rsidRPr="00395D0A">
        <w:rPr>
          <w:rFonts w:ascii="Times New Roman" w:eastAsia="Times New Roman" w:hAnsi="Times New Roman" w:cs="Times New Roman"/>
          <w:sz w:val="26"/>
        </w:rPr>
        <w:t xml:space="preserve">, конфіденційності та стандартів якості. Забезпечення реалізації на території громади державної політики у сфері </w:t>
      </w:r>
      <w:r>
        <w:rPr>
          <w:rFonts w:ascii="Times New Roman" w:eastAsia="Times New Roman" w:hAnsi="Times New Roman" w:cs="Times New Roman"/>
          <w:sz w:val="26"/>
        </w:rPr>
        <w:t>соціального захисту населення, В</w:t>
      </w:r>
      <w:r w:rsidRPr="00395D0A">
        <w:rPr>
          <w:rFonts w:ascii="Times New Roman" w:eastAsia="Times New Roman" w:hAnsi="Times New Roman" w:cs="Times New Roman"/>
          <w:sz w:val="26"/>
        </w:rPr>
        <w:t>ідділ відповідно до покладених на нього завдань вирішує</w:t>
      </w:r>
      <w:r>
        <w:rPr>
          <w:rFonts w:ascii="Times New Roman" w:eastAsia="Times New Roman" w:hAnsi="Times New Roman" w:cs="Times New Roman"/>
          <w:sz w:val="26"/>
        </w:rPr>
        <w:t>,</w:t>
      </w:r>
      <w:r w:rsidRPr="00395D0A">
        <w:rPr>
          <w:rFonts w:ascii="Times New Roman" w:eastAsia="Times New Roman" w:hAnsi="Times New Roman" w:cs="Times New Roman"/>
          <w:sz w:val="26"/>
        </w:rPr>
        <w:t xml:space="preserve"> питання щодо соціальної підтримки населення громади, в тому числі через механізм надання соціальних послуг, який передбачає виконання таких функцій.</w:t>
      </w:r>
    </w:p>
    <w:p w:rsidR="00902B7B" w:rsidRPr="00395D0A" w:rsidRDefault="00902B7B" w:rsidP="00902B7B">
      <w:pPr>
        <w:tabs>
          <w:tab w:val="left" w:pos="42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 xml:space="preserve">Соціальними працівниками ведеться </w:t>
      </w:r>
      <w:r>
        <w:rPr>
          <w:rFonts w:ascii="Times New Roman" w:eastAsia="Times New Roman" w:hAnsi="Times New Roman" w:cs="Times New Roman"/>
          <w:sz w:val="26"/>
        </w:rPr>
        <w:t xml:space="preserve">та реєструється прийом громадян з різних питань в </w:t>
      </w:r>
      <w:r w:rsidRPr="00395D0A">
        <w:rPr>
          <w:rFonts w:ascii="Times New Roman" w:eastAsia="Times New Roman" w:hAnsi="Times New Roman" w:cs="Times New Roman"/>
          <w:sz w:val="26"/>
        </w:rPr>
        <w:t>Журн</w:t>
      </w:r>
      <w:r>
        <w:rPr>
          <w:rFonts w:ascii="Times New Roman" w:eastAsia="Times New Roman" w:hAnsi="Times New Roman" w:cs="Times New Roman"/>
          <w:sz w:val="26"/>
        </w:rPr>
        <w:t>алі особистого прийому громадян.</w:t>
      </w:r>
    </w:p>
    <w:p w:rsidR="00902B7B" w:rsidRPr="00395D0A" w:rsidRDefault="00902B7B" w:rsidP="00902B7B">
      <w:pPr>
        <w:tabs>
          <w:tab w:val="left" w:pos="42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ab/>
        <w:t xml:space="preserve"> На території </w:t>
      </w:r>
      <w:r>
        <w:rPr>
          <w:rFonts w:ascii="Times New Roman" w:eastAsia="Times New Roman" w:hAnsi="Times New Roman" w:cs="Times New Roman"/>
          <w:sz w:val="26"/>
        </w:rPr>
        <w:t xml:space="preserve">територіальної громади  постійно ведеться </w:t>
      </w:r>
      <w:r w:rsidRPr="00395D0A">
        <w:rPr>
          <w:rFonts w:ascii="Times New Roman" w:eastAsia="Times New Roman" w:hAnsi="Times New Roman" w:cs="Times New Roman"/>
          <w:sz w:val="26"/>
        </w:rPr>
        <w:t>прийом гр</w:t>
      </w:r>
      <w:r>
        <w:rPr>
          <w:rFonts w:ascii="Times New Roman" w:eastAsia="Times New Roman" w:hAnsi="Times New Roman" w:cs="Times New Roman"/>
          <w:sz w:val="26"/>
        </w:rPr>
        <w:t xml:space="preserve">омадян, проводиться формування </w:t>
      </w:r>
      <w:r w:rsidRPr="00395D0A">
        <w:rPr>
          <w:rFonts w:ascii="Times New Roman" w:eastAsia="Times New Roman" w:hAnsi="Times New Roman" w:cs="Times New Roman"/>
          <w:sz w:val="26"/>
        </w:rPr>
        <w:t>пакетів документів для надання усіх видів  соціальної допомоги, компенсацій, житлових субсидій, надання пільг, інших соціальних виплат. Організовано роботу із структурними підрозділами Управління соціального захисту</w:t>
      </w:r>
      <w:r>
        <w:rPr>
          <w:rFonts w:ascii="Times New Roman" w:eastAsia="Times New Roman" w:hAnsi="Times New Roman" w:cs="Times New Roman"/>
          <w:sz w:val="26"/>
        </w:rPr>
        <w:t xml:space="preserve"> населення Бериславської РДА, </w:t>
      </w:r>
      <w:r w:rsidRPr="00395D0A">
        <w:rPr>
          <w:rFonts w:ascii="Times New Roman" w:eastAsia="Times New Roman" w:hAnsi="Times New Roman" w:cs="Times New Roman"/>
          <w:sz w:val="26"/>
        </w:rPr>
        <w:t xml:space="preserve">Бериславським відділом обслуговування громадян </w:t>
      </w:r>
      <w:r>
        <w:rPr>
          <w:rFonts w:ascii="Times New Roman" w:eastAsia="Times New Roman" w:hAnsi="Times New Roman" w:cs="Times New Roman"/>
          <w:sz w:val="26"/>
        </w:rPr>
        <w:t xml:space="preserve">(сервісний центр) Пенсійного фонду </w:t>
      </w:r>
      <w:r w:rsidRPr="00395D0A">
        <w:rPr>
          <w:rFonts w:ascii="Times New Roman" w:eastAsia="Times New Roman" w:hAnsi="Times New Roman" w:cs="Times New Roman"/>
          <w:sz w:val="26"/>
        </w:rPr>
        <w:t>та іншими державними установами.</w:t>
      </w:r>
    </w:p>
    <w:p w:rsidR="00902B7B" w:rsidRPr="00395D0A" w:rsidRDefault="00902B7B" w:rsidP="00902B7B">
      <w:pPr>
        <w:tabs>
          <w:tab w:val="left" w:pos="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Calibri" w:eastAsia="Calibri" w:hAnsi="Calibri" w:cs="Calibri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З початку року </w:t>
      </w:r>
      <w:r w:rsidRPr="00395D0A">
        <w:rPr>
          <w:rFonts w:ascii="Times New Roman" w:eastAsia="Times New Roman" w:hAnsi="Times New Roman" w:cs="Times New Roman"/>
          <w:sz w:val="26"/>
        </w:rPr>
        <w:t>на прийомі у соціальних праці</w:t>
      </w:r>
      <w:r>
        <w:rPr>
          <w:rFonts w:ascii="Times New Roman" w:eastAsia="Times New Roman" w:hAnsi="Times New Roman" w:cs="Times New Roman"/>
          <w:sz w:val="26"/>
        </w:rPr>
        <w:t>вників територіальної громади побувало 3557 осі</w:t>
      </w:r>
      <w:r w:rsidRPr="00395D0A">
        <w:rPr>
          <w:rFonts w:ascii="Times New Roman" w:eastAsia="Times New Roman" w:hAnsi="Times New Roman" w:cs="Times New Roman"/>
          <w:sz w:val="26"/>
        </w:rPr>
        <w:t>б, яким надано 3915 послуг, а саме:</w:t>
      </w:r>
    </w:p>
    <w:p w:rsidR="00902B7B" w:rsidRPr="00395D0A" w:rsidRDefault="00902B7B" w:rsidP="00902B7B">
      <w:pPr>
        <w:numPr>
          <w:ilvl w:val="0"/>
          <w:numId w:val="2"/>
        </w:numPr>
        <w:tabs>
          <w:tab w:val="left" w:pos="420"/>
          <w:tab w:val="center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>593 пакета документів на отримання різних видів державних допомог сім’ям з дітьми;</w:t>
      </w:r>
    </w:p>
    <w:p w:rsidR="00902B7B" w:rsidRPr="00395D0A" w:rsidRDefault="00902B7B" w:rsidP="00902B7B">
      <w:pPr>
        <w:numPr>
          <w:ilvl w:val="0"/>
          <w:numId w:val="2"/>
        </w:numPr>
        <w:tabs>
          <w:tab w:val="left" w:pos="420"/>
          <w:tab w:val="center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>529 пакетів документів на отримання субсидії;</w:t>
      </w:r>
    </w:p>
    <w:p w:rsidR="00902B7B" w:rsidRPr="00395D0A" w:rsidRDefault="00902B7B" w:rsidP="00902B7B">
      <w:pPr>
        <w:numPr>
          <w:ilvl w:val="0"/>
          <w:numId w:val="2"/>
        </w:numPr>
        <w:tabs>
          <w:tab w:val="left" w:pos="420"/>
          <w:tab w:val="center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>449 сформовано справ на отриман</w:t>
      </w:r>
      <w:r>
        <w:rPr>
          <w:rFonts w:ascii="Times New Roman" w:eastAsia="Times New Roman" w:hAnsi="Times New Roman" w:cs="Times New Roman"/>
          <w:sz w:val="26"/>
        </w:rPr>
        <w:t>ня пільг на придбання адресно-</w:t>
      </w:r>
      <w:r w:rsidRPr="00395D0A">
        <w:rPr>
          <w:rFonts w:ascii="Times New Roman" w:eastAsia="Times New Roman" w:hAnsi="Times New Roman" w:cs="Times New Roman"/>
          <w:sz w:val="26"/>
        </w:rPr>
        <w:t xml:space="preserve">грошової допомоги на придбання твердого  та скрапленого газу , постачання електроенергії та водо забезпечення; </w:t>
      </w:r>
    </w:p>
    <w:p w:rsidR="00902B7B" w:rsidRPr="00395D0A" w:rsidRDefault="00902B7B" w:rsidP="00902B7B">
      <w:pPr>
        <w:numPr>
          <w:ilvl w:val="0"/>
          <w:numId w:val="2"/>
        </w:numPr>
        <w:tabs>
          <w:tab w:val="left" w:pos="420"/>
          <w:tab w:val="center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lastRenderedPageBreak/>
        <w:t xml:space="preserve"> 11 пакетів докуме</w:t>
      </w:r>
      <w:r>
        <w:rPr>
          <w:rFonts w:ascii="Times New Roman" w:eastAsia="Times New Roman" w:hAnsi="Times New Roman" w:cs="Times New Roman"/>
          <w:sz w:val="26"/>
        </w:rPr>
        <w:t>нтів  для отримання санаторно-</w:t>
      </w:r>
      <w:r w:rsidRPr="00395D0A">
        <w:rPr>
          <w:rFonts w:ascii="Times New Roman" w:eastAsia="Times New Roman" w:hAnsi="Times New Roman" w:cs="Times New Roman"/>
          <w:sz w:val="26"/>
        </w:rPr>
        <w:t>курортного лікування.</w:t>
      </w:r>
    </w:p>
    <w:p w:rsidR="00902B7B" w:rsidRPr="00395D0A" w:rsidRDefault="00902B7B" w:rsidP="00902B7B">
      <w:pPr>
        <w:numPr>
          <w:ilvl w:val="0"/>
          <w:numId w:val="2"/>
        </w:numPr>
        <w:tabs>
          <w:tab w:val="left" w:pos="420"/>
          <w:tab w:val="center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>45 па</w:t>
      </w:r>
      <w:r>
        <w:rPr>
          <w:rFonts w:ascii="Times New Roman" w:eastAsia="Times New Roman" w:hAnsi="Times New Roman" w:cs="Times New Roman"/>
          <w:sz w:val="26"/>
        </w:rPr>
        <w:t>кетів документів на лікування (</w:t>
      </w:r>
      <w:r w:rsidRPr="00395D0A">
        <w:rPr>
          <w:rFonts w:ascii="Times New Roman" w:eastAsia="Times New Roman" w:hAnsi="Times New Roman" w:cs="Times New Roman"/>
          <w:sz w:val="26"/>
        </w:rPr>
        <w:t>за заявами громадян до Тягинської сільської ради та Херсонської обласної державної адміністрації)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902B7B" w:rsidRPr="00395D0A" w:rsidRDefault="00902B7B" w:rsidP="00902B7B">
      <w:pPr>
        <w:tabs>
          <w:tab w:val="left" w:pos="142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>Для визначення рівня соціального забезпечення та визначення потреби про</w:t>
      </w:r>
      <w:r>
        <w:rPr>
          <w:rFonts w:ascii="Times New Roman" w:eastAsia="Times New Roman" w:hAnsi="Times New Roman" w:cs="Times New Roman"/>
          <w:sz w:val="26"/>
        </w:rPr>
        <w:t>ведено обстеження матеріально-</w:t>
      </w:r>
      <w:r w:rsidRPr="00395D0A">
        <w:rPr>
          <w:rFonts w:ascii="Times New Roman" w:eastAsia="Times New Roman" w:hAnsi="Times New Roman" w:cs="Times New Roman"/>
          <w:sz w:val="26"/>
        </w:rPr>
        <w:t>побутов</w:t>
      </w:r>
      <w:r>
        <w:rPr>
          <w:rFonts w:ascii="Times New Roman" w:eastAsia="Times New Roman" w:hAnsi="Times New Roman" w:cs="Times New Roman"/>
          <w:sz w:val="26"/>
        </w:rPr>
        <w:t xml:space="preserve">их умов проживання та складено </w:t>
      </w:r>
      <w:r w:rsidRPr="00395D0A">
        <w:rPr>
          <w:rFonts w:ascii="Times New Roman" w:eastAsia="Times New Roman" w:hAnsi="Times New Roman" w:cs="Times New Roman"/>
          <w:sz w:val="26"/>
        </w:rPr>
        <w:t xml:space="preserve">479 актів. Надано 1799 консультацій з різних питань. Оновлено пакети документів пільгових категорій. </w:t>
      </w:r>
    </w:p>
    <w:p w:rsidR="00902B7B" w:rsidRPr="00395D0A" w:rsidRDefault="00902B7B" w:rsidP="00902B7B">
      <w:pPr>
        <w:tabs>
          <w:tab w:val="left" w:pos="420"/>
          <w:tab w:val="center" w:pos="4677"/>
        </w:tabs>
        <w:spacing w:after="0" w:line="240" w:lineRule="auto"/>
        <w:ind w:firstLine="567"/>
        <w:jc w:val="both"/>
        <w:rPr>
          <w:rFonts w:ascii="Calibri" w:eastAsia="Calibri" w:hAnsi="Calibri" w:cs="Calibri"/>
          <w:sz w:val="26"/>
        </w:rPr>
      </w:pPr>
      <w:r w:rsidRPr="00395D0A">
        <w:rPr>
          <w:rFonts w:ascii="Times New Roman" w:eastAsia="Times New Roman" w:hAnsi="Times New Roman" w:cs="Times New Roman"/>
          <w:sz w:val="26"/>
        </w:rPr>
        <w:tab/>
        <w:t>В 2021 році до Програмного комплексу «Інтегрована інформаційна с</w:t>
      </w:r>
      <w:r>
        <w:rPr>
          <w:rFonts w:ascii="Times New Roman" w:eastAsia="Times New Roman" w:hAnsi="Times New Roman" w:cs="Times New Roman"/>
          <w:sz w:val="26"/>
        </w:rPr>
        <w:t>истема «Соціальна громада»» підключений В</w:t>
      </w:r>
      <w:r w:rsidRPr="00395D0A">
        <w:rPr>
          <w:rFonts w:ascii="Times New Roman" w:eastAsia="Times New Roman" w:hAnsi="Times New Roman" w:cs="Times New Roman"/>
          <w:sz w:val="26"/>
        </w:rPr>
        <w:t>ідділ та 5 старостинських округів (7 індикаторів)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902B7B" w:rsidRPr="00395D0A" w:rsidRDefault="00902B7B" w:rsidP="0090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З 01.03.2021 року соціальні пра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цівники старостинських округів формують електронні заяви 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та відповідно направляють до відділу соціального захисту Тягинської сіль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ської ради, на рівні Відділу перевіряються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справи, якщо є зауваження то відправ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ляються на доопрацювання, після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тог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о коли відпрацьовані правильно направляються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до Бериславського управління соціального захисту нас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елення. Паперові справи щотижня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перед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аються соціальними працівниками до управління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згідно реєстрів та затвердженого графіка.</w:t>
      </w:r>
    </w:p>
    <w:p w:rsidR="00902B7B" w:rsidRPr="00395D0A" w:rsidRDefault="00902B7B" w:rsidP="0090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З березня 2021 року по 30 жовтня сформовано через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Програму «Соціальна громада» 243 справи з них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: 179 - соціальні допомоги, 50 - субсидії, 14 - пільг.</w:t>
      </w:r>
    </w:p>
    <w:p w:rsidR="00902B7B" w:rsidRPr="00395D0A" w:rsidRDefault="00902B7B" w:rsidP="0090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Рішенням вико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навчого комітету згідно «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Програми соціальної підтримки малозабезпечених верств населення на території Тягинс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ької сільської ради на 2021 рік»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впродовж року за зверненням громадян надавались матеріальні допомоги а саме: на вирішення питань поліпшення житлово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-побутових умов проживання 1 особі з інвалідністю І групи 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- 4 тис. </w:t>
      </w:r>
      <w:proofErr w:type="spellStart"/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грн</w:t>
      </w:r>
      <w:proofErr w:type="spellEnd"/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, на поховання померлого учасника АТО - 6 тис. грн., на лікування - 47 тис. грн. - 36 особам, крім того відповідно до Заходів Програми надавалась одноразова матеріальна допомога статусним категорі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ям нашої громади а саме: до 8-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9 Травня учасник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ам та вдовам 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ВВв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було надано - 27200 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тис.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грн. - 38 особам, до Дня Захисника України - 84 тис. грн.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- 75 особам. Згідно поданих заяв 6 учасників АТО рішенням сесії сільської ради виділено земельні ділянки для ведення ОСГ.</w:t>
      </w:r>
    </w:p>
    <w:p w:rsidR="00902B7B" w:rsidRPr="00395D0A" w:rsidRDefault="00902B7B" w:rsidP="0090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Крім основної роботи 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вел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ика кількість часу приділяється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на опрацювання вхідної та вихідної кореспонденції, яка надається останнім часом через програму АСКОД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,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що є дуже важливо.</w:t>
      </w:r>
    </w:p>
    <w:p w:rsidR="00902B7B" w:rsidRPr="00395D0A" w:rsidRDefault="00902B7B" w:rsidP="0090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Пост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ійно проводиться інформаційно-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просвітницька ро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бота серед населення спрямована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на підвищення обізнаності з питань прав та гарантій у сфері соціального захисту та виконання інших повноважень передбачених законодавством.</w:t>
      </w:r>
    </w:p>
    <w:p w:rsidR="00902B7B" w:rsidRDefault="00902B7B" w:rsidP="00902B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902B7B" w:rsidRPr="00395D0A" w:rsidRDefault="00902B7B" w:rsidP="00902B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902B7B" w:rsidRPr="00395D0A" w:rsidRDefault="00902B7B" w:rsidP="00902B7B">
      <w:pPr>
        <w:tabs>
          <w:tab w:val="left" w:pos="65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Начальник відділу соціального </w:t>
      </w: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Марія ГРАБОВА</w:t>
      </w:r>
    </w:p>
    <w:p w:rsidR="00902B7B" w:rsidRPr="00395D0A" w:rsidRDefault="00902B7B" w:rsidP="00902B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395D0A">
        <w:rPr>
          <w:rFonts w:ascii="Times New Roman" w:eastAsia="Times New Roman" w:hAnsi="Times New Roman" w:cs="Times New Roman"/>
          <w:sz w:val="26"/>
          <w:shd w:val="clear" w:color="auto" w:fill="FFFFFF"/>
        </w:rPr>
        <w:t>захисту населення</w:t>
      </w:r>
    </w:p>
    <w:p w:rsidR="00902B7B" w:rsidRPr="00E56E5B" w:rsidRDefault="00902B7B" w:rsidP="00902B7B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02B7B" w:rsidRPr="00E56E5B" w:rsidSect="00C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036"/>
    <w:multiLevelType w:val="hybridMultilevel"/>
    <w:tmpl w:val="88C6A306"/>
    <w:lvl w:ilvl="0" w:tplc="B43AC5E6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754F3"/>
    <w:multiLevelType w:val="multilevel"/>
    <w:tmpl w:val="4D2AA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77"/>
    <w:rsid w:val="000B714F"/>
    <w:rsid w:val="000D28F8"/>
    <w:rsid w:val="002524DF"/>
    <w:rsid w:val="0026756D"/>
    <w:rsid w:val="003F6C0D"/>
    <w:rsid w:val="006B42B4"/>
    <w:rsid w:val="0083273B"/>
    <w:rsid w:val="00902B7B"/>
    <w:rsid w:val="0097002C"/>
    <w:rsid w:val="00A463D8"/>
    <w:rsid w:val="00B807A8"/>
    <w:rsid w:val="00BF0516"/>
    <w:rsid w:val="00C40D09"/>
    <w:rsid w:val="00CD0E15"/>
    <w:rsid w:val="00D53777"/>
    <w:rsid w:val="00E5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37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777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p7">
    <w:name w:val="p7"/>
    <w:basedOn w:val="a"/>
    <w:rsid w:val="00D5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1097</Words>
  <Characters>6257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</dc:creator>
  <cp:keywords/>
  <dc:description/>
  <cp:lastModifiedBy>Oksa</cp:lastModifiedBy>
  <cp:revision>6</cp:revision>
  <dcterms:created xsi:type="dcterms:W3CDTF">2021-11-12T12:28:00Z</dcterms:created>
  <dcterms:modified xsi:type="dcterms:W3CDTF">2021-12-06T20:06:00Z</dcterms:modified>
</cp:coreProperties>
</file>