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BA3EF" w14:textId="77777777" w:rsidR="00940449" w:rsidRPr="004C1BD7" w:rsidRDefault="00940449" w:rsidP="00940449">
      <w:pPr>
        <w:tabs>
          <w:tab w:val="left" w:pos="41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1BD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6AC7581" wp14:editId="0124BE64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CD12F" w14:textId="77777777" w:rsidR="00940449" w:rsidRPr="004C1BD7" w:rsidRDefault="00940449" w:rsidP="00940449">
      <w:pPr>
        <w:tabs>
          <w:tab w:val="left" w:pos="41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C1B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ТЯГИНСЬКА СІЛЬСЬКА РАДА</w:t>
      </w:r>
    </w:p>
    <w:p w14:paraId="7BF1A4E1" w14:textId="77777777" w:rsidR="00940449" w:rsidRPr="004C1BD7" w:rsidRDefault="00940449" w:rsidP="00940449">
      <w:pPr>
        <w:tabs>
          <w:tab w:val="left" w:pos="41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C1B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БЕРИСЛАВСЬКОГО РАЙОНУ ХЕРСОНСЬКОЇ ОБЛАСТІ</w:t>
      </w:r>
    </w:p>
    <w:p w14:paraId="004F3D69" w14:textId="77777777" w:rsidR="00940449" w:rsidRPr="004C1BD7" w:rsidRDefault="00940449" w:rsidP="00940449">
      <w:pPr>
        <w:tabs>
          <w:tab w:val="left" w:pos="41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C1B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ДЕСЯТА СЕСІЯ ВОСЬМОГО СКЛИКАННЯ</w:t>
      </w:r>
    </w:p>
    <w:p w14:paraId="6B9DBB2D" w14:textId="77777777" w:rsidR="00940449" w:rsidRPr="004C1BD7" w:rsidRDefault="00940449" w:rsidP="0094044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1D22B040" w14:textId="77777777" w:rsidR="00940449" w:rsidRPr="004C1BD7" w:rsidRDefault="00940449" w:rsidP="0094044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C1B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РІШЕННЯ</w:t>
      </w:r>
    </w:p>
    <w:p w14:paraId="56D04750" w14:textId="77777777" w:rsidR="00940449" w:rsidRPr="004C1BD7" w:rsidRDefault="00940449" w:rsidP="0094044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0F4CAD85" w14:textId="41BC24B0" w:rsidR="00940449" w:rsidRPr="004C1BD7" w:rsidRDefault="00FF5853" w:rsidP="009404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23.12.2021</w:t>
      </w:r>
      <w:r w:rsidR="005731F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  <w:r w:rsidR="00940449" w:rsidRPr="004C1BD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№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323</w:t>
      </w:r>
      <w:bookmarkStart w:id="0" w:name="_GoBack"/>
      <w:bookmarkEnd w:id="0"/>
    </w:p>
    <w:p w14:paraId="0BA9788C" w14:textId="77777777" w:rsidR="00940449" w:rsidRPr="004C1BD7" w:rsidRDefault="00940449" w:rsidP="009404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hAnsi="Times New Roman" w:cs="Times New Roman"/>
          <w:sz w:val="26"/>
          <w:szCs w:val="26"/>
          <w:lang w:val="uk-UA"/>
        </w:rPr>
        <w:t>Про надання дозволу на розробку</w:t>
      </w:r>
    </w:p>
    <w:p w14:paraId="7F82534B" w14:textId="77777777" w:rsidR="00940449" w:rsidRPr="004C1BD7" w:rsidRDefault="00940449" w:rsidP="009404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hAnsi="Times New Roman" w:cs="Times New Roman"/>
          <w:sz w:val="26"/>
          <w:szCs w:val="26"/>
          <w:lang w:val="uk-UA"/>
        </w:rPr>
        <w:t xml:space="preserve">проекту із землеустрою щодо відведення </w:t>
      </w:r>
    </w:p>
    <w:p w14:paraId="45C26C8A" w14:textId="77777777" w:rsidR="00940449" w:rsidRPr="004C1BD7" w:rsidRDefault="00940449" w:rsidP="009404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hAnsi="Times New Roman" w:cs="Times New Roman"/>
          <w:sz w:val="26"/>
          <w:szCs w:val="26"/>
          <w:lang w:val="uk-UA"/>
        </w:rPr>
        <w:t>земельних ділянок у власність для ведення</w:t>
      </w:r>
    </w:p>
    <w:p w14:paraId="4ECAD38E" w14:textId="77777777" w:rsidR="00940449" w:rsidRPr="004C1BD7" w:rsidRDefault="00940449" w:rsidP="009404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hAnsi="Times New Roman" w:cs="Times New Roman"/>
          <w:sz w:val="26"/>
          <w:szCs w:val="26"/>
          <w:lang w:val="uk-UA"/>
        </w:rPr>
        <w:t>особистого селянського господарства</w:t>
      </w:r>
    </w:p>
    <w:p w14:paraId="5622DE3A" w14:textId="77777777" w:rsidR="00940449" w:rsidRPr="004C1BD7" w:rsidRDefault="00940449" w:rsidP="009404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hAnsi="Times New Roman" w:cs="Times New Roman"/>
          <w:sz w:val="26"/>
          <w:szCs w:val="26"/>
          <w:lang w:val="uk-UA"/>
        </w:rPr>
        <w:t xml:space="preserve">учасникам. АТО/ООС </w:t>
      </w:r>
    </w:p>
    <w:p w14:paraId="12B449A4" w14:textId="77777777" w:rsidR="00940449" w:rsidRPr="004C1BD7" w:rsidRDefault="00940449" w:rsidP="009404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979C1A4" w14:textId="77777777" w:rsidR="00940449" w:rsidRPr="004C1BD7" w:rsidRDefault="00940449" w:rsidP="0094044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4C1B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заяви громадян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учасників антитерористичної операції (АТО/ООС), подані документи, керуючись Конституцією України, статтями12,22,33,81,116,118,121,122,142,186,186-1 Земельного Кодексу України, Закону України «Про особисте селянське господарство», пунктом 34 частини першої статті 26 Закону України «Про місцеве самоврядування в України»</w:t>
      </w:r>
      <w:r w:rsidRPr="004C1BD7">
        <w:rPr>
          <w:rStyle w:val="2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, сільська рада </w:t>
      </w:r>
    </w:p>
    <w:p w14:paraId="3F0678BC" w14:textId="77777777" w:rsidR="00940449" w:rsidRPr="004C1BD7" w:rsidRDefault="00940449" w:rsidP="0094044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76529B10" w14:textId="77777777" w:rsidR="00940449" w:rsidRPr="004C1BD7" w:rsidRDefault="00940449" w:rsidP="009404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14:paraId="5A139BB0" w14:textId="77777777" w:rsidR="00940449" w:rsidRPr="004C1BD7" w:rsidRDefault="00940449" w:rsidP="009404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3D4897EA" w14:textId="77777777" w:rsidR="00940449" w:rsidRPr="004C1BD7" w:rsidRDefault="00940449" w:rsidP="00940449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Надати дозвіл на розробку Проекту землеустрою щодо відведення земельних ділянок у власність для ведення особистого селянського господарства із земель комунальної власності розташованими за меж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ами населеного пункту</w:t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с. Львове</w:t>
      </w:r>
      <w:r w:rsidR="00674FD7">
        <w:rPr>
          <w:rFonts w:ascii="Times New Roman" w:eastAsia="Times New Roman" w:hAnsi="Times New Roman" w:cs="Times New Roman"/>
          <w:sz w:val="26"/>
          <w:szCs w:val="26"/>
          <w:lang w:val="uk-UA"/>
        </w:rPr>
        <w:t>, Ль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вівського старостинського округу № 2, Тягинської сільської  </w:t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ради Бериславського району Херсонської області:</w:t>
      </w:r>
    </w:p>
    <w:p w14:paraId="24F8B1D8" w14:textId="77777777" w:rsidR="00940449" w:rsidRPr="004C1BD7" w:rsidRDefault="00C95E94" w:rsidP="0094044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1.1</w:t>
      </w:r>
      <w:r w:rsidR="00940449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940449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674FD7" w:rsidRPr="00674FD7">
        <w:rPr>
          <w:rFonts w:ascii="Times New Roman" w:eastAsia="Times New Roman" w:hAnsi="Times New Roman" w:cs="Times New Roman"/>
          <w:sz w:val="26"/>
          <w:szCs w:val="26"/>
          <w:lang w:val="uk-UA"/>
        </w:rPr>
        <w:t>Андрощук Олег</w:t>
      </w:r>
      <w:r w:rsidR="00674FD7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674FD7" w:rsidRPr="00674F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Володимирович</w:t>
      </w:r>
      <w:r w:rsidR="00674FD7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940449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орієнтовною площею</w:t>
      </w:r>
      <w:r w:rsidR="00A13E8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2,00</w:t>
      </w:r>
      <w:r w:rsidR="00940449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га</w:t>
      </w:r>
    </w:p>
    <w:p w14:paraId="73CB6A08" w14:textId="77777777" w:rsidR="00940449" w:rsidRPr="004C1BD7" w:rsidRDefault="00C95E94" w:rsidP="0094044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1.2</w:t>
      </w:r>
      <w:r w:rsidR="00940449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674FD7" w:rsidRPr="00674FD7">
        <w:rPr>
          <w:rFonts w:ascii="Times New Roman" w:eastAsia="Times New Roman" w:hAnsi="Times New Roman" w:cs="Times New Roman"/>
          <w:sz w:val="26"/>
          <w:szCs w:val="26"/>
          <w:lang w:val="uk-UA"/>
        </w:rPr>
        <w:t>Тахтай Іван</w:t>
      </w:r>
      <w:r w:rsidR="00674FD7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674FD7" w:rsidRPr="00674F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Миколайович</w:t>
      </w:r>
      <w:r w:rsidR="00674F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 </w:t>
      </w:r>
      <w:r w:rsidR="00940449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орієнтовною площею </w:t>
      </w:r>
      <w:r w:rsidR="00A13E89">
        <w:rPr>
          <w:rFonts w:ascii="Times New Roman" w:eastAsia="Times New Roman" w:hAnsi="Times New Roman" w:cs="Times New Roman"/>
          <w:sz w:val="26"/>
          <w:szCs w:val="26"/>
          <w:lang w:val="uk-UA"/>
        </w:rPr>
        <w:t>2,00</w:t>
      </w:r>
      <w:r w:rsidR="003176D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940449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га;</w:t>
      </w:r>
    </w:p>
    <w:p w14:paraId="5DAFA872" w14:textId="77777777" w:rsidR="00940449" w:rsidRPr="004C1BD7" w:rsidRDefault="00C95E94" w:rsidP="0094044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1.3</w:t>
      </w:r>
      <w:r w:rsidR="00940449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674FD7" w:rsidRPr="00674FD7">
        <w:rPr>
          <w:rFonts w:ascii="Times New Roman" w:eastAsia="Times New Roman" w:hAnsi="Times New Roman" w:cs="Times New Roman"/>
          <w:sz w:val="26"/>
          <w:szCs w:val="26"/>
          <w:lang w:val="uk-UA"/>
        </w:rPr>
        <w:t>Семко Володимир</w:t>
      </w:r>
      <w:r w:rsidR="00674FD7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674FD7" w:rsidRPr="00674F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Андрійович</w:t>
      </w:r>
      <w:r w:rsidR="00674FD7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674FD7" w:rsidRPr="00674F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13E8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орієнтовною площею 2,00</w:t>
      </w:r>
      <w:r w:rsidR="00940449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га</w:t>
      </w:r>
    </w:p>
    <w:p w14:paraId="36DDFADA" w14:textId="77777777" w:rsidR="00940449" w:rsidRDefault="00C95E94" w:rsidP="0094044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1.4</w:t>
      </w:r>
      <w:r w:rsidR="00940449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940449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674FD7" w:rsidRPr="00674FD7">
        <w:rPr>
          <w:rFonts w:ascii="Times New Roman" w:eastAsia="Times New Roman" w:hAnsi="Times New Roman" w:cs="Times New Roman"/>
          <w:sz w:val="26"/>
          <w:szCs w:val="26"/>
          <w:lang w:val="uk-UA"/>
        </w:rPr>
        <w:t>Лєбєдєв</w:t>
      </w:r>
      <w:r w:rsidR="00674FD7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674FD7" w:rsidRPr="00674F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Володимир</w:t>
      </w:r>
      <w:r w:rsidR="00674FD7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="00674FD7" w:rsidRPr="00674F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Сергійович</w:t>
      </w:r>
      <w:r w:rsidR="00A13E89">
        <w:rPr>
          <w:rFonts w:ascii="Times New Roman" w:eastAsia="Times New Roman" w:hAnsi="Times New Roman" w:cs="Times New Roman"/>
          <w:sz w:val="26"/>
          <w:szCs w:val="26"/>
          <w:lang w:val="uk-UA"/>
        </w:rPr>
        <w:t>у орієнтовною площею 2,00</w:t>
      </w:r>
      <w:r w:rsidR="00940449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га.</w:t>
      </w:r>
    </w:p>
    <w:p w14:paraId="7CED4413" w14:textId="77777777" w:rsidR="001A0ABD" w:rsidRDefault="001A0ABD" w:rsidP="0094044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1.5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Остапенку Миколі Миколайовичу площею2,00 га.,</w:t>
      </w:r>
    </w:p>
    <w:p w14:paraId="355986A9" w14:textId="77777777" w:rsidR="002E38CB" w:rsidRDefault="001A0ABD" w:rsidP="005731F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кадастровий номер:</w:t>
      </w:r>
      <w:r w:rsidRPr="001A0AB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1A0ABD">
        <w:rPr>
          <w:rFonts w:ascii="Times New Roman" w:hAnsi="Times New Roman" w:cs="Times New Roman"/>
          <w:sz w:val="26"/>
          <w:szCs w:val="26"/>
          <w:shd w:val="clear" w:color="auto" w:fill="FFFFFF"/>
        </w:rPr>
        <w:t>6520683000:02:001:0421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;</w:t>
      </w:r>
    </w:p>
    <w:p w14:paraId="468FE1AD" w14:textId="77777777" w:rsidR="001A0ABD" w:rsidRDefault="001A0ABD" w:rsidP="0094044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1.6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ab/>
        <w:t>Запорожця Олександра Сергійовича площею 1,5998 га.,</w:t>
      </w:r>
    </w:p>
    <w:p w14:paraId="18D19359" w14:textId="77777777" w:rsidR="001A0ABD" w:rsidRPr="001A0ABD" w:rsidRDefault="001A0ABD" w:rsidP="005731F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кадастровий номер:</w:t>
      </w:r>
      <w:r w:rsidRPr="001A0ABD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1A0ABD">
        <w:rPr>
          <w:rFonts w:ascii="Times New Roman" w:hAnsi="Times New Roman" w:cs="Times New Roman"/>
          <w:sz w:val="26"/>
          <w:szCs w:val="26"/>
          <w:shd w:val="clear" w:color="auto" w:fill="FFFFFF"/>
        </w:rPr>
        <w:t>6520683000:02:001:042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0</w:t>
      </w:r>
    </w:p>
    <w:p w14:paraId="3B0E8D95" w14:textId="77777777" w:rsidR="00940449" w:rsidRPr="004C1BD7" w:rsidRDefault="00940449" w:rsidP="00940449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2.</w:t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Громадянам зазначеними у пункті 1 цього рішення звернутися до суб’єкту господарювання , що є виконавцем робіт із землеустрою та має відповідну  сертифікацію для розроблення документації із землеустрою. Документацію із землеустрою розробити та подати на затвердження  сесії Тягинської сільської ради в шестимісячний термін з моменту прийняття цього рішення.</w:t>
      </w:r>
    </w:p>
    <w:p w14:paraId="385A5536" w14:textId="77777777" w:rsidR="00940449" w:rsidRPr="004C1BD7" w:rsidRDefault="00940449" w:rsidP="001A0A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 Контроль за виконанням даного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рішення покласти на постійну комісію Тягинської сільської ради з питань регулювання земельних відносин та охорони навколишнього середовища.</w:t>
      </w:r>
    </w:p>
    <w:p w14:paraId="7C83C86A" w14:textId="77777777" w:rsidR="001642A9" w:rsidRPr="00674FD7" w:rsidRDefault="00940449" w:rsidP="00674FD7">
      <w:pPr>
        <w:pStyle w:val="a3"/>
        <w:tabs>
          <w:tab w:val="left" w:pos="680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Сільський</w:t>
      </w:r>
      <w:r w:rsidR="003176D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Раїса ПОНОМАРЕНКО</w:t>
      </w:r>
    </w:p>
    <w:sectPr w:rsidR="001642A9" w:rsidRPr="00674FD7" w:rsidSect="004C1B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3B40"/>
    <w:multiLevelType w:val="hybridMultilevel"/>
    <w:tmpl w:val="A8ECF374"/>
    <w:lvl w:ilvl="0" w:tplc="CDC6A83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0449"/>
    <w:rsid w:val="001642A9"/>
    <w:rsid w:val="001A0ABD"/>
    <w:rsid w:val="002E38CB"/>
    <w:rsid w:val="003176D8"/>
    <w:rsid w:val="0035752C"/>
    <w:rsid w:val="003F7B4B"/>
    <w:rsid w:val="005731F6"/>
    <w:rsid w:val="00674FD7"/>
    <w:rsid w:val="006E69B6"/>
    <w:rsid w:val="00814C1F"/>
    <w:rsid w:val="009167D7"/>
    <w:rsid w:val="009346B9"/>
    <w:rsid w:val="00940449"/>
    <w:rsid w:val="00962364"/>
    <w:rsid w:val="00A13E89"/>
    <w:rsid w:val="00BD2FEE"/>
    <w:rsid w:val="00C95E94"/>
    <w:rsid w:val="00CC4898"/>
    <w:rsid w:val="00E0427D"/>
    <w:rsid w:val="00E36C02"/>
    <w:rsid w:val="00F66E56"/>
    <w:rsid w:val="00FC5C67"/>
    <w:rsid w:val="00FF083E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7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49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9404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449"/>
    <w:pPr>
      <w:widowControl w:val="0"/>
      <w:shd w:val="clear" w:color="auto" w:fill="FFFFFF"/>
      <w:spacing w:before="60" w:after="300" w:line="326" w:lineRule="exact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Землеупорядник</dc:creator>
  <cp:keywords/>
  <dc:description/>
  <cp:lastModifiedBy>Dilovod</cp:lastModifiedBy>
  <cp:revision>12</cp:revision>
  <cp:lastPrinted>2021-12-10T06:48:00Z</cp:lastPrinted>
  <dcterms:created xsi:type="dcterms:W3CDTF">2021-10-19T12:43:00Z</dcterms:created>
  <dcterms:modified xsi:type="dcterms:W3CDTF">2021-12-29T09:15:00Z</dcterms:modified>
</cp:coreProperties>
</file>