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2C2E852" w14:textId="77777777" w:rsidR="00DD124C" w:rsidRDefault="00D95B30" w:rsidP="00D95B30">
      <w:pPr>
        <w:tabs>
          <w:tab w:val="left" w:pos="3458"/>
        </w:tabs>
        <w:ind w:firstLine="560"/>
        <w:jc w:val="right"/>
        <w:rPr>
          <w:rFonts w:ascii="Times New Roman" w:hAnsi="Times New Roman"/>
          <w:color w:val="404040"/>
          <w:sz w:val="28"/>
          <w:szCs w:val="28"/>
          <w:lang w:eastAsia="ru-RU"/>
        </w:rPr>
      </w:pPr>
      <w:r>
        <w:rPr>
          <w:rFonts w:ascii="Times New Roman" w:hAnsi="Times New Roman"/>
          <w:color w:val="404040"/>
          <w:sz w:val="28"/>
          <w:szCs w:val="28"/>
          <w:lang w:eastAsia="ru-RU"/>
        </w:rPr>
        <w:t>ПРОЄКТ</w:t>
      </w:r>
    </w:p>
    <w:p w14:paraId="5A575DC4" w14:textId="77777777" w:rsidR="00DD124C" w:rsidRDefault="00D95B30">
      <w:pPr>
        <w:tabs>
          <w:tab w:val="left" w:pos="3458"/>
        </w:tabs>
        <w:jc w:val="center"/>
        <w:rPr>
          <w:color w:val="404040"/>
        </w:rPr>
      </w:pPr>
      <w:r>
        <w:rPr>
          <w:noProof/>
          <w:color w:val="404040"/>
          <w:sz w:val="16"/>
          <w:lang w:val="en-US"/>
        </w:rPr>
        <w:drawing>
          <wp:inline distT="0" distB="0" distL="0" distR="0" wp14:anchorId="4A7AB4DF" wp14:editId="6079BEBA">
            <wp:extent cx="431800" cy="614680"/>
            <wp:effectExtent l="0" t="0" r="6350" b="13970"/>
            <wp:docPr id="1"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84"/>
                    <pic:cNvPicPr>
                      <a:picLocks noChangeAspect="1" noChangeArrowheads="1"/>
                    </pic:cNvPicPr>
                  </pic:nvPicPr>
                  <pic:blipFill>
                    <a:blip r:embed="rId8"/>
                    <a:srcRect l="7770" t="6108" r="8936" b="7272"/>
                    <a:stretch>
                      <a:fillRect/>
                    </a:stretch>
                  </pic:blipFill>
                  <pic:spPr>
                    <a:xfrm>
                      <a:off x="0" y="0"/>
                      <a:ext cx="431800" cy="614680"/>
                    </a:xfrm>
                    <a:prstGeom prst="rect">
                      <a:avLst/>
                    </a:prstGeom>
                    <a:noFill/>
                    <a:ln w="9525">
                      <a:noFill/>
                      <a:miter lim="800000"/>
                      <a:headEnd/>
                      <a:tailEnd/>
                    </a:ln>
                  </pic:spPr>
                </pic:pic>
              </a:graphicData>
            </a:graphic>
          </wp:inline>
        </w:drawing>
      </w:r>
    </w:p>
    <w:p w14:paraId="64B50915" w14:textId="77777777" w:rsidR="00DD124C" w:rsidRDefault="00D95B30" w:rsidP="00D95B30">
      <w:pPr>
        <w:tabs>
          <w:tab w:val="left" w:pos="4132"/>
        </w:tabs>
        <w:ind w:firstLine="440"/>
        <w:jc w:val="center"/>
        <w:rPr>
          <w:rFonts w:ascii="Times New Roman" w:hAnsi="Times New Roman"/>
          <w:b/>
          <w:color w:val="404040"/>
        </w:rPr>
      </w:pPr>
      <w:r>
        <w:rPr>
          <w:rFonts w:ascii="Times New Roman" w:hAnsi="Times New Roman"/>
          <w:b/>
          <w:color w:val="404040"/>
        </w:rPr>
        <w:t>ТЯГИНСЬКА СІЛЬСЬКА РАДА</w:t>
      </w:r>
    </w:p>
    <w:p w14:paraId="102A6584" w14:textId="77777777" w:rsidR="00DD124C" w:rsidRDefault="00D95B30" w:rsidP="00D95B30">
      <w:pPr>
        <w:tabs>
          <w:tab w:val="left" w:pos="4132"/>
        </w:tabs>
        <w:ind w:firstLine="440"/>
        <w:jc w:val="center"/>
        <w:rPr>
          <w:rFonts w:ascii="Times New Roman" w:hAnsi="Times New Roman"/>
          <w:b/>
          <w:color w:val="404040"/>
        </w:rPr>
      </w:pPr>
      <w:r>
        <w:rPr>
          <w:rFonts w:ascii="Times New Roman" w:hAnsi="Times New Roman"/>
          <w:b/>
          <w:color w:val="404040"/>
        </w:rPr>
        <w:t>БЕРИСЛАВСЬКОГО РАЙОНУ ХЕРСОНСЬКОЇ ОБЛАСТІ</w:t>
      </w:r>
    </w:p>
    <w:p w14:paraId="4585283C" w14:textId="77777777" w:rsidR="00DD124C" w:rsidRDefault="00D95B30" w:rsidP="00D95B30">
      <w:pPr>
        <w:tabs>
          <w:tab w:val="left" w:pos="4132"/>
        </w:tabs>
        <w:ind w:firstLine="440"/>
        <w:jc w:val="center"/>
        <w:rPr>
          <w:rFonts w:ascii="Times New Roman" w:hAnsi="Times New Roman"/>
          <w:b/>
          <w:color w:val="404040"/>
        </w:rPr>
      </w:pPr>
      <w:r>
        <w:rPr>
          <w:rFonts w:ascii="Times New Roman" w:hAnsi="Times New Roman"/>
          <w:b/>
          <w:color w:val="404040"/>
        </w:rPr>
        <w:t>______________________________ СЕСІЇ ВОСЬМОГО СКЛИКАННЯ</w:t>
      </w:r>
    </w:p>
    <w:p w14:paraId="206550E1" w14:textId="77777777" w:rsidR="00DD124C" w:rsidRDefault="00DD124C" w:rsidP="00D95B30">
      <w:pPr>
        <w:tabs>
          <w:tab w:val="left" w:pos="4132"/>
        </w:tabs>
        <w:ind w:firstLine="440"/>
        <w:jc w:val="center"/>
        <w:rPr>
          <w:rFonts w:ascii="Times New Roman" w:hAnsi="Times New Roman"/>
          <w:b/>
          <w:color w:val="404040"/>
        </w:rPr>
      </w:pPr>
    </w:p>
    <w:p w14:paraId="69DC7B5D" w14:textId="77777777" w:rsidR="00DD124C" w:rsidRDefault="00D95B30" w:rsidP="00D95B30">
      <w:pPr>
        <w:ind w:firstLine="520"/>
        <w:jc w:val="center"/>
        <w:rPr>
          <w:rFonts w:ascii="Times New Roman" w:hAnsi="Times New Roman"/>
          <w:color w:val="404040"/>
        </w:rPr>
      </w:pPr>
      <w:r>
        <w:rPr>
          <w:rFonts w:ascii="Times New Roman" w:hAnsi="Times New Roman"/>
          <w:color w:val="404040"/>
          <w:spacing w:val="40"/>
        </w:rPr>
        <w:t>РІШЕННЯ</w:t>
      </w:r>
    </w:p>
    <w:p w14:paraId="4A757E65" w14:textId="77777777" w:rsidR="00DD124C" w:rsidRPr="00D95B30" w:rsidRDefault="00D95B30" w:rsidP="00D95B30">
      <w:pPr>
        <w:pStyle w:val="afc"/>
        <w:tabs>
          <w:tab w:val="left" w:pos="6804"/>
        </w:tabs>
        <w:spacing w:after="0"/>
        <w:ind w:firstLineChars="0" w:firstLine="0"/>
        <w:rPr>
          <w:rFonts w:ascii="Times New Roman" w:hAnsi="Times New Roman"/>
          <w:sz w:val="26"/>
          <w:szCs w:val="26"/>
        </w:rPr>
      </w:pPr>
      <w:r w:rsidRPr="00D95B30">
        <w:rPr>
          <w:rFonts w:ascii="Times New Roman" w:hAnsi="Times New Roman"/>
          <w:sz w:val="26"/>
          <w:szCs w:val="26"/>
        </w:rPr>
        <w:t>__________________</w:t>
      </w:r>
      <w:r w:rsidRPr="00D95B30">
        <w:rPr>
          <w:rFonts w:ascii="Times New Roman" w:hAnsi="Times New Roman"/>
          <w:sz w:val="26"/>
          <w:szCs w:val="26"/>
        </w:rPr>
        <w:tab/>
        <w:t xml:space="preserve">№ </w:t>
      </w:r>
      <w:r>
        <w:rPr>
          <w:rFonts w:ascii="Times New Roman" w:hAnsi="Times New Roman"/>
          <w:sz w:val="26"/>
          <w:szCs w:val="26"/>
        </w:rPr>
        <w:t>_______</w:t>
      </w:r>
    </w:p>
    <w:tbl>
      <w:tblPr>
        <w:tblpPr w:leftFromText="180" w:rightFromText="180" w:vertAnchor="text" w:horzAnchor="margin" w:tblpY="133"/>
        <w:tblW w:w="9026" w:type="dxa"/>
        <w:tblLook w:val="04A0" w:firstRow="1" w:lastRow="0" w:firstColumn="1" w:lastColumn="0" w:noHBand="0" w:noVBand="1"/>
      </w:tblPr>
      <w:tblGrid>
        <w:gridCol w:w="4422"/>
        <w:gridCol w:w="4604"/>
      </w:tblGrid>
      <w:tr w:rsidR="00DD124C" w:rsidRPr="00D95B30" w14:paraId="7A89B656" w14:textId="77777777">
        <w:trPr>
          <w:trHeight w:val="1325"/>
        </w:trPr>
        <w:tc>
          <w:tcPr>
            <w:tcW w:w="4422" w:type="dxa"/>
          </w:tcPr>
          <w:p w14:paraId="187EB9D7" w14:textId="77777777" w:rsidR="00DD124C" w:rsidRPr="00D95B30" w:rsidRDefault="00D95B30" w:rsidP="00D95B30">
            <w:pPr>
              <w:ind w:firstLineChars="0" w:firstLine="0"/>
              <w:rPr>
                <w:rFonts w:ascii="Times New Roman" w:hAnsi="Times New Roman"/>
                <w:sz w:val="26"/>
                <w:szCs w:val="26"/>
              </w:rPr>
            </w:pPr>
            <w:r w:rsidRPr="00D95B30">
              <w:rPr>
                <w:rFonts w:ascii="Times New Roman" w:hAnsi="Times New Roman"/>
                <w:sz w:val="26"/>
                <w:szCs w:val="26"/>
              </w:rPr>
              <w:t>Про утворення Центру надання адміністративних послуг ( далі ЦНАП) Тягинської сільської ради</w:t>
            </w:r>
            <w:r w:rsidRPr="00D95B30">
              <w:rPr>
                <w:rFonts w:ascii="Times New Roman" w:hAnsi="Times New Roman"/>
                <w:sz w:val="26"/>
                <w:szCs w:val="26"/>
                <w:lang w:val="ru-RU"/>
              </w:rPr>
              <w:t>,</w:t>
            </w:r>
            <w:r w:rsidRPr="00D95B30">
              <w:rPr>
                <w:rFonts w:ascii="Times New Roman" w:hAnsi="Times New Roman"/>
                <w:sz w:val="26"/>
                <w:szCs w:val="26"/>
              </w:rPr>
              <w:t xml:space="preserve"> відділу</w:t>
            </w:r>
            <w:r w:rsidRPr="00D95B30">
              <w:rPr>
                <w:rFonts w:ascii="Times New Roman" w:hAnsi="Times New Roman"/>
                <w:sz w:val="26"/>
                <w:szCs w:val="26"/>
                <w:lang w:val="ru-RU"/>
              </w:rPr>
              <w:t xml:space="preserve"> з питань</w:t>
            </w:r>
            <w:r w:rsidRPr="00D95B30">
              <w:rPr>
                <w:rFonts w:ascii="Times New Roman" w:hAnsi="Times New Roman"/>
                <w:sz w:val="26"/>
                <w:szCs w:val="26"/>
              </w:rPr>
              <w:t xml:space="preserve"> забезпечення діяльності ЦНАП та затвердження їх структури та Положень про них, а також Концепції розвитку ЦНАП Виконавчого комітету Тягинської сільської ради</w:t>
            </w:r>
          </w:p>
        </w:tc>
        <w:tc>
          <w:tcPr>
            <w:tcW w:w="4604" w:type="dxa"/>
          </w:tcPr>
          <w:p w14:paraId="50AC3C14" w14:textId="77777777" w:rsidR="00DD124C" w:rsidRPr="00D95B30" w:rsidRDefault="00DD124C" w:rsidP="00D95B30">
            <w:pPr>
              <w:tabs>
                <w:tab w:val="left" w:pos="3150"/>
              </w:tabs>
              <w:ind w:firstLineChars="0" w:firstLine="0"/>
              <w:rPr>
                <w:rFonts w:ascii="Times New Roman" w:hAnsi="Times New Roman"/>
                <w:sz w:val="26"/>
                <w:szCs w:val="26"/>
              </w:rPr>
            </w:pPr>
          </w:p>
        </w:tc>
      </w:tr>
    </w:tbl>
    <w:p w14:paraId="1024F0BD" w14:textId="77777777" w:rsidR="00DD124C" w:rsidRDefault="00DD124C" w:rsidP="00D95B30">
      <w:pPr>
        <w:ind w:firstLine="440"/>
      </w:pPr>
    </w:p>
    <w:p w14:paraId="743440EC" w14:textId="77777777" w:rsidR="00DD124C" w:rsidRDefault="00DD124C" w:rsidP="00D95B30">
      <w:pPr>
        <w:ind w:firstLine="440"/>
        <w:rPr>
          <w:lang w:val="en-US"/>
        </w:rPr>
      </w:pPr>
    </w:p>
    <w:p w14:paraId="13AB9BC4" w14:textId="77777777" w:rsidR="00DD124C" w:rsidRDefault="00DD124C" w:rsidP="00D95B30">
      <w:pPr>
        <w:ind w:firstLine="440"/>
        <w:rPr>
          <w:lang w:val="en-US"/>
        </w:rPr>
      </w:pPr>
    </w:p>
    <w:p w14:paraId="398375C3" w14:textId="77777777" w:rsidR="00DD124C" w:rsidRDefault="00DD124C" w:rsidP="00D95B30">
      <w:pPr>
        <w:ind w:firstLine="440"/>
        <w:rPr>
          <w:lang w:val="en-US"/>
        </w:rPr>
      </w:pPr>
    </w:p>
    <w:p w14:paraId="03497F3A" w14:textId="77777777" w:rsidR="00DD124C" w:rsidRDefault="00DD124C" w:rsidP="00D95B30">
      <w:pPr>
        <w:ind w:firstLine="440"/>
        <w:rPr>
          <w:lang w:val="en-US"/>
        </w:rPr>
      </w:pPr>
    </w:p>
    <w:p w14:paraId="35A28F31" w14:textId="77777777" w:rsidR="00DD124C" w:rsidRDefault="00DD124C" w:rsidP="00D95B30">
      <w:pPr>
        <w:ind w:firstLine="440"/>
        <w:rPr>
          <w:lang w:val="en-US"/>
        </w:rPr>
      </w:pPr>
    </w:p>
    <w:p w14:paraId="385C0A58" w14:textId="77777777" w:rsidR="00DD124C" w:rsidRDefault="00DD124C" w:rsidP="00D95B30">
      <w:pPr>
        <w:ind w:firstLine="440"/>
        <w:rPr>
          <w:lang w:val="en-US"/>
        </w:rPr>
      </w:pPr>
    </w:p>
    <w:p w14:paraId="3E059DA6" w14:textId="77777777" w:rsidR="00DD124C" w:rsidRDefault="00DD124C" w:rsidP="00D95B30">
      <w:pPr>
        <w:ind w:firstLine="440"/>
        <w:rPr>
          <w:lang w:val="en-US"/>
        </w:rPr>
      </w:pPr>
    </w:p>
    <w:p w14:paraId="787DAE4F" w14:textId="77777777" w:rsidR="00DD124C" w:rsidRDefault="00DD124C" w:rsidP="00D95B30">
      <w:pPr>
        <w:ind w:firstLine="440"/>
        <w:rPr>
          <w:lang w:val="en-US"/>
        </w:rPr>
      </w:pPr>
    </w:p>
    <w:p w14:paraId="08951812" w14:textId="77777777" w:rsidR="00DD124C" w:rsidRDefault="00DD124C" w:rsidP="00D95B30">
      <w:pPr>
        <w:ind w:firstLine="440"/>
        <w:rPr>
          <w:lang w:val="en-US"/>
        </w:rPr>
      </w:pPr>
    </w:p>
    <w:p w14:paraId="5AC91852" w14:textId="77777777" w:rsidR="00DD124C" w:rsidRDefault="00DD124C" w:rsidP="00D95B30">
      <w:pPr>
        <w:ind w:firstLine="440"/>
        <w:rPr>
          <w:lang w:val="en-US"/>
        </w:rPr>
      </w:pPr>
    </w:p>
    <w:p w14:paraId="6FB6DAF3" w14:textId="77777777" w:rsidR="00DD124C" w:rsidRDefault="00DD124C" w:rsidP="00D95B30">
      <w:pPr>
        <w:ind w:firstLine="440"/>
        <w:rPr>
          <w:lang w:val="en-US"/>
        </w:rPr>
      </w:pPr>
    </w:p>
    <w:p w14:paraId="54FAA253" w14:textId="77777777" w:rsidR="00DD124C" w:rsidRDefault="00D95B30" w:rsidP="00D95B30">
      <w:pPr>
        <w:ind w:firstLine="560"/>
        <w:rPr>
          <w:rFonts w:ascii="Times New Roman" w:hAnsi="Times New Roman"/>
          <w:sz w:val="28"/>
          <w:szCs w:val="28"/>
        </w:rPr>
      </w:pPr>
      <w:r>
        <w:rPr>
          <w:rFonts w:ascii="Times New Roman" w:hAnsi="Times New Roman"/>
          <w:sz w:val="28"/>
          <w:szCs w:val="28"/>
        </w:rPr>
        <w:t>З метою покращення якості надання адміністративних послуг, керуючись Законом України “ Про адміністративні послуги”, ст. 26 Закону України “ Про місцеве самоврядування”, сільська рада</w:t>
      </w:r>
    </w:p>
    <w:p w14:paraId="2E322258" w14:textId="77777777" w:rsidR="00DD124C" w:rsidRDefault="00DD124C" w:rsidP="00D95B30">
      <w:pPr>
        <w:ind w:firstLine="560"/>
        <w:rPr>
          <w:rFonts w:ascii="Times New Roman" w:hAnsi="Times New Roman"/>
          <w:sz w:val="28"/>
          <w:szCs w:val="28"/>
        </w:rPr>
      </w:pPr>
    </w:p>
    <w:p w14:paraId="545C5BCA" w14:textId="77777777" w:rsidR="00DD124C" w:rsidRDefault="00D95B30" w:rsidP="00D95B30">
      <w:pPr>
        <w:ind w:firstLine="560"/>
        <w:jc w:val="center"/>
        <w:rPr>
          <w:rFonts w:ascii="Times New Roman" w:hAnsi="Times New Roman"/>
          <w:sz w:val="28"/>
          <w:szCs w:val="28"/>
        </w:rPr>
      </w:pPr>
      <w:r>
        <w:rPr>
          <w:rFonts w:ascii="Times New Roman" w:hAnsi="Times New Roman"/>
          <w:sz w:val="28"/>
          <w:szCs w:val="28"/>
        </w:rPr>
        <w:t xml:space="preserve">ВИРІШИЛА: </w:t>
      </w:r>
    </w:p>
    <w:p w14:paraId="763A3BB5" w14:textId="77777777" w:rsidR="00DD124C" w:rsidRDefault="00DD124C" w:rsidP="00D95B30">
      <w:pPr>
        <w:ind w:firstLine="560"/>
        <w:jc w:val="center"/>
        <w:rPr>
          <w:rFonts w:ascii="Times New Roman" w:hAnsi="Times New Roman"/>
          <w:sz w:val="28"/>
          <w:szCs w:val="28"/>
        </w:rPr>
      </w:pPr>
    </w:p>
    <w:p w14:paraId="33117B1A" w14:textId="77777777" w:rsidR="00DD124C" w:rsidRDefault="00D95B30" w:rsidP="00D95B30">
      <w:pPr>
        <w:numPr>
          <w:ilvl w:val="0"/>
          <w:numId w:val="11"/>
        </w:numPr>
        <w:ind w:leftChars="200" w:left="440" w:firstLine="560"/>
        <w:rPr>
          <w:rFonts w:ascii="Times New Roman" w:hAnsi="Times New Roman"/>
          <w:sz w:val="28"/>
          <w:szCs w:val="28"/>
        </w:rPr>
      </w:pPr>
      <w:r>
        <w:rPr>
          <w:rFonts w:ascii="Times New Roman" w:hAnsi="Times New Roman"/>
          <w:sz w:val="28"/>
          <w:szCs w:val="28"/>
        </w:rPr>
        <w:t xml:space="preserve">Утворити Центр надання адміністративних послуг Тягинської сільської ради як постійно діючий робочий орган. Визначити місцем його перебування адміністративну будівлю за адресою; вул. </w:t>
      </w:r>
      <w:proofErr w:type="spellStart"/>
      <w:r>
        <w:rPr>
          <w:rFonts w:ascii="Times New Roman" w:hAnsi="Times New Roman"/>
          <w:sz w:val="28"/>
          <w:szCs w:val="28"/>
        </w:rPr>
        <w:t>Бериславська</w:t>
      </w:r>
      <w:proofErr w:type="spellEnd"/>
      <w:r>
        <w:rPr>
          <w:rFonts w:ascii="Times New Roman" w:hAnsi="Times New Roman"/>
          <w:sz w:val="28"/>
          <w:szCs w:val="28"/>
          <w:lang w:val="ru-RU"/>
        </w:rPr>
        <w:t xml:space="preserve"> 42а</w:t>
      </w:r>
      <w:r>
        <w:rPr>
          <w:rFonts w:ascii="Times New Roman" w:hAnsi="Times New Roman"/>
          <w:sz w:val="28"/>
          <w:szCs w:val="28"/>
        </w:rPr>
        <w:t xml:space="preserve"> </w:t>
      </w:r>
      <w:proofErr w:type="spellStart"/>
      <w:r>
        <w:rPr>
          <w:rFonts w:ascii="Times New Roman" w:hAnsi="Times New Roman"/>
          <w:sz w:val="28"/>
          <w:szCs w:val="28"/>
        </w:rPr>
        <w:t>с.Тягинка</w:t>
      </w:r>
      <w:proofErr w:type="spellEnd"/>
      <w:r>
        <w:rPr>
          <w:rFonts w:ascii="Times New Roman" w:hAnsi="Times New Roman"/>
          <w:sz w:val="28"/>
          <w:szCs w:val="28"/>
        </w:rPr>
        <w:t>, Бериславського району, Херсонської області.</w:t>
      </w:r>
    </w:p>
    <w:p w14:paraId="40AC6119" w14:textId="77777777" w:rsidR="00DD124C" w:rsidRDefault="00D95B30" w:rsidP="00D95B30">
      <w:pPr>
        <w:numPr>
          <w:ilvl w:val="0"/>
          <w:numId w:val="11"/>
        </w:numPr>
        <w:ind w:leftChars="200" w:left="440" w:firstLine="560"/>
        <w:rPr>
          <w:rFonts w:ascii="Times New Roman" w:hAnsi="Times New Roman"/>
          <w:sz w:val="28"/>
          <w:szCs w:val="28"/>
        </w:rPr>
      </w:pPr>
      <w:r>
        <w:rPr>
          <w:rFonts w:ascii="Times New Roman" w:hAnsi="Times New Roman"/>
          <w:sz w:val="28"/>
          <w:szCs w:val="28"/>
        </w:rPr>
        <w:t>Утворити  відділ з питань забезпечення діяльності ЦНАП виконавчого комітету Тягинської сільської ради, на який покласти функції з організації діяльності та матеріально технічного забезпечення ЦНАП Тягинської сільської ради.</w:t>
      </w:r>
    </w:p>
    <w:p w14:paraId="3015CEF4" w14:textId="77777777" w:rsidR="00DD124C" w:rsidRDefault="00D95B30" w:rsidP="00D95B30">
      <w:pPr>
        <w:numPr>
          <w:ilvl w:val="0"/>
          <w:numId w:val="11"/>
        </w:numPr>
        <w:ind w:leftChars="200" w:left="440" w:firstLine="560"/>
        <w:rPr>
          <w:rFonts w:ascii="Times New Roman" w:hAnsi="Times New Roman"/>
          <w:sz w:val="28"/>
          <w:szCs w:val="28"/>
        </w:rPr>
      </w:pPr>
      <w:r>
        <w:rPr>
          <w:rFonts w:ascii="Times New Roman" w:hAnsi="Times New Roman"/>
          <w:sz w:val="28"/>
          <w:szCs w:val="28"/>
        </w:rPr>
        <w:t xml:space="preserve">Утворити віддалені робочі місця адміністратора ЦНАП ( далі ВРМ ) в </w:t>
      </w:r>
      <w:proofErr w:type="spellStart"/>
      <w:r>
        <w:rPr>
          <w:rFonts w:ascii="Times New Roman" w:hAnsi="Times New Roman"/>
          <w:sz w:val="28"/>
          <w:szCs w:val="28"/>
        </w:rPr>
        <w:t>с.Львове</w:t>
      </w:r>
      <w:proofErr w:type="spellEnd"/>
      <w:r>
        <w:rPr>
          <w:rFonts w:ascii="Times New Roman" w:hAnsi="Times New Roman"/>
          <w:sz w:val="28"/>
          <w:szCs w:val="28"/>
        </w:rPr>
        <w:t xml:space="preserve"> - адміністративна будівля за адресою; вул. Магістральна 63, </w:t>
      </w:r>
      <w:proofErr w:type="spellStart"/>
      <w:r>
        <w:rPr>
          <w:rFonts w:ascii="Times New Roman" w:hAnsi="Times New Roman"/>
          <w:sz w:val="28"/>
          <w:szCs w:val="28"/>
        </w:rPr>
        <w:t>с.Львове</w:t>
      </w:r>
      <w:proofErr w:type="spellEnd"/>
      <w:r>
        <w:rPr>
          <w:rFonts w:ascii="Times New Roman" w:hAnsi="Times New Roman"/>
          <w:sz w:val="28"/>
          <w:szCs w:val="28"/>
        </w:rPr>
        <w:t xml:space="preserve">, Бериславського району, Херсонської  області, в с. Ольгівка - адміністративна будівля за адресою; вул. Миру 10а, </w:t>
      </w:r>
      <w:proofErr w:type="spellStart"/>
      <w:r>
        <w:rPr>
          <w:rFonts w:ascii="Times New Roman" w:hAnsi="Times New Roman"/>
          <w:sz w:val="28"/>
          <w:szCs w:val="28"/>
        </w:rPr>
        <w:t>с.Ольгівка</w:t>
      </w:r>
      <w:proofErr w:type="spellEnd"/>
      <w:r>
        <w:rPr>
          <w:rFonts w:ascii="Times New Roman" w:hAnsi="Times New Roman"/>
          <w:sz w:val="28"/>
          <w:szCs w:val="28"/>
        </w:rPr>
        <w:t xml:space="preserve">, Бериславського району, Херсонської  області, </w:t>
      </w:r>
      <w:proofErr w:type="spellStart"/>
      <w:r>
        <w:rPr>
          <w:rFonts w:ascii="Times New Roman" w:hAnsi="Times New Roman"/>
          <w:sz w:val="28"/>
          <w:szCs w:val="28"/>
        </w:rPr>
        <w:t>с.Високе</w:t>
      </w:r>
      <w:proofErr w:type="spellEnd"/>
      <w:r>
        <w:rPr>
          <w:rFonts w:ascii="Times New Roman" w:hAnsi="Times New Roman"/>
          <w:sz w:val="28"/>
          <w:szCs w:val="28"/>
        </w:rPr>
        <w:t xml:space="preserve"> - адміністративна будівля за адресою; вул. Широка 1, </w:t>
      </w:r>
      <w:proofErr w:type="spellStart"/>
      <w:r>
        <w:rPr>
          <w:rFonts w:ascii="Times New Roman" w:hAnsi="Times New Roman"/>
          <w:sz w:val="28"/>
          <w:szCs w:val="28"/>
        </w:rPr>
        <w:t>с.Високе</w:t>
      </w:r>
      <w:proofErr w:type="spellEnd"/>
      <w:r>
        <w:rPr>
          <w:rFonts w:ascii="Times New Roman" w:hAnsi="Times New Roman"/>
          <w:sz w:val="28"/>
          <w:szCs w:val="28"/>
        </w:rPr>
        <w:t xml:space="preserve">, Бериславського району, Херсонської  області, в с. Бургунка - адміністративна будівля за адресою; вул. Молодіжна 13, </w:t>
      </w:r>
      <w:proofErr w:type="spellStart"/>
      <w:r>
        <w:rPr>
          <w:rFonts w:ascii="Times New Roman" w:hAnsi="Times New Roman"/>
          <w:sz w:val="28"/>
          <w:szCs w:val="28"/>
        </w:rPr>
        <w:t>с.Бургунка</w:t>
      </w:r>
      <w:proofErr w:type="spellEnd"/>
      <w:r>
        <w:rPr>
          <w:rFonts w:ascii="Times New Roman" w:hAnsi="Times New Roman"/>
          <w:sz w:val="28"/>
          <w:szCs w:val="28"/>
        </w:rPr>
        <w:t xml:space="preserve">, Бериславського району, Херсонської  області, в с. </w:t>
      </w:r>
      <w:proofErr w:type="spellStart"/>
      <w:r>
        <w:rPr>
          <w:rFonts w:ascii="Times New Roman" w:hAnsi="Times New Roman"/>
          <w:sz w:val="28"/>
          <w:szCs w:val="28"/>
        </w:rPr>
        <w:t>Одрадокам’янка</w:t>
      </w:r>
      <w:proofErr w:type="spellEnd"/>
      <w:r>
        <w:rPr>
          <w:rFonts w:ascii="Times New Roman" w:hAnsi="Times New Roman"/>
          <w:sz w:val="28"/>
          <w:szCs w:val="28"/>
        </w:rPr>
        <w:t xml:space="preserve"> -  адміністративна будівля за адресою; вул. Вишнева 5, </w:t>
      </w:r>
      <w:proofErr w:type="spellStart"/>
      <w:r>
        <w:rPr>
          <w:rFonts w:ascii="Times New Roman" w:hAnsi="Times New Roman"/>
          <w:sz w:val="28"/>
          <w:szCs w:val="28"/>
        </w:rPr>
        <w:t>с.Одрадокам’янка</w:t>
      </w:r>
      <w:proofErr w:type="spellEnd"/>
      <w:r>
        <w:rPr>
          <w:rFonts w:ascii="Times New Roman" w:hAnsi="Times New Roman"/>
          <w:sz w:val="28"/>
          <w:szCs w:val="28"/>
        </w:rPr>
        <w:t>,  Бериславського району, Херсонської  області.</w:t>
      </w:r>
    </w:p>
    <w:p w14:paraId="4FB13C6F" w14:textId="77777777" w:rsidR="00DD124C" w:rsidRDefault="00D95B30" w:rsidP="00D95B30">
      <w:pPr>
        <w:numPr>
          <w:ilvl w:val="0"/>
          <w:numId w:val="11"/>
        </w:numPr>
        <w:ind w:leftChars="200" w:left="440" w:firstLine="560"/>
        <w:rPr>
          <w:rFonts w:ascii="Times New Roman" w:hAnsi="Times New Roman"/>
          <w:sz w:val="28"/>
          <w:szCs w:val="28"/>
        </w:rPr>
      </w:pPr>
      <w:r>
        <w:rPr>
          <w:rFonts w:ascii="Times New Roman" w:hAnsi="Times New Roman"/>
          <w:sz w:val="28"/>
          <w:szCs w:val="28"/>
        </w:rPr>
        <w:lastRenderedPageBreak/>
        <w:t>Затвердити організаційну модель ЦНАП ( як робочого  органу) та структуру відділу з питань забезпечення діяльності ЦНАП виконавчого комітету Тягинської сільської ради згідно з додатком 1до цього рішення.</w:t>
      </w:r>
    </w:p>
    <w:p w14:paraId="5D684756" w14:textId="77777777" w:rsidR="00DD124C" w:rsidRDefault="00D95B30" w:rsidP="00D95B30">
      <w:pPr>
        <w:numPr>
          <w:ilvl w:val="0"/>
          <w:numId w:val="11"/>
        </w:numPr>
        <w:ind w:leftChars="200" w:left="440" w:firstLine="560"/>
        <w:rPr>
          <w:rFonts w:ascii="Times New Roman" w:hAnsi="Times New Roman"/>
          <w:sz w:val="28"/>
          <w:szCs w:val="28"/>
        </w:rPr>
      </w:pPr>
      <w:r>
        <w:rPr>
          <w:rFonts w:ascii="Times New Roman" w:hAnsi="Times New Roman"/>
          <w:sz w:val="28"/>
          <w:szCs w:val="28"/>
        </w:rPr>
        <w:t>Затвердити Положення про ЦНАП Тягинської сільської ради згідно з додатком 2 до цього рішення.</w:t>
      </w:r>
    </w:p>
    <w:p w14:paraId="0485A65B" w14:textId="77777777" w:rsidR="00DD124C" w:rsidRDefault="00D95B30" w:rsidP="00D95B30">
      <w:pPr>
        <w:numPr>
          <w:ilvl w:val="0"/>
          <w:numId w:val="11"/>
        </w:numPr>
        <w:ind w:leftChars="200" w:left="440" w:firstLine="560"/>
        <w:rPr>
          <w:rFonts w:ascii="Times New Roman" w:hAnsi="Times New Roman"/>
          <w:sz w:val="28"/>
          <w:szCs w:val="28"/>
        </w:rPr>
      </w:pPr>
      <w:r>
        <w:rPr>
          <w:rFonts w:ascii="Times New Roman" w:hAnsi="Times New Roman"/>
          <w:sz w:val="28"/>
          <w:szCs w:val="28"/>
        </w:rPr>
        <w:t xml:space="preserve">Затвердити Положення про відділ з питань забезпечення діяльності ЦНАП виконавчого комітету </w:t>
      </w:r>
      <w:proofErr w:type="spellStart"/>
      <w:r>
        <w:rPr>
          <w:rFonts w:ascii="Times New Roman" w:hAnsi="Times New Roman"/>
          <w:sz w:val="28"/>
          <w:szCs w:val="28"/>
        </w:rPr>
        <w:t>Тягінської</w:t>
      </w:r>
      <w:proofErr w:type="spellEnd"/>
      <w:r>
        <w:rPr>
          <w:rFonts w:ascii="Times New Roman" w:hAnsi="Times New Roman"/>
          <w:sz w:val="28"/>
          <w:szCs w:val="28"/>
        </w:rPr>
        <w:t xml:space="preserve"> сільської ради згідно з додатком 3 до цього рішення.</w:t>
      </w:r>
    </w:p>
    <w:p w14:paraId="164BAB0E" w14:textId="77777777" w:rsidR="00DD124C" w:rsidRDefault="00D95B30" w:rsidP="00D95B30">
      <w:pPr>
        <w:numPr>
          <w:ilvl w:val="0"/>
          <w:numId w:val="11"/>
        </w:numPr>
        <w:ind w:leftChars="200" w:left="440" w:firstLine="560"/>
        <w:rPr>
          <w:rFonts w:ascii="Times New Roman" w:hAnsi="Times New Roman"/>
          <w:sz w:val="28"/>
          <w:szCs w:val="28"/>
        </w:rPr>
      </w:pPr>
      <w:r>
        <w:rPr>
          <w:rFonts w:ascii="Times New Roman" w:hAnsi="Times New Roman"/>
          <w:sz w:val="28"/>
          <w:szCs w:val="28"/>
        </w:rPr>
        <w:t>Затвердити графік роботи ЦНАП Тягинської сільської ради згідно з додатком 4 до цього рішення.</w:t>
      </w:r>
    </w:p>
    <w:p w14:paraId="6FEE0230" w14:textId="77777777" w:rsidR="00DD124C" w:rsidRDefault="00D95B30" w:rsidP="00D95B30">
      <w:pPr>
        <w:numPr>
          <w:ilvl w:val="0"/>
          <w:numId w:val="11"/>
        </w:numPr>
        <w:ind w:leftChars="200" w:left="440" w:firstLine="560"/>
        <w:rPr>
          <w:rFonts w:ascii="Times New Roman" w:hAnsi="Times New Roman"/>
          <w:sz w:val="28"/>
          <w:szCs w:val="28"/>
        </w:rPr>
      </w:pPr>
      <w:r>
        <w:rPr>
          <w:rFonts w:ascii="Times New Roman" w:hAnsi="Times New Roman"/>
          <w:sz w:val="28"/>
          <w:szCs w:val="28"/>
        </w:rPr>
        <w:t>Затвердити графік роботи ВРМ згідно з додатком 5 до цього рішення.</w:t>
      </w:r>
    </w:p>
    <w:p w14:paraId="18D6DDEE" w14:textId="77777777" w:rsidR="00DD124C" w:rsidRDefault="00D95B30" w:rsidP="00D95B30">
      <w:pPr>
        <w:numPr>
          <w:ilvl w:val="0"/>
          <w:numId w:val="11"/>
        </w:numPr>
        <w:ind w:leftChars="200" w:left="440" w:firstLine="560"/>
        <w:rPr>
          <w:rFonts w:ascii="Times New Roman" w:hAnsi="Times New Roman"/>
          <w:sz w:val="28"/>
          <w:szCs w:val="28"/>
        </w:rPr>
      </w:pPr>
      <w:r>
        <w:rPr>
          <w:rFonts w:ascii="Times New Roman" w:hAnsi="Times New Roman"/>
          <w:sz w:val="28"/>
          <w:szCs w:val="28"/>
        </w:rPr>
        <w:t>Затвердити Концепцію розвитку ЦНАП виконавчого комітету Тягинської сільської ради згідно з додатком 6 до цього рішення.</w:t>
      </w:r>
    </w:p>
    <w:p w14:paraId="060CBBEC" w14:textId="77777777" w:rsidR="00DD124C" w:rsidRDefault="00D95B30" w:rsidP="00D95B30">
      <w:pPr>
        <w:numPr>
          <w:ilvl w:val="0"/>
          <w:numId w:val="11"/>
        </w:numPr>
        <w:ind w:leftChars="200" w:left="440" w:firstLine="560"/>
        <w:rPr>
          <w:rFonts w:ascii="Times New Roman" w:hAnsi="Times New Roman"/>
          <w:sz w:val="28"/>
          <w:szCs w:val="28"/>
        </w:rPr>
      </w:pPr>
      <w:r>
        <w:rPr>
          <w:rFonts w:ascii="Times New Roman" w:hAnsi="Times New Roman"/>
          <w:sz w:val="28"/>
          <w:szCs w:val="28"/>
        </w:rPr>
        <w:t>Секретарю сільської ради з дотриманням вимог Закону України “ Про доступ до публічної інформації “ не пізніше п’яти робочих днів з дня прийняття  цього рішення оприлюднити на офіційному сайті Тягинської сільської ради.</w:t>
      </w:r>
    </w:p>
    <w:p w14:paraId="3191F2A6" w14:textId="77777777" w:rsidR="00DD124C" w:rsidRDefault="00D95B30" w:rsidP="00D95B30">
      <w:pPr>
        <w:numPr>
          <w:ilvl w:val="0"/>
          <w:numId w:val="11"/>
        </w:numPr>
        <w:ind w:leftChars="200" w:left="440" w:firstLine="560"/>
        <w:rPr>
          <w:rFonts w:ascii="Times New Roman" w:hAnsi="Times New Roman"/>
          <w:sz w:val="28"/>
          <w:szCs w:val="28"/>
        </w:rPr>
      </w:pPr>
      <w:r>
        <w:rPr>
          <w:rFonts w:ascii="Times New Roman" w:hAnsi="Times New Roman"/>
          <w:sz w:val="28"/>
          <w:szCs w:val="28"/>
        </w:rPr>
        <w:t>Контроль за виконанням цього рішення покласти на постійні комісії сільської ради.</w:t>
      </w:r>
    </w:p>
    <w:p w14:paraId="4716A0B2" w14:textId="77777777" w:rsidR="00DD124C" w:rsidRDefault="00DD124C" w:rsidP="00D95B30">
      <w:pPr>
        <w:ind w:leftChars="400" w:left="880" w:firstLineChars="0" w:firstLine="0"/>
        <w:rPr>
          <w:rFonts w:ascii="Times New Roman" w:hAnsi="Times New Roman"/>
          <w:sz w:val="28"/>
          <w:szCs w:val="28"/>
        </w:rPr>
      </w:pPr>
    </w:p>
    <w:p w14:paraId="4A1FB710" w14:textId="77777777" w:rsidR="00DD124C" w:rsidRDefault="00DD124C" w:rsidP="00D95B30">
      <w:pPr>
        <w:ind w:leftChars="400" w:left="880" w:firstLineChars="0" w:firstLine="0"/>
        <w:rPr>
          <w:rFonts w:ascii="Times New Roman" w:hAnsi="Times New Roman"/>
          <w:sz w:val="28"/>
          <w:szCs w:val="28"/>
        </w:rPr>
      </w:pPr>
    </w:p>
    <w:p w14:paraId="7A71EB4D" w14:textId="77777777" w:rsidR="00DF0A9A" w:rsidRDefault="00D95B30" w:rsidP="00D95B30">
      <w:pPr>
        <w:tabs>
          <w:tab w:val="left" w:pos="6237"/>
        </w:tabs>
        <w:ind w:firstLineChars="0" w:firstLine="0"/>
        <w:rPr>
          <w:rFonts w:ascii="Times New Roman" w:hAnsi="Times New Roman"/>
          <w:sz w:val="28"/>
          <w:szCs w:val="28"/>
        </w:rPr>
      </w:pPr>
      <w:r>
        <w:rPr>
          <w:rFonts w:ascii="Times New Roman" w:hAnsi="Times New Roman"/>
          <w:sz w:val="28"/>
          <w:szCs w:val="28"/>
        </w:rPr>
        <w:t>Сільський голова</w:t>
      </w:r>
      <w:r>
        <w:rPr>
          <w:rFonts w:ascii="Times New Roman" w:hAnsi="Times New Roman"/>
          <w:sz w:val="28"/>
          <w:szCs w:val="28"/>
        </w:rPr>
        <w:tab/>
      </w:r>
      <w:r>
        <w:rPr>
          <w:rFonts w:ascii="Times New Roman" w:hAnsi="Times New Roman"/>
          <w:sz w:val="28"/>
          <w:szCs w:val="28"/>
        </w:rPr>
        <w:tab/>
        <w:t>Раїса ПОНОМАРЕНКО</w:t>
      </w:r>
    </w:p>
    <w:p w14:paraId="7762E7D2" w14:textId="77777777" w:rsidR="00DF0A9A" w:rsidRPr="00795DB6" w:rsidRDefault="00DF0A9A" w:rsidP="00DF0A9A">
      <w:pPr>
        <w:ind w:firstLine="560"/>
        <w:jc w:val="right"/>
        <w:rPr>
          <w:rFonts w:ascii="Times New Roman" w:hAnsi="Times New Roman"/>
          <w:sz w:val="24"/>
          <w:szCs w:val="24"/>
        </w:rPr>
      </w:pPr>
      <w:r>
        <w:rPr>
          <w:rFonts w:ascii="Times New Roman" w:hAnsi="Times New Roman"/>
          <w:sz w:val="28"/>
          <w:szCs w:val="28"/>
        </w:rPr>
        <w:br w:type="page"/>
      </w:r>
      <w:r w:rsidRPr="00795DB6">
        <w:rPr>
          <w:rFonts w:ascii="Times New Roman" w:hAnsi="Times New Roman"/>
          <w:sz w:val="24"/>
          <w:szCs w:val="24"/>
        </w:rPr>
        <w:lastRenderedPageBreak/>
        <w:t>Додаток 1</w:t>
      </w:r>
    </w:p>
    <w:p w14:paraId="28646B49" w14:textId="77777777" w:rsidR="00DF0A9A" w:rsidRPr="00795DB6" w:rsidRDefault="00DF0A9A" w:rsidP="00DF0A9A">
      <w:pPr>
        <w:ind w:firstLine="480"/>
        <w:jc w:val="right"/>
        <w:rPr>
          <w:rFonts w:ascii="Times New Roman" w:hAnsi="Times New Roman"/>
          <w:sz w:val="24"/>
          <w:szCs w:val="24"/>
        </w:rPr>
      </w:pPr>
      <w:r w:rsidRPr="00795DB6">
        <w:rPr>
          <w:rFonts w:ascii="Times New Roman" w:hAnsi="Times New Roman"/>
          <w:sz w:val="24"/>
          <w:szCs w:val="24"/>
        </w:rPr>
        <w:t>до рішення дванадцятої сесії ,</w:t>
      </w:r>
    </w:p>
    <w:p w14:paraId="2F749D12" w14:textId="77777777" w:rsidR="00DF0A9A" w:rsidRPr="00795DB6" w:rsidRDefault="00DF0A9A" w:rsidP="00DF0A9A">
      <w:pPr>
        <w:ind w:firstLine="480"/>
        <w:jc w:val="right"/>
        <w:rPr>
          <w:rFonts w:ascii="Times New Roman" w:hAnsi="Times New Roman"/>
          <w:sz w:val="24"/>
          <w:szCs w:val="24"/>
        </w:rPr>
      </w:pPr>
      <w:r w:rsidRPr="00795DB6">
        <w:rPr>
          <w:rFonts w:ascii="Times New Roman" w:hAnsi="Times New Roman"/>
          <w:sz w:val="24"/>
          <w:szCs w:val="24"/>
        </w:rPr>
        <w:t xml:space="preserve"> восьмого скликання</w:t>
      </w:r>
    </w:p>
    <w:p w14:paraId="27BA954E" w14:textId="77777777" w:rsidR="00DF0A9A" w:rsidRPr="00795DB6" w:rsidRDefault="00DF0A9A" w:rsidP="00DF0A9A">
      <w:pPr>
        <w:ind w:firstLine="480"/>
        <w:jc w:val="right"/>
        <w:rPr>
          <w:rFonts w:ascii="Times New Roman" w:hAnsi="Times New Roman"/>
          <w:sz w:val="24"/>
          <w:szCs w:val="24"/>
        </w:rPr>
      </w:pPr>
      <w:r w:rsidRPr="00795DB6">
        <w:rPr>
          <w:rFonts w:ascii="Times New Roman" w:hAnsi="Times New Roman"/>
          <w:sz w:val="24"/>
          <w:szCs w:val="24"/>
        </w:rPr>
        <w:t xml:space="preserve"> _________________№______</w:t>
      </w:r>
    </w:p>
    <w:p w14:paraId="3BFE9C0A" w14:textId="77777777" w:rsidR="00DF0A9A" w:rsidRPr="00795DB6" w:rsidRDefault="00DF0A9A" w:rsidP="00DF0A9A">
      <w:pPr>
        <w:ind w:firstLine="480"/>
        <w:jc w:val="center"/>
        <w:rPr>
          <w:rFonts w:ascii="Times New Roman" w:hAnsi="Times New Roman"/>
          <w:b/>
          <w:bCs/>
          <w:sz w:val="24"/>
          <w:szCs w:val="24"/>
          <w:lang w:val="ru-RU"/>
        </w:rPr>
      </w:pPr>
      <w:r w:rsidRPr="00795DB6">
        <w:rPr>
          <w:rFonts w:ascii="Times New Roman" w:hAnsi="Times New Roman"/>
          <w:sz w:val="24"/>
          <w:szCs w:val="24"/>
        </w:rPr>
        <w:t xml:space="preserve"> </w:t>
      </w:r>
    </w:p>
    <w:p w14:paraId="31B50925" w14:textId="77777777" w:rsidR="00DF0A9A" w:rsidRPr="00795DB6" w:rsidRDefault="00DF0A9A" w:rsidP="00DF0A9A">
      <w:pPr>
        <w:ind w:firstLine="480"/>
        <w:jc w:val="center"/>
        <w:rPr>
          <w:rFonts w:ascii="Times New Roman" w:hAnsi="Times New Roman"/>
          <w:b/>
          <w:bCs/>
          <w:sz w:val="24"/>
          <w:szCs w:val="24"/>
        </w:rPr>
      </w:pPr>
      <w:r w:rsidRPr="00795DB6">
        <w:rPr>
          <w:rFonts w:ascii="Times New Roman" w:hAnsi="Times New Roman"/>
          <w:b/>
          <w:bCs/>
          <w:sz w:val="24"/>
          <w:szCs w:val="24"/>
          <w:lang w:val="ru-RU"/>
        </w:rPr>
        <w:t xml:space="preserve"> </w:t>
      </w:r>
      <w:r w:rsidRPr="00795DB6">
        <w:rPr>
          <w:rFonts w:ascii="Times New Roman" w:hAnsi="Times New Roman"/>
          <w:b/>
          <w:bCs/>
          <w:sz w:val="24"/>
          <w:szCs w:val="24"/>
        </w:rPr>
        <w:t>Організаційна модель Центру надання адміністративних</w:t>
      </w:r>
    </w:p>
    <w:p w14:paraId="092C9E4C" w14:textId="77777777" w:rsidR="00DF0A9A" w:rsidRPr="00795DB6" w:rsidRDefault="00DF0A9A" w:rsidP="00DF0A9A">
      <w:pPr>
        <w:ind w:firstLine="480"/>
        <w:jc w:val="center"/>
        <w:rPr>
          <w:rFonts w:ascii="Times New Roman" w:hAnsi="Times New Roman"/>
          <w:b/>
          <w:bCs/>
          <w:sz w:val="24"/>
          <w:szCs w:val="24"/>
        </w:rPr>
      </w:pPr>
      <w:r w:rsidRPr="00795DB6">
        <w:rPr>
          <w:rFonts w:ascii="Times New Roman" w:hAnsi="Times New Roman"/>
          <w:b/>
          <w:bCs/>
          <w:sz w:val="24"/>
          <w:szCs w:val="24"/>
        </w:rPr>
        <w:t>Послуг Тягинської сільської ради</w:t>
      </w:r>
    </w:p>
    <w:p w14:paraId="0FC17286" w14:textId="77777777" w:rsidR="00DF0A9A" w:rsidRPr="00795DB6" w:rsidRDefault="00DF0A9A" w:rsidP="00DF0A9A">
      <w:pPr>
        <w:ind w:firstLine="480"/>
        <w:jc w:val="center"/>
        <w:rPr>
          <w:rFonts w:ascii="Times New Roman" w:hAnsi="Times New Roman"/>
          <w:b/>
          <w:bCs/>
          <w:sz w:val="24"/>
          <w:szCs w:val="24"/>
        </w:rPr>
      </w:pPr>
      <w:r w:rsidRPr="00795DB6">
        <w:rPr>
          <w:rFonts w:ascii="Times New Roman" w:hAnsi="Times New Roman"/>
          <w:b/>
          <w:bCs/>
          <w:sz w:val="24"/>
          <w:szCs w:val="24"/>
        </w:rPr>
        <w:t>( як постійно діючого робочого органу )</w:t>
      </w:r>
    </w:p>
    <w:p w14:paraId="0B5338E7" w14:textId="77777777" w:rsidR="00DF0A9A" w:rsidRPr="00795DB6" w:rsidRDefault="00DF0A9A" w:rsidP="00DF0A9A">
      <w:pPr>
        <w:ind w:firstLine="480"/>
        <w:jc w:val="center"/>
        <w:rPr>
          <w:rFonts w:ascii="Times New Roman" w:hAnsi="Times New Roman"/>
          <w:b/>
          <w:bCs/>
          <w:sz w:val="24"/>
          <w:szCs w:val="24"/>
        </w:rPr>
      </w:pPr>
    </w:p>
    <w:tbl>
      <w:tblPr>
        <w:tblStyle w:val="afff1"/>
        <w:tblW w:w="0" w:type="auto"/>
        <w:tblLook w:val="04A0" w:firstRow="1" w:lastRow="0" w:firstColumn="1" w:lastColumn="0" w:noHBand="0" w:noVBand="1"/>
      </w:tblPr>
      <w:tblGrid>
        <w:gridCol w:w="817"/>
        <w:gridCol w:w="4361"/>
        <w:gridCol w:w="4676"/>
      </w:tblGrid>
      <w:tr w:rsidR="00DF0A9A" w:rsidRPr="00795DB6" w14:paraId="255A49B1" w14:textId="77777777" w:rsidTr="00D60FD1">
        <w:tc>
          <w:tcPr>
            <w:tcW w:w="817" w:type="dxa"/>
          </w:tcPr>
          <w:p w14:paraId="12BAAE91" w14:textId="77777777" w:rsidR="00DF0A9A" w:rsidRPr="00795DB6" w:rsidRDefault="00DF0A9A" w:rsidP="00D60FD1">
            <w:pPr>
              <w:ind w:firstLineChars="0" w:firstLine="0"/>
              <w:rPr>
                <w:rFonts w:ascii="Times New Roman" w:hAnsi="Times New Roman"/>
                <w:sz w:val="24"/>
                <w:szCs w:val="24"/>
              </w:rPr>
            </w:pPr>
            <w:r w:rsidRPr="00795DB6">
              <w:rPr>
                <w:rFonts w:ascii="Times New Roman" w:hAnsi="Times New Roman"/>
                <w:sz w:val="24"/>
                <w:szCs w:val="24"/>
              </w:rPr>
              <w:t>№</w:t>
            </w:r>
          </w:p>
          <w:p w14:paraId="1EC7B071" w14:textId="77777777" w:rsidR="00DF0A9A" w:rsidRPr="00795DB6" w:rsidRDefault="00DF0A9A" w:rsidP="00D60FD1">
            <w:pPr>
              <w:ind w:firstLineChars="0" w:firstLine="0"/>
              <w:rPr>
                <w:rFonts w:ascii="Times New Roman" w:hAnsi="Times New Roman"/>
                <w:sz w:val="24"/>
                <w:szCs w:val="24"/>
              </w:rPr>
            </w:pPr>
            <w:r w:rsidRPr="00795DB6">
              <w:rPr>
                <w:rFonts w:ascii="Times New Roman" w:hAnsi="Times New Roman"/>
                <w:sz w:val="24"/>
                <w:szCs w:val="24"/>
              </w:rPr>
              <w:t>З/П</w:t>
            </w:r>
          </w:p>
        </w:tc>
        <w:tc>
          <w:tcPr>
            <w:tcW w:w="4361" w:type="dxa"/>
          </w:tcPr>
          <w:p w14:paraId="6DC8A8A1" w14:textId="77777777" w:rsidR="00DF0A9A" w:rsidRPr="00795DB6" w:rsidRDefault="00DF0A9A" w:rsidP="00D60FD1">
            <w:pPr>
              <w:ind w:firstLine="480"/>
              <w:jc w:val="center"/>
              <w:rPr>
                <w:rFonts w:ascii="Times New Roman" w:hAnsi="Times New Roman"/>
                <w:sz w:val="24"/>
                <w:szCs w:val="24"/>
              </w:rPr>
            </w:pPr>
            <w:r w:rsidRPr="00795DB6">
              <w:rPr>
                <w:rFonts w:ascii="Times New Roman" w:hAnsi="Times New Roman"/>
                <w:sz w:val="24"/>
                <w:szCs w:val="24"/>
              </w:rPr>
              <w:t>Учасники робочого органу</w:t>
            </w:r>
          </w:p>
        </w:tc>
        <w:tc>
          <w:tcPr>
            <w:tcW w:w="4676" w:type="dxa"/>
          </w:tcPr>
          <w:p w14:paraId="45FA1090" w14:textId="77777777" w:rsidR="00DF0A9A" w:rsidRPr="00795DB6" w:rsidRDefault="00DF0A9A" w:rsidP="00D60FD1">
            <w:pPr>
              <w:ind w:firstLine="480"/>
              <w:jc w:val="center"/>
              <w:rPr>
                <w:rFonts w:ascii="Times New Roman" w:hAnsi="Times New Roman"/>
                <w:sz w:val="24"/>
                <w:szCs w:val="24"/>
              </w:rPr>
            </w:pPr>
            <w:r w:rsidRPr="00795DB6">
              <w:rPr>
                <w:rFonts w:ascii="Times New Roman" w:hAnsi="Times New Roman"/>
                <w:sz w:val="24"/>
                <w:szCs w:val="24"/>
              </w:rPr>
              <w:t>Функції та повноваження</w:t>
            </w:r>
          </w:p>
        </w:tc>
      </w:tr>
      <w:tr w:rsidR="00DF0A9A" w:rsidRPr="00795DB6" w14:paraId="3D7355C3" w14:textId="77777777" w:rsidTr="00D60FD1">
        <w:tc>
          <w:tcPr>
            <w:tcW w:w="817" w:type="dxa"/>
          </w:tcPr>
          <w:p w14:paraId="13C9DBED" w14:textId="77777777" w:rsidR="00DF0A9A" w:rsidRPr="00795DB6" w:rsidRDefault="00DF0A9A" w:rsidP="00D60FD1">
            <w:pPr>
              <w:ind w:firstLineChars="101" w:firstLine="242"/>
              <w:rPr>
                <w:rFonts w:ascii="Times New Roman" w:hAnsi="Times New Roman"/>
                <w:sz w:val="24"/>
                <w:szCs w:val="24"/>
              </w:rPr>
            </w:pPr>
          </w:p>
          <w:p w14:paraId="4206D7A8" w14:textId="77777777" w:rsidR="00DF0A9A" w:rsidRPr="00795DB6" w:rsidRDefault="00DF0A9A" w:rsidP="00D60FD1">
            <w:pPr>
              <w:ind w:firstLineChars="101" w:firstLine="242"/>
              <w:rPr>
                <w:rFonts w:ascii="Times New Roman" w:hAnsi="Times New Roman"/>
                <w:sz w:val="24"/>
                <w:szCs w:val="24"/>
              </w:rPr>
            </w:pPr>
          </w:p>
          <w:p w14:paraId="1B8C2997" w14:textId="77777777" w:rsidR="00DF0A9A" w:rsidRPr="00795DB6" w:rsidRDefault="00DF0A9A" w:rsidP="00D60FD1">
            <w:pPr>
              <w:ind w:firstLineChars="101" w:firstLine="242"/>
              <w:rPr>
                <w:rFonts w:ascii="Times New Roman" w:hAnsi="Times New Roman"/>
                <w:sz w:val="24"/>
                <w:szCs w:val="24"/>
              </w:rPr>
            </w:pPr>
            <w:r w:rsidRPr="00795DB6">
              <w:rPr>
                <w:rFonts w:ascii="Times New Roman" w:hAnsi="Times New Roman"/>
                <w:sz w:val="24"/>
                <w:szCs w:val="24"/>
              </w:rPr>
              <w:t>1</w:t>
            </w:r>
          </w:p>
        </w:tc>
        <w:tc>
          <w:tcPr>
            <w:tcW w:w="4361" w:type="dxa"/>
          </w:tcPr>
          <w:p w14:paraId="6B244C5C" w14:textId="77777777" w:rsidR="00DF0A9A" w:rsidRPr="00795DB6" w:rsidRDefault="00DF0A9A" w:rsidP="00D60FD1">
            <w:pPr>
              <w:ind w:firstLineChars="0" w:firstLine="0"/>
              <w:rPr>
                <w:rFonts w:ascii="Times New Roman" w:hAnsi="Times New Roman"/>
                <w:sz w:val="24"/>
                <w:szCs w:val="24"/>
              </w:rPr>
            </w:pPr>
            <w:r w:rsidRPr="00795DB6">
              <w:rPr>
                <w:rFonts w:ascii="Times New Roman" w:hAnsi="Times New Roman"/>
                <w:sz w:val="24"/>
                <w:szCs w:val="24"/>
              </w:rPr>
              <w:t>Відділ з питань забезпечення діяльності ЦНАП виконавчого комітету</w:t>
            </w:r>
          </w:p>
          <w:p w14:paraId="6A9262B3" w14:textId="77777777" w:rsidR="00DF0A9A" w:rsidRPr="00795DB6" w:rsidRDefault="00DF0A9A" w:rsidP="00D60FD1">
            <w:pPr>
              <w:ind w:firstLineChars="0" w:firstLine="0"/>
              <w:rPr>
                <w:rFonts w:ascii="Times New Roman" w:hAnsi="Times New Roman"/>
                <w:sz w:val="24"/>
                <w:szCs w:val="24"/>
              </w:rPr>
            </w:pPr>
            <w:r w:rsidRPr="00795DB6">
              <w:rPr>
                <w:rFonts w:ascii="Times New Roman" w:hAnsi="Times New Roman"/>
                <w:sz w:val="24"/>
                <w:szCs w:val="24"/>
              </w:rPr>
              <w:t xml:space="preserve">Тягинської сільської ради </w:t>
            </w:r>
          </w:p>
        </w:tc>
        <w:tc>
          <w:tcPr>
            <w:tcW w:w="4676" w:type="dxa"/>
          </w:tcPr>
          <w:p w14:paraId="0CE161D8" w14:textId="77777777" w:rsidR="00DF0A9A" w:rsidRPr="00795DB6" w:rsidRDefault="00DF0A9A" w:rsidP="00D60FD1">
            <w:pPr>
              <w:ind w:firstLine="480"/>
              <w:rPr>
                <w:rFonts w:ascii="Times New Roman" w:hAnsi="Times New Roman"/>
                <w:sz w:val="24"/>
                <w:szCs w:val="24"/>
              </w:rPr>
            </w:pPr>
            <w:r w:rsidRPr="00795DB6">
              <w:rPr>
                <w:rFonts w:ascii="Times New Roman" w:hAnsi="Times New Roman"/>
                <w:sz w:val="24"/>
                <w:szCs w:val="24"/>
              </w:rPr>
              <w:t>Надання адміністративних послуг, організація діяльності та матеріально - технологічне забезпечення Центру, координація діяльності робочого органу, координація діяльності ЦНАП.</w:t>
            </w:r>
          </w:p>
        </w:tc>
      </w:tr>
      <w:tr w:rsidR="00DF0A9A" w:rsidRPr="00795DB6" w14:paraId="7854ABEE" w14:textId="77777777" w:rsidTr="00D60FD1">
        <w:tc>
          <w:tcPr>
            <w:tcW w:w="817" w:type="dxa"/>
          </w:tcPr>
          <w:p w14:paraId="0CADFFD2" w14:textId="77777777" w:rsidR="00DF0A9A" w:rsidRPr="00795DB6" w:rsidRDefault="00DF0A9A" w:rsidP="00D60FD1">
            <w:pPr>
              <w:ind w:firstLineChars="101" w:firstLine="242"/>
              <w:rPr>
                <w:rFonts w:ascii="Times New Roman" w:hAnsi="Times New Roman"/>
                <w:sz w:val="24"/>
                <w:szCs w:val="24"/>
              </w:rPr>
            </w:pPr>
          </w:p>
          <w:p w14:paraId="0A3BD6F0" w14:textId="77777777" w:rsidR="00DF0A9A" w:rsidRPr="00795DB6" w:rsidRDefault="00DF0A9A" w:rsidP="00D60FD1">
            <w:pPr>
              <w:ind w:firstLineChars="101" w:firstLine="242"/>
              <w:rPr>
                <w:rFonts w:ascii="Times New Roman" w:hAnsi="Times New Roman"/>
                <w:sz w:val="24"/>
                <w:szCs w:val="24"/>
              </w:rPr>
            </w:pPr>
          </w:p>
          <w:p w14:paraId="34B158C8" w14:textId="77777777" w:rsidR="00DF0A9A" w:rsidRPr="00795DB6" w:rsidRDefault="00DF0A9A" w:rsidP="00D60FD1">
            <w:pPr>
              <w:ind w:firstLineChars="101" w:firstLine="242"/>
              <w:rPr>
                <w:rFonts w:ascii="Times New Roman" w:hAnsi="Times New Roman"/>
                <w:sz w:val="24"/>
                <w:szCs w:val="24"/>
              </w:rPr>
            </w:pPr>
            <w:r w:rsidRPr="00795DB6">
              <w:rPr>
                <w:rFonts w:ascii="Times New Roman" w:hAnsi="Times New Roman"/>
                <w:sz w:val="24"/>
                <w:szCs w:val="24"/>
              </w:rPr>
              <w:t>2</w:t>
            </w:r>
          </w:p>
        </w:tc>
        <w:tc>
          <w:tcPr>
            <w:tcW w:w="4361" w:type="dxa"/>
          </w:tcPr>
          <w:p w14:paraId="12A7AEDA" w14:textId="77777777" w:rsidR="00DF0A9A" w:rsidRPr="00795DB6" w:rsidRDefault="00DF0A9A" w:rsidP="00D60FD1">
            <w:pPr>
              <w:ind w:firstLineChars="0" w:firstLine="0"/>
              <w:rPr>
                <w:rFonts w:ascii="Times New Roman" w:hAnsi="Times New Roman"/>
                <w:sz w:val="24"/>
                <w:szCs w:val="24"/>
              </w:rPr>
            </w:pPr>
            <w:r w:rsidRPr="00795DB6">
              <w:rPr>
                <w:rFonts w:ascii="Times New Roman" w:hAnsi="Times New Roman"/>
                <w:sz w:val="24"/>
                <w:szCs w:val="24"/>
              </w:rPr>
              <w:t>Представники структурних підрозділів і посадові особи Тягинської сільської ради, які надають адміністративні та інші послуги через ЦНАП</w:t>
            </w:r>
          </w:p>
        </w:tc>
        <w:tc>
          <w:tcPr>
            <w:tcW w:w="4676" w:type="dxa"/>
          </w:tcPr>
          <w:p w14:paraId="45EB8B88" w14:textId="77777777" w:rsidR="00DF0A9A" w:rsidRPr="00795DB6" w:rsidRDefault="00DF0A9A" w:rsidP="00D60FD1">
            <w:pPr>
              <w:ind w:firstLine="480"/>
              <w:rPr>
                <w:rFonts w:ascii="Times New Roman" w:hAnsi="Times New Roman"/>
                <w:sz w:val="24"/>
                <w:szCs w:val="24"/>
              </w:rPr>
            </w:pPr>
            <w:r w:rsidRPr="00795DB6">
              <w:rPr>
                <w:rFonts w:ascii="Times New Roman" w:hAnsi="Times New Roman"/>
                <w:sz w:val="24"/>
                <w:szCs w:val="24"/>
              </w:rPr>
              <w:t>Надання адміністративних послуг в межах визначених повноважень</w:t>
            </w:r>
          </w:p>
        </w:tc>
      </w:tr>
      <w:tr w:rsidR="00DF0A9A" w:rsidRPr="00795DB6" w14:paraId="40156F8B" w14:textId="77777777" w:rsidTr="00D60FD1">
        <w:tc>
          <w:tcPr>
            <w:tcW w:w="817" w:type="dxa"/>
          </w:tcPr>
          <w:p w14:paraId="6354CD42" w14:textId="77777777" w:rsidR="00DF0A9A" w:rsidRPr="00795DB6" w:rsidRDefault="00DF0A9A" w:rsidP="00D60FD1">
            <w:pPr>
              <w:ind w:firstLineChars="101" w:firstLine="242"/>
              <w:rPr>
                <w:rFonts w:ascii="Times New Roman" w:hAnsi="Times New Roman"/>
                <w:sz w:val="24"/>
                <w:szCs w:val="24"/>
              </w:rPr>
            </w:pPr>
            <w:r w:rsidRPr="00795DB6">
              <w:rPr>
                <w:rFonts w:ascii="Times New Roman" w:hAnsi="Times New Roman"/>
                <w:sz w:val="24"/>
                <w:szCs w:val="24"/>
              </w:rPr>
              <w:t>3</w:t>
            </w:r>
          </w:p>
        </w:tc>
        <w:tc>
          <w:tcPr>
            <w:tcW w:w="4361" w:type="dxa"/>
          </w:tcPr>
          <w:p w14:paraId="47534A4C" w14:textId="77777777" w:rsidR="00DF0A9A" w:rsidRPr="00795DB6" w:rsidRDefault="00DF0A9A" w:rsidP="00D60FD1">
            <w:pPr>
              <w:ind w:firstLineChars="0" w:firstLine="0"/>
              <w:rPr>
                <w:rFonts w:ascii="Times New Roman" w:hAnsi="Times New Roman"/>
                <w:sz w:val="24"/>
                <w:szCs w:val="24"/>
              </w:rPr>
            </w:pPr>
            <w:r w:rsidRPr="00795DB6">
              <w:rPr>
                <w:rFonts w:ascii="Times New Roman" w:hAnsi="Times New Roman"/>
                <w:sz w:val="24"/>
                <w:szCs w:val="24"/>
              </w:rPr>
              <w:t>Представники суб’єктів надання адміністративних послуг ( територіальні органи/підрозділи центральних органів виконавчої влади), які працюють через ЦНАП (ПФУ, УСЗН РДА, ЦЗ, УДМС )</w:t>
            </w:r>
          </w:p>
        </w:tc>
        <w:tc>
          <w:tcPr>
            <w:tcW w:w="4676" w:type="dxa"/>
          </w:tcPr>
          <w:p w14:paraId="61561FF9" w14:textId="77777777" w:rsidR="00DF0A9A" w:rsidRPr="00795DB6" w:rsidRDefault="00DF0A9A" w:rsidP="00D60FD1">
            <w:pPr>
              <w:ind w:firstLine="480"/>
              <w:rPr>
                <w:rFonts w:ascii="Times New Roman" w:hAnsi="Times New Roman"/>
                <w:sz w:val="24"/>
                <w:szCs w:val="24"/>
              </w:rPr>
            </w:pPr>
            <w:r w:rsidRPr="00795DB6">
              <w:rPr>
                <w:rFonts w:ascii="Times New Roman" w:hAnsi="Times New Roman"/>
                <w:sz w:val="24"/>
                <w:szCs w:val="24"/>
              </w:rPr>
              <w:t>Надання адміністративних послуг за напрямками діяльності на підставі узгоджених рішень, меморандумів, листів за графіком</w:t>
            </w:r>
          </w:p>
        </w:tc>
      </w:tr>
    </w:tbl>
    <w:p w14:paraId="11650A68" w14:textId="77777777" w:rsidR="00DF0A9A" w:rsidRPr="00795DB6" w:rsidRDefault="00DF0A9A" w:rsidP="00DF0A9A">
      <w:pPr>
        <w:ind w:firstLine="480"/>
        <w:jc w:val="center"/>
        <w:rPr>
          <w:sz w:val="24"/>
          <w:szCs w:val="24"/>
        </w:rPr>
      </w:pPr>
    </w:p>
    <w:p w14:paraId="6C4CE243" w14:textId="77777777" w:rsidR="00DF0A9A" w:rsidRPr="00795DB6" w:rsidRDefault="00DF0A9A" w:rsidP="00DF0A9A">
      <w:pPr>
        <w:ind w:firstLineChars="1668" w:firstLine="4003"/>
        <w:rPr>
          <w:rFonts w:ascii="Times New Roman" w:hAnsi="Times New Roman"/>
          <w:sz w:val="24"/>
          <w:szCs w:val="24"/>
        </w:rPr>
      </w:pPr>
      <w:r w:rsidRPr="00795DB6">
        <w:rPr>
          <w:rFonts w:ascii="Times New Roman" w:hAnsi="Times New Roman"/>
          <w:sz w:val="24"/>
          <w:szCs w:val="24"/>
        </w:rPr>
        <w:t>СТРУТУРА</w:t>
      </w:r>
    </w:p>
    <w:p w14:paraId="5C91242B" w14:textId="77777777" w:rsidR="00DF0A9A" w:rsidRPr="00795DB6" w:rsidRDefault="00DF0A9A" w:rsidP="00DF0A9A">
      <w:pPr>
        <w:ind w:leftChars="557" w:left="3865" w:hangingChars="1100" w:hanging="2640"/>
        <w:rPr>
          <w:rFonts w:ascii="Times New Roman" w:hAnsi="Times New Roman"/>
          <w:sz w:val="24"/>
          <w:szCs w:val="24"/>
        </w:rPr>
      </w:pPr>
      <w:r w:rsidRPr="00795DB6">
        <w:rPr>
          <w:rFonts w:ascii="Times New Roman" w:hAnsi="Times New Roman"/>
          <w:sz w:val="24"/>
          <w:szCs w:val="24"/>
        </w:rPr>
        <w:t>Відділу з питань забезпечення діяльності ЦНАП виконавчого комітету Тягинської сільської ради</w:t>
      </w:r>
    </w:p>
    <w:p w14:paraId="47255AF7" w14:textId="77777777" w:rsidR="00DF0A9A" w:rsidRPr="00795DB6" w:rsidRDefault="00DF0A9A" w:rsidP="00DF0A9A">
      <w:pPr>
        <w:ind w:leftChars="557" w:left="3865" w:hangingChars="1100" w:hanging="2640"/>
        <w:rPr>
          <w:rFonts w:ascii="Times New Roman" w:hAnsi="Times New Roman"/>
          <w:sz w:val="24"/>
          <w:szCs w:val="24"/>
        </w:rPr>
      </w:pPr>
    </w:p>
    <w:tbl>
      <w:tblPr>
        <w:tblStyle w:val="afff1"/>
        <w:tblW w:w="0" w:type="auto"/>
        <w:tblLook w:val="04A0" w:firstRow="1" w:lastRow="0" w:firstColumn="1" w:lastColumn="0" w:noHBand="0" w:noVBand="1"/>
      </w:tblPr>
      <w:tblGrid>
        <w:gridCol w:w="1413"/>
        <w:gridCol w:w="5730"/>
        <w:gridCol w:w="2711"/>
      </w:tblGrid>
      <w:tr w:rsidR="00DF0A9A" w:rsidRPr="00795DB6" w14:paraId="7B95989E" w14:textId="77777777" w:rsidTr="00D60FD1">
        <w:tc>
          <w:tcPr>
            <w:tcW w:w="1413" w:type="dxa"/>
          </w:tcPr>
          <w:p w14:paraId="7F1F8B4C" w14:textId="77777777" w:rsidR="00DF0A9A" w:rsidRPr="00795DB6" w:rsidRDefault="00DF0A9A" w:rsidP="00D60FD1">
            <w:pPr>
              <w:ind w:firstLine="480"/>
              <w:rPr>
                <w:rFonts w:ascii="Times New Roman" w:hAnsi="Times New Roman"/>
                <w:sz w:val="24"/>
                <w:szCs w:val="24"/>
              </w:rPr>
            </w:pPr>
            <w:r w:rsidRPr="00795DB6">
              <w:rPr>
                <w:rFonts w:ascii="Times New Roman" w:hAnsi="Times New Roman"/>
                <w:sz w:val="24"/>
                <w:szCs w:val="24"/>
              </w:rPr>
              <w:t xml:space="preserve">№ </w:t>
            </w:r>
          </w:p>
          <w:p w14:paraId="782FCD14" w14:textId="77777777" w:rsidR="00DF0A9A" w:rsidRPr="00795DB6" w:rsidRDefault="00DF0A9A" w:rsidP="00D60FD1">
            <w:pPr>
              <w:ind w:firstLine="480"/>
              <w:rPr>
                <w:rFonts w:ascii="Times New Roman" w:hAnsi="Times New Roman"/>
                <w:sz w:val="24"/>
                <w:szCs w:val="24"/>
              </w:rPr>
            </w:pPr>
            <w:r w:rsidRPr="00795DB6">
              <w:rPr>
                <w:rFonts w:ascii="Times New Roman" w:hAnsi="Times New Roman"/>
                <w:sz w:val="24"/>
                <w:szCs w:val="24"/>
              </w:rPr>
              <w:t>З/П</w:t>
            </w:r>
          </w:p>
        </w:tc>
        <w:tc>
          <w:tcPr>
            <w:tcW w:w="5730" w:type="dxa"/>
          </w:tcPr>
          <w:p w14:paraId="5CDB7CD0" w14:textId="77777777" w:rsidR="00DF0A9A" w:rsidRPr="00795DB6" w:rsidRDefault="00DF0A9A" w:rsidP="00D60FD1">
            <w:pPr>
              <w:ind w:firstLineChars="600" w:firstLine="1440"/>
              <w:rPr>
                <w:rFonts w:ascii="Times New Roman" w:hAnsi="Times New Roman"/>
                <w:sz w:val="24"/>
                <w:szCs w:val="24"/>
              </w:rPr>
            </w:pPr>
            <w:r w:rsidRPr="00795DB6">
              <w:rPr>
                <w:rFonts w:ascii="Times New Roman" w:hAnsi="Times New Roman"/>
                <w:sz w:val="24"/>
                <w:szCs w:val="24"/>
              </w:rPr>
              <w:t>ПОСАДА</w:t>
            </w:r>
          </w:p>
        </w:tc>
        <w:tc>
          <w:tcPr>
            <w:tcW w:w="2711" w:type="dxa"/>
          </w:tcPr>
          <w:p w14:paraId="6B501DD6" w14:textId="77777777" w:rsidR="00DF0A9A" w:rsidRPr="00795DB6" w:rsidRDefault="00DF0A9A" w:rsidP="00D60FD1">
            <w:pPr>
              <w:ind w:firstLine="480"/>
              <w:rPr>
                <w:rFonts w:ascii="Times New Roman" w:hAnsi="Times New Roman"/>
                <w:sz w:val="24"/>
                <w:szCs w:val="24"/>
              </w:rPr>
            </w:pPr>
            <w:r w:rsidRPr="00795DB6">
              <w:rPr>
                <w:rFonts w:ascii="Times New Roman" w:hAnsi="Times New Roman"/>
                <w:sz w:val="24"/>
                <w:szCs w:val="24"/>
              </w:rPr>
              <w:t>Кількість штатних одиниць</w:t>
            </w:r>
          </w:p>
        </w:tc>
      </w:tr>
      <w:tr w:rsidR="00DF0A9A" w:rsidRPr="00795DB6" w14:paraId="5EDB81B8" w14:textId="77777777" w:rsidTr="00D60FD1">
        <w:tc>
          <w:tcPr>
            <w:tcW w:w="1413" w:type="dxa"/>
          </w:tcPr>
          <w:p w14:paraId="350CEB99" w14:textId="77777777" w:rsidR="00DF0A9A" w:rsidRPr="00795DB6" w:rsidRDefault="00DF0A9A" w:rsidP="00D60FD1">
            <w:pPr>
              <w:ind w:firstLine="480"/>
              <w:rPr>
                <w:rFonts w:ascii="Times New Roman" w:hAnsi="Times New Roman"/>
                <w:sz w:val="24"/>
                <w:szCs w:val="24"/>
              </w:rPr>
            </w:pPr>
            <w:r w:rsidRPr="00795DB6">
              <w:rPr>
                <w:rFonts w:ascii="Times New Roman" w:hAnsi="Times New Roman"/>
                <w:sz w:val="24"/>
                <w:szCs w:val="24"/>
              </w:rPr>
              <w:t>1</w:t>
            </w:r>
          </w:p>
        </w:tc>
        <w:tc>
          <w:tcPr>
            <w:tcW w:w="5730" w:type="dxa"/>
          </w:tcPr>
          <w:p w14:paraId="4BB70C58" w14:textId="77777777" w:rsidR="00DF0A9A" w:rsidRPr="00795DB6" w:rsidRDefault="00DF0A9A" w:rsidP="00D60FD1">
            <w:pPr>
              <w:ind w:firstLineChars="0" w:firstLine="0"/>
              <w:rPr>
                <w:rFonts w:ascii="Times New Roman" w:hAnsi="Times New Roman"/>
                <w:sz w:val="24"/>
                <w:szCs w:val="24"/>
              </w:rPr>
            </w:pPr>
            <w:r w:rsidRPr="00795DB6">
              <w:rPr>
                <w:rFonts w:ascii="Times New Roman" w:hAnsi="Times New Roman"/>
                <w:sz w:val="24"/>
                <w:szCs w:val="24"/>
              </w:rPr>
              <w:t>Начальник відділу з питань забезпечення діяльності ЦНАП</w:t>
            </w:r>
          </w:p>
        </w:tc>
        <w:tc>
          <w:tcPr>
            <w:tcW w:w="2711" w:type="dxa"/>
          </w:tcPr>
          <w:p w14:paraId="48617BE9" w14:textId="77777777" w:rsidR="00DF0A9A" w:rsidRPr="00795DB6" w:rsidRDefault="00DF0A9A" w:rsidP="00D60FD1">
            <w:pPr>
              <w:ind w:firstLineChars="350" w:firstLine="840"/>
              <w:rPr>
                <w:rFonts w:ascii="Times New Roman" w:hAnsi="Times New Roman"/>
                <w:sz w:val="24"/>
                <w:szCs w:val="24"/>
              </w:rPr>
            </w:pPr>
            <w:r w:rsidRPr="00795DB6">
              <w:rPr>
                <w:rFonts w:ascii="Times New Roman" w:hAnsi="Times New Roman"/>
                <w:sz w:val="24"/>
                <w:szCs w:val="24"/>
              </w:rPr>
              <w:t>1</w:t>
            </w:r>
          </w:p>
        </w:tc>
      </w:tr>
      <w:tr w:rsidR="00DF0A9A" w:rsidRPr="00795DB6" w14:paraId="15D4530B" w14:textId="77777777" w:rsidTr="00D60FD1">
        <w:tc>
          <w:tcPr>
            <w:tcW w:w="1413" w:type="dxa"/>
          </w:tcPr>
          <w:p w14:paraId="260C5526" w14:textId="77777777" w:rsidR="00DF0A9A" w:rsidRPr="00795DB6" w:rsidRDefault="00DF0A9A" w:rsidP="00D60FD1">
            <w:pPr>
              <w:ind w:firstLine="480"/>
              <w:rPr>
                <w:rFonts w:ascii="Times New Roman" w:hAnsi="Times New Roman"/>
                <w:sz w:val="24"/>
                <w:szCs w:val="24"/>
              </w:rPr>
            </w:pPr>
            <w:r w:rsidRPr="00795DB6">
              <w:rPr>
                <w:rFonts w:ascii="Times New Roman" w:hAnsi="Times New Roman"/>
                <w:sz w:val="24"/>
                <w:szCs w:val="24"/>
              </w:rPr>
              <w:t>2</w:t>
            </w:r>
          </w:p>
        </w:tc>
        <w:tc>
          <w:tcPr>
            <w:tcW w:w="5730" w:type="dxa"/>
          </w:tcPr>
          <w:p w14:paraId="422B5C76" w14:textId="77777777" w:rsidR="00DF0A9A" w:rsidRPr="00795DB6" w:rsidRDefault="00DF0A9A" w:rsidP="00D60FD1">
            <w:pPr>
              <w:ind w:firstLineChars="0" w:firstLine="0"/>
              <w:rPr>
                <w:rFonts w:ascii="Times New Roman" w:hAnsi="Times New Roman"/>
                <w:sz w:val="24"/>
                <w:szCs w:val="24"/>
              </w:rPr>
            </w:pPr>
            <w:r w:rsidRPr="00795DB6">
              <w:rPr>
                <w:rFonts w:ascii="Times New Roman" w:hAnsi="Times New Roman"/>
                <w:sz w:val="24"/>
                <w:szCs w:val="24"/>
              </w:rPr>
              <w:t xml:space="preserve">Адміністратор </w:t>
            </w:r>
          </w:p>
        </w:tc>
        <w:tc>
          <w:tcPr>
            <w:tcW w:w="2711" w:type="dxa"/>
          </w:tcPr>
          <w:p w14:paraId="1486E38D" w14:textId="77777777" w:rsidR="00DF0A9A" w:rsidRPr="00795DB6" w:rsidRDefault="00DF0A9A" w:rsidP="00D60FD1">
            <w:pPr>
              <w:ind w:firstLineChars="350" w:firstLine="840"/>
              <w:rPr>
                <w:rFonts w:ascii="Times New Roman" w:hAnsi="Times New Roman"/>
                <w:sz w:val="24"/>
                <w:szCs w:val="24"/>
              </w:rPr>
            </w:pPr>
            <w:r w:rsidRPr="00795DB6">
              <w:rPr>
                <w:rFonts w:ascii="Times New Roman" w:hAnsi="Times New Roman"/>
                <w:sz w:val="24"/>
                <w:szCs w:val="24"/>
              </w:rPr>
              <w:t>2</w:t>
            </w:r>
          </w:p>
        </w:tc>
      </w:tr>
      <w:tr w:rsidR="00DF0A9A" w:rsidRPr="00795DB6" w14:paraId="7E8D92FE" w14:textId="77777777" w:rsidTr="00D60FD1">
        <w:tc>
          <w:tcPr>
            <w:tcW w:w="1413" w:type="dxa"/>
          </w:tcPr>
          <w:p w14:paraId="0D829707" w14:textId="77777777" w:rsidR="00DF0A9A" w:rsidRPr="00795DB6" w:rsidRDefault="00DF0A9A" w:rsidP="00D60FD1">
            <w:pPr>
              <w:ind w:firstLine="480"/>
              <w:rPr>
                <w:rFonts w:ascii="Times New Roman" w:hAnsi="Times New Roman"/>
                <w:sz w:val="24"/>
                <w:szCs w:val="24"/>
              </w:rPr>
            </w:pPr>
            <w:r w:rsidRPr="00795DB6">
              <w:rPr>
                <w:rFonts w:ascii="Times New Roman" w:hAnsi="Times New Roman"/>
                <w:sz w:val="24"/>
                <w:szCs w:val="24"/>
              </w:rPr>
              <w:t>3</w:t>
            </w:r>
          </w:p>
        </w:tc>
        <w:tc>
          <w:tcPr>
            <w:tcW w:w="5730" w:type="dxa"/>
          </w:tcPr>
          <w:p w14:paraId="65E8ACB3" w14:textId="77777777" w:rsidR="00DF0A9A" w:rsidRPr="00795DB6" w:rsidRDefault="00DF0A9A" w:rsidP="00D60FD1">
            <w:pPr>
              <w:ind w:firstLineChars="0" w:firstLine="0"/>
              <w:rPr>
                <w:rFonts w:ascii="Times New Roman" w:hAnsi="Times New Roman"/>
                <w:sz w:val="24"/>
                <w:szCs w:val="24"/>
              </w:rPr>
            </w:pPr>
            <w:r w:rsidRPr="00795DB6">
              <w:rPr>
                <w:rFonts w:ascii="Times New Roman" w:hAnsi="Times New Roman"/>
                <w:sz w:val="24"/>
                <w:szCs w:val="24"/>
              </w:rPr>
              <w:t>Державний реєстратор</w:t>
            </w:r>
          </w:p>
        </w:tc>
        <w:tc>
          <w:tcPr>
            <w:tcW w:w="2711" w:type="dxa"/>
          </w:tcPr>
          <w:p w14:paraId="2A3641F8" w14:textId="77777777" w:rsidR="00DF0A9A" w:rsidRPr="00795DB6" w:rsidRDefault="00DF0A9A" w:rsidP="00D60FD1">
            <w:pPr>
              <w:ind w:firstLineChars="350" w:firstLine="840"/>
              <w:rPr>
                <w:rFonts w:ascii="Times New Roman" w:hAnsi="Times New Roman"/>
                <w:sz w:val="24"/>
                <w:szCs w:val="24"/>
              </w:rPr>
            </w:pPr>
            <w:r w:rsidRPr="00795DB6">
              <w:rPr>
                <w:rFonts w:ascii="Times New Roman" w:hAnsi="Times New Roman"/>
                <w:sz w:val="24"/>
                <w:szCs w:val="24"/>
              </w:rPr>
              <w:t>1</w:t>
            </w:r>
          </w:p>
        </w:tc>
      </w:tr>
      <w:tr w:rsidR="00DF0A9A" w:rsidRPr="00795DB6" w14:paraId="1A386030" w14:textId="77777777" w:rsidTr="00D60FD1">
        <w:tc>
          <w:tcPr>
            <w:tcW w:w="1413" w:type="dxa"/>
          </w:tcPr>
          <w:p w14:paraId="184D1A8E" w14:textId="77777777" w:rsidR="00DF0A9A" w:rsidRPr="00795DB6" w:rsidRDefault="00DF0A9A" w:rsidP="00D60FD1">
            <w:pPr>
              <w:ind w:firstLine="480"/>
              <w:rPr>
                <w:rFonts w:ascii="Times New Roman" w:hAnsi="Times New Roman"/>
                <w:sz w:val="24"/>
                <w:szCs w:val="24"/>
              </w:rPr>
            </w:pPr>
          </w:p>
        </w:tc>
        <w:tc>
          <w:tcPr>
            <w:tcW w:w="5730" w:type="dxa"/>
          </w:tcPr>
          <w:p w14:paraId="61006BDC" w14:textId="77777777" w:rsidR="00DF0A9A" w:rsidRPr="00795DB6" w:rsidRDefault="00DF0A9A" w:rsidP="00D60FD1">
            <w:pPr>
              <w:ind w:firstLineChars="0" w:firstLine="0"/>
              <w:rPr>
                <w:rFonts w:ascii="Times New Roman" w:hAnsi="Times New Roman"/>
                <w:sz w:val="24"/>
                <w:szCs w:val="24"/>
              </w:rPr>
            </w:pPr>
            <w:r w:rsidRPr="00795DB6">
              <w:rPr>
                <w:rFonts w:ascii="Times New Roman" w:hAnsi="Times New Roman"/>
                <w:sz w:val="24"/>
                <w:szCs w:val="24"/>
              </w:rPr>
              <w:t xml:space="preserve">ВРМ в </w:t>
            </w:r>
            <w:proofErr w:type="spellStart"/>
            <w:r w:rsidRPr="00795DB6">
              <w:rPr>
                <w:rFonts w:ascii="Times New Roman" w:hAnsi="Times New Roman"/>
                <w:sz w:val="24"/>
                <w:szCs w:val="24"/>
              </w:rPr>
              <w:t>с.Львове</w:t>
            </w:r>
            <w:proofErr w:type="spellEnd"/>
          </w:p>
        </w:tc>
        <w:tc>
          <w:tcPr>
            <w:tcW w:w="2711" w:type="dxa"/>
          </w:tcPr>
          <w:p w14:paraId="6836D28D" w14:textId="77777777" w:rsidR="00DF0A9A" w:rsidRPr="00795DB6" w:rsidRDefault="00DF0A9A" w:rsidP="00D60FD1">
            <w:pPr>
              <w:ind w:firstLineChars="350" w:firstLine="840"/>
              <w:rPr>
                <w:rFonts w:ascii="Times New Roman" w:hAnsi="Times New Roman"/>
                <w:sz w:val="24"/>
                <w:szCs w:val="24"/>
              </w:rPr>
            </w:pPr>
          </w:p>
        </w:tc>
      </w:tr>
      <w:tr w:rsidR="00DF0A9A" w:rsidRPr="00795DB6" w14:paraId="35818C35" w14:textId="77777777" w:rsidTr="00D60FD1">
        <w:tc>
          <w:tcPr>
            <w:tcW w:w="1413" w:type="dxa"/>
          </w:tcPr>
          <w:p w14:paraId="7FCED9AA" w14:textId="77777777" w:rsidR="00DF0A9A" w:rsidRPr="00795DB6" w:rsidRDefault="00DF0A9A" w:rsidP="00D60FD1">
            <w:pPr>
              <w:ind w:firstLine="480"/>
              <w:rPr>
                <w:rFonts w:ascii="Times New Roman" w:hAnsi="Times New Roman"/>
                <w:sz w:val="24"/>
                <w:szCs w:val="24"/>
              </w:rPr>
            </w:pPr>
          </w:p>
        </w:tc>
        <w:tc>
          <w:tcPr>
            <w:tcW w:w="5730" w:type="dxa"/>
          </w:tcPr>
          <w:p w14:paraId="3D8152DB" w14:textId="77777777" w:rsidR="00DF0A9A" w:rsidRPr="00795DB6" w:rsidRDefault="00DF0A9A" w:rsidP="00D60FD1">
            <w:pPr>
              <w:ind w:firstLineChars="0" w:firstLine="0"/>
              <w:rPr>
                <w:rFonts w:ascii="Times New Roman" w:hAnsi="Times New Roman"/>
                <w:sz w:val="24"/>
                <w:szCs w:val="24"/>
              </w:rPr>
            </w:pPr>
            <w:r w:rsidRPr="00795DB6">
              <w:rPr>
                <w:rFonts w:ascii="Times New Roman" w:hAnsi="Times New Roman"/>
                <w:sz w:val="24"/>
                <w:szCs w:val="24"/>
              </w:rPr>
              <w:t xml:space="preserve">ВРМ в </w:t>
            </w:r>
            <w:proofErr w:type="spellStart"/>
            <w:r w:rsidRPr="00795DB6">
              <w:rPr>
                <w:rFonts w:ascii="Times New Roman" w:hAnsi="Times New Roman"/>
                <w:sz w:val="24"/>
                <w:szCs w:val="24"/>
              </w:rPr>
              <w:t>с.Ольгівка</w:t>
            </w:r>
            <w:proofErr w:type="spellEnd"/>
          </w:p>
        </w:tc>
        <w:tc>
          <w:tcPr>
            <w:tcW w:w="2711" w:type="dxa"/>
          </w:tcPr>
          <w:p w14:paraId="25547E64" w14:textId="77777777" w:rsidR="00DF0A9A" w:rsidRPr="00795DB6" w:rsidRDefault="00DF0A9A" w:rsidP="00D60FD1">
            <w:pPr>
              <w:ind w:firstLineChars="350" w:firstLine="840"/>
              <w:rPr>
                <w:rFonts w:ascii="Times New Roman" w:hAnsi="Times New Roman"/>
                <w:sz w:val="24"/>
                <w:szCs w:val="24"/>
              </w:rPr>
            </w:pPr>
          </w:p>
        </w:tc>
      </w:tr>
      <w:tr w:rsidR="00DF0A9A" w:rsidRPr="00795DB6" w14:paraId="1406E936" w14:textId="77777777" w:rsidTr="00D60FD1">
        <w:tc>
          <w:tcPr>
            <w:tcW w:w="1413" w:type="dxa"/>
          </w:tcPr>
          <w:p w14:paraId="45ECAAD7" w14:textId="77777777" w:rsidR="00DF0A9A" w:rsidRPr="00795DB6" w:rsidRDefault="00DF0A9A" w:rsidP="00D60FD1">
            <w:pPr>
              <w:ind w:firstLine="480"/>
              <w:rPr>
                <w:rFonts w:ascii="Times New Roman" w:hAnsi="Times New Roman"/>
                <w:sz w:val="24"/>
                <w:szCs w:val="24"/>
              </w:rPr>
            </w:pPr>
          </w:p>
        </w:tc>
        <w:tc>
          <w:tcPr>
            <w:tcW w:w="5730" w:type="dxa"/>
          </w:tcPr>
          <w:p w14:paraId="2362CEED" w14:textId="77777777" w:rsidR="00DF0A9A" w:rsidRPr="00795DB6" w:rsidRDefault="00DF0A9A" w:rsidP="00D60FD1">
            <w:pPr>
              <w:ind w:firstLineChars="0" w:firstLine="0"/>
              <w:rPr>
                <w:rFonts w:ascii="Times New Roman" w:hAnsi="Times New Roman"/>
                <w:sz w:val="24"/>
                <w:szCs w:val="24"/>
              </w:rPr>
            </w:pPr>
            <w:r w:rsidRPr="00795DB6">
              <w:rPr>
                <w:rFonts w:ascii="Times New Roman" w:hAnsi="Times New Roman"/>
                <w:sz w:val="24"/>
                <w:szCs w:val="24"/>
              </w:rPr>
              <w:t xml:space="preserve">ВРМ в </w:t>
            </w:r>
            <w:proofErr w:type="spellStart"/>
            <w:r w:rsidRPr="00795DB6">
              <w:rPr>
                <w:rFonts w:ascii="Times New Roman" w:hAnsi="Times New Roman"/>
                <w:sz w:val="24"/>
                <w:szCs w:val="24"/>
              </w:rPr>
              <w:t>с.Високе</w:t>
            </w:r>
            <w:proofErr w:type="spellEnd"/>
          </w:p>
        </w:tc>
        <w:tc>
          <w:tcPr>
            <w:tcW w:w="2711" w:type="dxa"/>
          </w:tcPr>
          <w:p w14:paraId="20A92541" w14:textId="77777777" w:rsidR="00DF0A9A" w:rsidRPr="00795DB6" w:rsidRDefault="00DF0A9A" w:rsidP="00D60FD1">
            <w:pPr>
              <w:ind w:firstLineChars="350" w:firstLine="840"/>
              <w:rPr>
                <w:rFonts w:ascii="Times New Roman" w:hAnsi="Times New Roman"/>
                <w:sz w:val="24"/>
                <w:szCs w:val="24"/>
              </w:rPr>
            </w:pPr>
          </w:p>
        </w:tc>
      </w:tr>
      <w:tr w:rsidR="00DF0A9A" w:rsidRPr="00795DB6" w14:paraId="2AFA1088" w14:textId="77777777" w:rsidTr="00D60FD1">
        <w:tc>
          <w:tcPr>
            <w:tcW w:w="1413" w:type="dxa"/>
          </w:tcPr>
          <w:p w14:paraId="682D71BD" w14:textId="77777777" w:rsidR="00DF0A9A" w:rsidRPr="00795DB6" w:rsidRDefault="00DF0A9A" w:rsidP="00D60FD1">
            <w:pPr>
              <w:ind w:firstLine="480"/>
              <w:rPr>
                <w:rFonts w:ascii="Times New Roman" w:hAnsi="Times New Roman"/>
                <w:sz w:val="24"/>
                <w:szCs w:val="24"/>
              </w:rPr>
            </w:pPr>
          </w:p>
        </w:tc>
        <w:tc>
          <w:tcPr>
            <w:tcW w:w="5730" w:type="dxa"/>
          </w:tcPr>
          <w:p w14:paraId="3271578C" w14:textId="77777777" w:rsidR="00DF0A9A" w:rsidRPr="00795DB6" w:rsidRDefault="00DF0A9A" w:rsidP="00D60FD1">
            <w:pPr>
              <w:ind w:firstLineChars="0" w:firstLine="0"/>
              <w:rPr>
                <w:rFonts w:ascii="Times New Roman" w:hAnsi="Times New Roman"/>
                <w:sz w:val="24"/>
                <w:szCs w:val="24"/>
              </w:rPr>
            </w:pPr>
            <w:r w:rsidRPr="00795DB6">
              <w:rPr>
                <w:rFonts w:ascii="Times New Roman" w:hAnsi="Times New Roman"/>
                <w:sz w:val="24"/>
                <w:szCs w:val="24"/>
              </w:rPr>
              <w:t xml:space="preserve">ВРМ в </w:t>
            </w:r>
            <w:proofErr w:type="spellStart"/>
            <w:r w:rsidRPr="00795DB6">
              <w:rPr>
                <w:rFonts w:ascii="Times New Roman" w:hAnsi="Times New Roman"/>
                <w:sz w:val="24"/>
                <w:szCs w:val="24"/>
              </w:rPr>
              <w:t>с.Бургунка</w:t>
            </w:r>
            <w:proofErr w:type="spellEnd"/>
          </w:p>
        </w:tc>
        <w:tc>
          <w:tcPr>
            <w:tcW w:w="2711" w:type="dxa"/>
          </w:tcPr>
          <w:p w14:paraId="41386150" w14:textId="77777777" w:rsidR="00DF0A9A" w:rsidRPr="00795DB6" w:rsidRDefault="00DF0A9A" w:rsidP="00D60FD1">
            <w:pPr>
              <w:ind w:firstLineChars="350" w:firstLine="840"/>
              <w:rPr>
                <w:rFonts w:ascii="Times New Roman" w:hAnsi="Times New Roman"/>
                <w:sz w:val="24"/>
                <w:szCs w:val="24"/>
              </w:rPr>
            </w:pPr>
          </w:p>
        </w:tc>
      </w:tr>
      <w:tr w:rsidR="00DF0A9A" w:rsidRPr="00795DB6" w14:paraId="429AA3AF" w14:textId="77777777" w:rsidTr="00D60FD1">
        <w:tc>
          <w:tcPr>
            <w:tcW w:w="1413" w:type="dxa"/>
          </w:tcPr>
          <w:p w14:paraId="5658FC69" w14:textId="77777777" w:rsidR="00DF0A9A" w:rsidRPr="00795DB6" w:rsidRDefault="00DF0A9A" w:rsidP="00D60FD1">
            <w:pPr>
              <w:ind w:firstLine="480"/>
              <w:rPr>
                <w:rFonts w:ascii="Times New Roman" w:hAnsi="Times New Roman"/>
                <w:sz w:val="24"/>
                <w:szCs w:val="24"/>
              </w:rPr>
            </w:pPr>
          </w:p>
        </w:tc>
        <w:tc>
          <w:tcPr>
            <w:tcW w:w="5730" w:type="dxa"/>
          </w:tcPr>
          <w:p w14:paraId="2ED81B2B" w14:textId="77777777" w:rsidR="00DF0A9A" w:rsidRPr="00795DB6" w:rsidRDefault="00DF0A9A" w:rsidP="00D60FD1">
            <w:pPr>
              <w:ind w:firstLineChars="0" w:firstLine="0"/>
              <w:rPr>
                <w:rFonts w:ascii="Times New Roman" w:hAnsi="Times New Roman"/>
                <w:sz w:val="24"/>
                <w:szCs w:val="24"/>
              </w:rPr>
            </w:pPr>
            <w:r w:rsidRPr="00795DB6">
              <w:rPr>
                <w:rFonts w:ascii="Times New Roman" w:hAnsi="Times New Roman"/>
                <w:sz w:val="24"/>
                <w:szCs w:val="24"/>
              </w:rPr>
              <w:t xml:space="preserve">ВРМ в </w:t>
            </w:r>
            <w:proofErr w:type="spellStart"/>
            <w:r w:rsidRPr="00795DB6">
              <w:rPr>
                <w:rFonts w:ascii="Times New Roman" w:hAnsi="Times New Roman"/>
                <w:sz w:val="24"/>
                <w:szCs w:val="24"/>
              </w:rPr>
              <w:t>с.Одрадокам’янка</w:t>
            </w:r>
            <w:proofErr w:type="spellEnd"/>
          </w:p>
        </w:tc>
        <w:tc>
          <w:tcPr>
            <w:tcW w:w="2711" w:type="dxa"/>
          </w:tcPr>
          <w:p w14:paraId="3396FDFD" w14:textId="77777777" w:rsidR="00DF0A9A" w:rsidRPr="00795DB6" w:rsidRDefault="00DF0A9A" w:rsidP="00D60FD1">
            <w:pPr>
              <w:ind w:firstLineChars="350" w:firstLine="840"/>
              <w:rPr>
                <w:rFonts w:ascii="Times New Roman" w:hAnsi="Times New Roman"/>
                <w:sz w:val="24"/>
                <w:szCs w:val="24"/>
              </w:rPr>
            </w:pPr>
          </w:p>
        </w:tc>
      </w:tr>
      <w:tr w:rsidR="00DF0A9A" w:rsidRPr="00795DB6" w14:paraId="1216CBCD" w14:textId="77777777" w:rsidTr="00D60FD1">
        <w:tc>
          <w:tcPr>
            <w:tcW w:w="1413" w:type="dxa"/>
          </w:tcPr>
          <w:p w14:paraId="41864312" w14:textId="77777777" w:rsidR="00DF0A9A" w:rsidRPr="00795DB6" w:rsidRDefault="00DF0A9A" w:rsidP="00D60FD1">
            <w:pPr>
              <w:ind w:firstLine="480"/>
              <w:rPr>
                <w:rFonts w:ascii="Times New Roman" w:hAnsi="Times New Roman"/>
                <w:sz w:val="24"/>
                <w:szCs w:val="24"/>
              </w:rPr>
            </w:pPr>
          </w:p>
        </w:tc>
        <w:tc>
          <w:tcPr>
            <w:tcW w:w="5730" w:type="dxa"/>
          </w:tcPr>
          <w:p w14:paraId="56C7E2DA" w14:textId="77777777" w:rsidR="00DF0A9A" w:rsidRPr="00795DB6" w:rsidRDefault="00DF0A9A" w:rsidP="00D60FD1">
            <w:pPr>
              <w:ind w:firstLineChars="0" w:firstLine="0"/>
              <w:rPr>
                <w:rFonts w:ascii="Times New Roman" w:hAnsi="Times New Roman"/>
                <w:b/>
                <w:bCs/>
                <w:sz w:val="24"/>
                <w:szCs w:val="24"/>
              </w:rPr>
            </w:pPr>
            <w:r w:rsidRPr="00795DB6">
              <w:rPr>
                <w:rFonts w:ascii="Times New Roman" w:hAnsi="Times New Roman"/>
                <w:b/>
                <w:bCs/>
                <w:sz w:val="24"/>
                <w:szCs w:val="24"/>
              </w:rPr>
              <w:t>РАЗОМ</w:t>
            </w:r>
          </w:p>
        </w:tc>
        <w:tc>
          <w:tcPr>
            <w:tcW w:w="2711" w:type="dxa"/>
          </w:tcPr>
          <w:p w14:paraId="4D56B2D1" w14:textId="77777777" w:rsidR="00DF0A9A" w:rsidRPr="00795DB6" w:rsidRDefault="00DF0A9A" w:rsidP="00D60FD1">
            <w:pPr>
              <w:ind w:firstLineChars="350" w:firstLine="840"/>
              <w:rPr>
                <w:rFonts w:ascii="Times New Roman" w:hAnsi="Times New Roman"/>
                <w:sz w:val="24"/>
                <w:szCs w:val="24"/>
              </w:rPr>
            </w:pPr>
            <w:r w:rsidRPr="00795DB6">
              <w:rPr>
                <w:rFonts w:ascii="Times New Roman" w:hAnsi="Times New Roman"/>
                <w:sz w:val="24"/>
                <w:szCs w:val="24"/>
              </w:rPr>
              <w:t>4</w:t>
            </w:r>
          </w:p>
        </w:tc>
      </w:tr>
    </w:tbl>
    <w:p w14:paraId="0F954314" w14:textId="77777777" w:rsidR="00DF0A9A" w:rsidRPr="00795DB6" w:rsidRDefault="00DF0A9A" w:rsidP="00DF0A9A">
      <w:pPr>
        <w:ind w:leftChars="557" w:left="3865" w:hangingChars="1100" w:hanging="2640"/>
        <w:rPr>
          <w:rFonts w:ascii="Times New Roman" w:hAnsi="Times New Roman"/>
          <w:sz w:val="24"/>
          <w:szCs w:val="24"/>
        </w:rPr>
      </w:pPr>
    </w:p>
    <w:p w14:paraId="6C3B144E" w14:textId="77777777" w:rsidR="00DF0A9A" w:rsidRPr="00795DB6" w:rsidRDefault="00DF0A9A" w:rsidP="00DF0A9A">
      <w:pPr>
        <w:ind w:leftChars="557" w:left="3865" w:hangingChars="1100" w:hanging="2640"/>
        <w:rPr>
          <w:rFonts w:ascii="Times New Roman" w:hAnsi="Times New Roman"/>
          <w:sz w:val="24"/>
          <w:szCs w:val="24"/>
        </w:rPr>
      </w:pPr>
    </w:p>
    <w:p w14:paraId="3186DD76" w14:textId="6A9F3036" w:rsidR="00DF0A9A" w:rsidRDefault="00DF0A9A" w:rsidP="00DF0A9A">
      <w:pPr>
        <w:tabs>
          <w:tab w:val="left" w:pos="6237"/>
        </w:tabs>
        <w:ind w:firstLineChars="0" w:firstLine="0"/>
        <w:rPr>
          <w:rFonts w:ascii="Times New Roman" w:hAnsi="Times New Roman"/>
          <w:sz w:val="24"/>
          <w:szCs w:val="24"/>
        </w:rPr>
      </w:pPr>
      <w:r w:rsidRPr="00795DB6">
        <w:rPr>
          <w:rFonts w:ascii="Times New Roman" w:hAnsi="Times New Roman"/>
          <w:sz w:val="24"/>
          <w:szCs w:val="24"/>
        </w:rPr>
        <w:t>Секретар сільської ради</w:t>
      </w:r>
      <w:r>
        <w:rPr>
          <w:rFonts w:ascii="Times New Roman" w:hAnsi="Times New Roman"/>
          <w:sz w:val="24"/>
          <w:szCs w:val="24"/>
        </w:rPr>
        <w:tab/>
      </w:r>
      <w:r w:rsidRPr="00795DB6">
        <w:rPr>
          <w:rFonts w:ascii="Times New Roman" w:hAnsi="Times New Roman"/>
          <w:sz w:val="24"/>
          <w:szCs w:val="24"/>
        </w:rPr>
        <w:t>Т</w:t>
      </w:r>
      <w:r>
        <w:rPr>
          <w:rFonts w:ascii="Times New Roman" w:hAnsi="Times New Roman"/>
          <w:sz w:val="24"/>
          <w:szCs w:val="24"/>
        </w:rPr>
        <w:t>етя</w:t>
      </w:r>
      <w:r w:rsidRPr="00795DB6">
        <w:rPr>
          <w:rFonts w:ascii="Times New Roman" w:hAnsi="Times New Roman"/>
          <w:sz w:val="24"/>
          <w:szCs w:val="24"/>
        </w:rPr>
        <w:t>на КОСТОЧКО</w:t>
      </w:r>
    </w:p>
    <w:p w14:paraId="78098A84" w14:textId="77777777" w:rsidR="00DF0A9A" w:rsidRDefault="00DF0A9A">
      <w:pPr>
        <w:ind w:firstLineChars="0" w:firstLine="0"/>
        <w:jc w:val="left"/>
        <w:rPr>
          <w:rFonts w:ascii="Times New Roman" w:hAnsi="Times New Roman"/>
          <w:sz w:val="24"/>
          <w:szCs w:val="24"/>
        </w:rPr>
      </w:pPr>
      <w:r>
        <w:rPr>
          <w:rFonts w:ascii="Times New Roman" w:hAnsi="Times New Roman"/>
          <w:sz w:val="24"/>
          <w:szCs w:val="24"/>
        </w:rPr>
        <w:br w:type="page"/>
      </w:r>
    </w:p>
    <w:p w14:paraId="726B8E1E" w14:textId="77777777" w:rsidR="00DF0A9A" w:rsidRPr="002C73D4" w:rsidRDefault="00DF0A9A" w:rsidP="00DF0A9A">
      <w:pPr>
        <w:ind w:firstLine="480"/>
        <w:jc w:val="right"/>
        <w:rPr>
          <w:rFonts w:ascii="Times New Roman" w:hAnsi="Times New Roman"/>
          <w:sz w:val="24"/>
          <w:szCs w:val="24"/>
        </w:rPr>
      </w:pPr>
      <w:r w:rsidRPr="002C73D4">
        <w:rPr>
          <w:rFonts w:ascii="Times New Roman" w:hAnsi="Times New Roman"/>
          <w:sz w:val="24"/>
          <w:szCs w:val="24"/>
        </w:rPr>
        <w:lastRenderedPageBreak/>
        <w:t>Додаток 2</w:t>
      </w:r>
    </w:p>
    <w:p w14:paraId="23381879" w14:textId="77777777" w:rsidR="00DF0A9A" w:rsidRPr="002C73D4" w:rsidRDefault="00DF0A9A" w:rsidP="00DF0A9A">
      <w:pPr>
        <w:ind w:firstLine="480"/>
        <w:jc w:val="right"/>
        <w:rPr>
          <w:rFonts w:ascii="Times New Roman" w:hAnsi="Times New Roman"/>
          <w:sz w:val="24"/>
          <w:szCs w:val="24"/>
        </w:rPr>
      </w:pPr>
      <w:r w:rsidRPr="002C73D4">
        <w:rPr>
          <w:rFonts w:ascii="Times New Roman" w:hAnsi="Times New Roman"/>
          <w:sz w:val="24"/>
          <w:szCs w:val="24"/>
        </w:rPr>
        <w:t>до рішення дванадцятої сесії ,</w:t>
      </w:r>
    </w:p>
    <w:p w14:paraId="3A0FB24C" w14:textId="77777777" w:rsidR="00DF0A9A" w:rsidRPr="002C73D4" w:rsidRDefault="00DF0A9A" w:rsidP="00DF0A9A">
      <w:pPr>
        <w:ind w:firstLine="480"/>
        <w:jc w:val="right"/>
        <w:rPr>
          <w:rFonts w:ascii="Times New Roman" w:hAnsi="Times New Roman"/>
          <w:sz w:val="24"/>
          <w:szCs w:val="24"/>
        </w:rPr>
      </w:pPr>
      <w:r w:rsidRPr="002C73D4">
        <w:rPr>
          <w:rFonts w:ascii="Times New Roman" w:hAnsi="Times New Roman"/>
          <w:sz w:val="24"/>
          <w:szCs w:val="24"/>
        </w:rPr>
        <w:t>восьмого скликання</w:t>
      </w:r>
    </w:p>
    <w:p w14:paraId="0737ED5F" w14:textId="77777777" w:rsidR="00DF0A9A" w:rsidRPr="002C73D4" w:rsidRDefault="00DF0A9A" w:rsidP="00DF0A9A">
      <w:pPr>
        <w:ind w:firstLine="480"/>
        <w:jc w:val="right"/>
        <w:rPr>
          <w:rFonts w:ascii="Times New Roman" w:hAnsi="Times New Roman"/>
          <w:sz w:val="24"/>
          <w:szCs w:val="24"/>
        </w:rPr>
      </w:pPr>
      <w:r w:rsidRPr="002C73D4">
        <w:rPr>
          <w:rFonts w:ascii="Times New Roman" w:hAnsi="Times New Roman"/>
          <w:sz w:val="24"/>
          <w:szCs w:val="24"/>
        </w:rPr>
        <w:t xml:space="preserve"> _________________№______</w:t>
      </w:r>
    </w:p>
    <w:p w14:paraId="079A0E3C" w14:textId="77777777" w:rsidR="00DF0A9A" w:rsidRPr="002C73D4" w:rsidRDefault="00DF0A9A" w:rsidP="00DF0A9A">
      <w:pPr>
        <w:ind w:firstLine="480"/>
        <w:jc w:val="center"/>
        <w:rPr>
          <w:rFonts w:ascii="Times New Roman" w:eastAsia="sans-serif" w:hAnsi="Times New Roman"/>
          <w:b/>
          <w:bCs/>
          <w:sz w:val="24"/>
          <w:szCs w:val="24"/>
        </w:rPr>
      </w:pPr>
      <w:r w:rsidRPr="002C73D4">
        <w:rPr>
          <w:rFonts w:ascii="Times New Roman" w:hAnsi="Times New Roman"/>
          <w:sz w:val="24"/>
          <w:szCs w:val="24"/>
        </w:rPr>
        <w:t xml:space="preserve"> </w:t>
      </w:r>
    </w:p>
    <w:p w14:paraId="3C20DA88" w14:textId="77777777" w:rsidR="00DF0A9A" w:rsidRPr="002C73D4" w:rsidRDefault="00DF0A9A" w:rsidP="00DF0A9A">
      <w:pPr>
        <w:pStyle w:val="aff9"/>
        <w:ind w:left="442" w:right="442" w:firstLine="480"/>
        <w:jc w:val="center"/>
        <w:rPr>
          <w:rFonts w:ascii="Times New Roman" w:eastAsia="sans-serif" w:hAnsi="Times New Roman"/>
          <w:b/>
          <w:bCs/>
        </w:rPr>
      </w:pPr>
      <w:r w:rsidRPr="002C73D4">
        <w:rPr>
          <w:rFonts w:ascii="Times New Roman" w:eastAsia="sans-serif" w:hAnsi="Times New Roman"/>
          <w:b/>
          <w:bCs/>
        </w:rPr>
        <w:t>ПОЛОЖЕННЯ</w:t>
      </w:r>
      <w:r w:rsidRPr="002C73D4">
        <w:rPr>
          <w:rFonts w:ascii="Times New Roman" w:eastAsia="sans-serif" w:hAnsi="Times New Roman"/>
        </w:rPr>
        <w:br/>
      </w:r>
      <w:r w:rsidRPr="002C73D4">
        <w:rPr>
          <w:rFonts w:ascii="Times New Roman" w:eastAsia="sans-serif" w:hAnsi="Times New Roman"/>
          <w:b/>
          <w:bCs/>
        </w:rPr>
        <w:t>про центр надання адміністративних послуг</w:t>
      </w:r>
    </w:p>
    <w:p w14:paraId="536C58DD" w14:textId="77777777" w:rsidR="00DF0A9A" w:rsidRPr="002C73D4" w:rsidRDefault="00DF0A9A" w:rsidP="00DF0A9A">
      <w:pPr>
        <w:pStyle w:val="aff9"/>
        <w:ind w:left="442" w:right="442" w:firstLine="480"/>
        <w:jc w:val="center"/>
        <w:rPr>
          <w:rFonts w:ascii="Times New Roman" w:eastAsia="sans-serif" w:hAnsi="Times New Roman"/>
          <w:b/>
          <w:bCs/>
        </w:rPr>
      </w:pPr>
      <w:r w:rsidRPr="002C73D4">
        <w:rPr>
          <w:rFonts w:ascii="Times New Roman" w:eastAsia="sans-serif" w:hAnsi="Times New Roman"/>
          <w:b/>
          <w:bCs/>
        </w:rPr>
        <w:t>Тягинської сільської ради</w:t>
      </w:r>
    </w:p>
    <w:p w14:paraId="7E99FEBB" w14:textId="77777777" w:rsidR="00DF0A9A" w:rsidRPr="002C73D4" w:rsidRDefault="00DF0A9A" w:rsidP="00DF0A9A">
      <w:pPr>
        <w:pStyle w:val="aff9"/>
        <w:numPr>
          <w:ilvl w:val="0"/>
          <w:numId w:val="12"/>
        </w:numPr>
        <w:ind w:firstLine="480"/>
        <w:rPr>
          <w:rFonts w:ascii="Times New Roman" w:eastAsia="sans-serif" w:hAnsi="Times New Roman"/>
        </w:rPr>
      </w:pPr>
      <w:bookmarkStart w:id="0" w:name="n10"/>
      <w:bookmarkStart w:id="1" w:name="n149"/>
      <w:bookmarkEnd w:id="0"/>
      <w:bookmarkEnd w:id="1"/>
      <w:r w:rsidRPr="002C73D4">
        <w:rPr>
          <w:rFonts w:ascii="Times New Roman" w:eastAsia="sans-serif" w:hAnsi="Times New Roman"/>
        </w:rPr>
        <w:t>Центр надання адміністративних послуг Тягинської сільської ради (далі - центр або ЦНАП) утворюється з метою забезпечення надання адміністративних послуг і є постійно діючим органом, в якому надаються адміністративні послуги згідно з визначеним Переліком.</w:t>
      </w:r>
    </w:p>
    <w:p w14:paraId="74CE5413" w14:textId="77777777" w:rsidR="00DF0A9A" w:rsidRPr="002C73D4" w:rsidRDefault="00DF0A9A" w:rsidP="00DF0A9A">
      <w:pPr>
        <w:pStyle w:val="aff9"/>
        <w:ind w:firstLineChars="166" w:firstLine="398"/>
        <w:rPr>
          <w:rFonts w:ascii="Times New Roman" w:eastAsia="sans-serif" w:hAnsi="Times New Roman"/>
        </w:rPr>
      </w:pPr>
      <w:r w:rsidRPr="002C73D4">
        <w:rPr>
          <w:rFonts w:ascii="Times New Roman" w:eastAsia="sans-serif" w:hAnsi="Times New Roman"/>
        </w:rPr>
        <w:t xml:space="preserve">Для організації діяльності і здійснення матеріально - технічного забезпечення Центру надання адміністративних послуг </w:t>
      </w:r>
      <w:proofErr w:type="spellStart"/>
      <w:r w:rsidRPr="002C73D4">
        <w:rPr>
          <w:rFonts w:ascii="Times New Roman" w:eastAsia="sans-serif" w:hAnsi="Times New Roman"/>
        </w:rPr>
        <w:t>Тягинською</w:t>
      </w:r>
      <w:proofErr w:type="spellEnd"/>
      <w:r w:rsidRPr="002C73D4">
        <w:rPr>
          <w:rFonts w:ascii="Times New Roman" w:eastAsia="sans-serif" w:hAnsi="Times New Roman"/>
        </w:rPr>
        <w:t xml:space="preserve"> сільської ради в структурі </w:t>
      </w:r>
      <w:proofErr w:type="spellStart"/>
      <w:r w:rsidRPr="002C73D4">
        <w:rPr>
          <w:rFonts w:ascii="Times New Roman" w:eastAsia="sans-serif" w:hAnsi="Times New Roman"/>
        </w:rPr>
        <w:t>сільськкої</w:t>
      </w:r>
      <w:proofErr w:type="spellEnd"/>
      <w:r w:rsidRPr="002C73D4">
        <w:rPr>
          <w:rFonts w:ascii="Times New Roman" w:eastAsia="sans-serif" w:hAnsi="Times New Roman"/>
        </w:rPr>
        <w:t xml:space="preserve"> ради утворено відділ з питань забезпечення діяльності ЦНАП виконавчого комітету Тягинської сільської ради, на який покладено функції з організації діяльності і матеріально - технічного забезпечення Центру надання адміністративних послуг Тягинської сільської ради. </w:t>
      </w:r>
    </w:p>
    <w:p w14:paraId="2A7C5EC1" w14:textId="77777777" w:rsidR="00DF0A9A" w:rsidRPr="002C73D4" w:rsidRDefault="00DF0A9A" w:rsidP="00DF0A9A">
      <w:pPr>
        <w:pStyle w:val="aff9"/>
        <w:ind w:firstLine="480"/>
        <w:rPr>
          <w:rFonts w:ascii="Times New Roman" w:eastAsia="sans-serif" w:hAnsi="Times New Roman"/>
        </w:rPr>
      </w:pPr>
      <w:bookmarkStart w:id="2" w:name="n99"/>
      <w:bookmarkStart w:id="3" w:name="n11"/>
      <w:bookmarkEnd w:id="2"/>
      <w:bookmarkEnd w:id="3"/>
      <w:r w:rsidRPr="002C73D4">
        <w:rPr>
          <w:rFonts w:ascii="Times New Roman" w:eastAsia="sans-serif" w:hAnsi="Times New Roman"/>
        </w:rPr>
        <w:t xml:space="preserve">2. Рішення щодо утворення, ліквідації або реорганізації центру як постійно діючого робочого органу приймається </w:t>
      </w:r>
      <w:proofErr w:type="spellStart"/>
      <w:r w:rsidRPr="002C73D4">
        <w:rPr>
          <w:rFonts w:ascii="Times New Roman" w:eastAsia="sans-serif" w:hAnsi="Times New Roman"/>
        </w:rPr>
        <w:t>Тягинською</w:t>
      </w:r>
      <w:proofErr w:type="spellEnd"/>
      <w:r w:rsidRPr="002C73D4">
        <w:rPr>
          <w:rFonts w:ascii="Times New Roman" w:eastAsia="sans-serif" w:hAnsi="Times New Roman"/>
        </w:rPr>
        <w:t xml:space="preserve"> сільською радою ( далі - Рада ). </w:t>
      </w:r>
      <w:bookmarkStart w:id="4" w:name="n102"/>
      <w:bookmarkEnd w:id="4"/>
    </w:p>
    <w:p w14:paraId="004BE3B7" w14:textId="77777777" w:rsidR="00DF0A9A" w:rsidRPr="002C73D4" w:rsidRDefault="00DF0A9A" w:rsidP="00DF0A9A">
      <w:pPr>
        <w:pStyle w:val="aff9"/>
        <w:ind w:firstLine="480"/>
        <w:rPr>
          <w:rFonts w:ascii="Times New Roman" w:hAnsi="Times New Roman"/>
        </w:rPr>
      </w:pPr>
      <w:bookmarkStart w:id="5" w:name="n12"/>
      <w:bookmarkEnd w:id="5"/>
      <w:r w:rsidRPr="002C73D4">
        <w:rPr>
          <w:rFonts w:ascii="Times New Roman" w:eastAsia="sans-serif" w:hAnsi="Times New Roman"/>
        </w:rPr>
        <w:t>3. Центр у своїй діяльності керується </w:t>
      </w:r>
      <w:hyperlink r:id="rId9" w:tgtFrame="https://zakon.rada.gov.ua/laws/show/118-2013-%D0%BF/_blank" w:history="1">
        <w:r w:rsidRPr="002C73D4">
          <w:rPr>
            <w:rStyle w:val="aa"/>
            <w:rFonts w:ascii="Times New Roman" w:eastAsia="sans-serif" w:hAnsi="Times New Roman"/>
            <w:color w:val="auto"/>
            <w:u w:val="none"/>
          </w:rPr>
          <w:t>Конституцією</w:t>
        </w:r>
      </w:hyperlink>
      <w:r w:rsidRPr="002C73D4">
        <w:rPr>
          <w:rFonts w:ascii="Times New Roman" w:eastAsia="sans-serif" w:hAnsi="Times New Roman"/>
        </w:rPr>
        <w:t> та законами України, актами Президента України і Кабінету Міністрів України, рішеннями Ради та її Виконавчого комітету, розпорядженнями голови сільської ради , положенням про центр та іншими нормативно - правовими актами.</w:t>
      </w:r>
    </w:p>
    <w:p w14:paraId="7A6B8F89" w14:textId="77777777" w:rsidR="00DF0A9A" w:rsidRPr="002C73D4" w:rsidRDefault="00DF0A9A" w:rsidP="00DF0A9A">
      <w:pPr>
        <w:pStyle w:val="aff9"/>
        <w:spacing w:after="150"/>
        <w:ind w:firstLine="480"/>
        <w:rPr>
          <w:rFonts w:ascii="Times New Roman" w:hAnsi="Times New Roman"/>
        </w:rPr>
      </w:pPr>
      <w:bookmarkStart w:id="6" w:name="n13"/>
      <w:bookmarkEnd w:id="6"/>
      <w:r w:rsidRPr="002C73D4">
        <w:rPr>
          <w:rFonts w:ascii="Times New Roman" w:eastAsia="sans-serif" w:hAnsi="Times New Roman"/>
        </w:rPr>
        <w:t>4. Основними завданнями центру є:</w:t>
      </w:r>
    </w:p>
    <w:p w14:paraId="0B6E737C" w14:textId="77777777" w:rsidR="00DF0A9A" w:rsidRPr="002C73D4" w:rsidRDefault="00DF0A9A" w:rsidP="00DF0A9A">
      <w:pPr>
        <w:pStyle w:val="aff9"/>
        <w:spacing w:after="150"/>
        <w:ind w:firstLine="480"/>
        <w:rPr>
          <w:rFonts w:ascii="Times New Roman" w:hAnsi="Times New Roman"/>
        </w:rPr>
      </w:pPr>
      <w:bookmarkStart w:id="7" w:name="n14"/>
      <w:bookmarkEnd w:id="7"/>
      <w:r w:rsidRPr="002C73D4">
        <w:rPr>
          <w:rFonts w:ascii="Times New Roman" w:eastAsia="sans-serif" w:hAnsi="Times New Roman"/>
        </w:rPr>
        <w:t>1) організація надання адміністративних послуг у найкоротший строк та за мінімальної кількості відвідувань суб’єктів звернень;</w:t>
      </w:r>
    </w:p>
    <w:p w14:paraId="27510F86" w14:textId="77777777" w:rsidR="00DF0A9A" w:rsidRPr="002C73D4" w:rsidRDefault="00DF0A9A" w:rsidP="00DF0A9A">
      <w:pPr>
        <w:pStyle w:val="aff9"/>
        <w:spacing w:after="150"/>
        <w:ind w:firstLine="480"/>
        <w:rPr>
          <w:rFonts w:ascii="Times New Roman" w:hAnsi="Times New Roman"/>
        </w:rPr>
      </w:pPr>
      <w:bookmarkStart w:id="8" w:name="n15"/>
      <w:bookmarkEnd w:id="8"/>
      <w:r w:rsidRPr="002C73D4">
        <w:rPr>
          <w:rFonts w:ascii="Times New Roman" w:eastAsia="sans-serif" w:hAnsi="Times New Roman"/>
        </w:rPr>
        <w:t>2) спрощення процедури отримання адміністративних послуг;</w:t>
      </w:r>
    </w:p>
    <w:p w14:paraId="6BCD5959" w14:textId="77777777" w:rsidR="00DF0A9A" w:rsidRPr="002C73D4" w:rsidRDefault="00DF0A9A" w:rsidP="00DF0A9A">
      <w:pPr>
        <w:pStyle w:val="aff9"/>
        <w:spacing w:after="150"/>
        <w:ind w:firstLine="480"/>
        <w:rPr>
          <w:rFonts w:ascii="Times New Roman" w:hAnsi="Times New Roman"/>
        </w:rPr>
      </w:pPr>
      <w:bookmarkStart w:id="9" w:name="n103"/>
      <w:bookmarkStart w:id="10" w:name="n16"/>
      <w:bookmarkEnd w:id="9"/>
      <w:bookmarkEnd w:id="10"/>
      <w:r w:rsidRPr="002C73D4">
        <w:rPr>
          <w:rFonts w:ascii="Times New Roman" w:eastAsia="sans-serif" w:hAnsi="Times New Roman"/>
        </w:rPr>
        <w:t>3) забезпечення інформування суб’єктів звернень про вимоги та порядок надання адміністративних послуг у центрі;</w:t>
      </w:r>
    </w:p>
    <w:p w14:paraId="3FE9AB16" w14:textId="77777777" w:rsidR="00DF0A9A" w:rsidRPr="002C73D4" w:rsidRDefault="00DF0A9A" w:rsidP="00DF0A9A">
      <w:pPr>
        <w:pStyle w:val="aff9"/>
        <w:spacing w:after="150"/>
        <w:ind w:firstLine="480"/>
        <w:rPr>
          <w:rFonts w:ascii="Times New Roman" w:hAnsi="Times New Roman"/>
        </w:rPr>
      </w:pPr>
      <w:bookmarkStart w:id="11" w:name="n104"/>
      <w:bookmarkStart w:id="12" w:name="n105"/>
      <w:bookmarkEnd w:id="11"/>
      <w:bookmarkEnd w:id="12"/>
      <w:r w:rsidRPr="002C73D4">
        <w:rPr>
          <w:rFonts w:ascii="Times New Roman" w:eastAsia="sans-serif" w:hAnsi="Times New Roman"/>
        </w:rPr>
        <w:t>4) здійснення інших повноважень на основі та на виконання Конституції та законів України, Актів Кабінету Міністрів України, інших нормативно - правових актів.</w:t>
      </w:r>
    </w:p>
    <w:p w14:paraId="0255394C" w14:textId="77777777" w:rsidR="00DF0A9A" w:rsidRPr="002C73D4" w:rsidRDefault="00DF0A9A" w:rsidP="00DF0A9A">
      <w:pPr>
        <w:pStyle w:val="aff9"/>
        <w:ind w:firstLine="480"/>
        <w:rPr>
          <w:rFonts w:ascii="Times New Roman" w:hAnsi="Times New Roman"/>
        </w:rPr>
      </w:pPr>
      <w:bookmarkStart w:id="13" w:name="n17"/>
      <w:bookmarkStart w:id="14" w:name="n106"/>
      <w:bookmarkEnd w:id="13"/>
      <w:bookmarkEnd w:id="14"/>
      <w:r w:rsidRPr="002C73D4">
        <w:rPr>
          <w:rFonts w:ascii="Times New Roman" w:eastAsia="sans-serif" w:hAnsi="Times New Roman"/>
        </w:rPr>
        <w:t>5. Центром забезпечується надання адміністративних послуг адміністратором, у тому числі шляхом його взаємодії із суб’єктами надання адміністративних послуг.</w:t>
      </w:r>
    </w:p>
    <w:p w14:paraId="1A83C4F8" w14:textId="77777777" w:rsidR="00DF0A9A" w:rsidRPr="002C73D4" w:rsidRDefault="00DF0A9A" w:rsidP="00DF0A9A">
      <w:pPr>
        <w:pStyle w:val="aff9"/>
        <w:ind w:firstLine="480"/>
        <w:rPr>
          <w:rFonts w:ascii="Times New Roman" w:eastAsia="sans-serif" w:hAnsi="Times New Roman"/>
        </w:rPr>
      </w:pPr>
      <w:bookmarkStart w:id="15" w:name="n110"/>
      <w:bookmarkEnd w:id="15"/>
      <w:r w:rsidRPr="002C73D4">
        <w:rPr>
          <w:rFonts w:ascii="Times New Roman" w:eastAsia="sans-serif" w:hAnsi="Times New Roman"/>
        </w:rPr>
        <w:t>Центр, утворений як постійно діючий робочий орган, забезпечує надання адміністративних послуг із залученням до його роботи посадових осіб Тягинської сільської ради. Перелік таких посадових осіб визначається головою сільської ради.</w:t>
      </w:r>
    </w:p>
    <w:p w14:paraId="4C2825F4" w14:textId="77777777" w:rsidR="00DF0A9A" w:rsidRPr="002C73D4" w:rsidRDefault="00DF0A9A" w:rsidP="00DF0A9A">
      <w:pPr>
        <w:pStyle w:val="aff9"/>
        <w:ind w:firstLine="480"/>
        <w:rPr>
          <w:rFonts w:ascii="Times New Roman" w:hAnsi="Times New Roman"/>
        </w:rPr>
      </w:pPr>
      <w:r w:rsidRPr="002C73D4">
        <w:rPr>
          <w:rFonts w:ascii="Times New Roman" w:eastAsia="sans-serif" w:hAnsi="Times New Roman"/>
        </w:rPr>
        <w:t xml:space="preserve">На підставі узгоджених рішень Ради, та суб’єкта надання адміністративних послуг окремі адміністративні послуги можуть надаватися через центр посадовими особами такого суб’єкта. </w:t>
      </w:r>
    </w:p>
    <w:p w14:paraId="3B44D38A" w14:textId="77777777" w:rsidR="00DF0A9A" w:rsidRPr="002C73D4" w:rsidRDefault="00DF0A9A" w:rsidP="00DF0A9A">
      <w:pPr>
        <w:pStyle w:val="aff9"/>
        <w:ind w:firstLine="480"/>
        <w:rPr>
          <w:rFonts w:ascii="Times New Roman" w:hAnsi="Times New Roman"/>
        </w:rPr>
      </w:pPr>
      <w:bookmarkStart w:id="16" w:name="n112"/>
      <w:bookmarkEnd w:id="16"/>
      <w:r w:rsidRPr="002C73D4">
        <w:rPr>
          <w:rFonts w:ascii="Times New Roman" w:eastAsia="sans-serif" w:hAnsi="Times New Roman"/>
        </w:rPr>
        <w:t>Посадові особи суб’єктів надання адміністративних послуг зобов’язані дотримуватися вимог щодо часу прийому та інших вимог до організації роботи у центрі, встановлений Радою.</w:t>
      </w:r>
    </w:p>
    <w:p w14:paraId="5A741D10" w14:textId="77777777" w:rsidR="00DF0A9A" w:rsidRPr="002C73D4" w:rsidRDefault="00DF0A9A" w:rsidP="00DF0A9A">
      <w:pPr>
        <w:pStyle w:val="aff9"/>
        <w:ind w:firstLine="480"/>
        <w:rPr>
          <w:rFonts w:ascii="Times New Roman" w:eastAsia="sans-serif" w:hAnsi="Times New Roman"/>
        </w:rPr>
      </w:pPr>
      <w:bookmarkStart w:id="17" w:name="n113"/>
      <w:bookmarkEnd w:id="17"/>
      <w:r w:rsidRPr="002C73D4">
        <w:rPr>
          <w:rFonts w:ascii="Times New Roman" w:eastAsia="sans-serif" w:hAnsi="Times New Roman"/>
        </w:rPr>
        <w:t>Перелік адміністративних послуг, які надаються через центр, та віддалені (у тому числі пересувні) робочі місця адміністраторів ( далі - ВРМ ), визначається Радою.</w:t>
      </w:r>
      <w:bookmarkStart w:id="18" w:name="n114"/>
      <w:bookmarkEnd w:id="18"/>
    </w:p>
    <w:p w14:paraId="338BD70A" w14:textId="77777777" w:rsidR="00DF0A9A" w:rsidRPr="002C73D4" w:rsidRDefault="00DF0A9A" w:rsidP="00DF0A9A">
      <w:pPr>
        <w:pStyle w:val="aff9"/>
        <w:ind w:firstLine="480"/>
        <w:rPr>
          <w:rFonts w:ascii="Times New Roman" w:hAnsi="Times New Roman"/>
        </w:rPr>
      </w:pPr>
      <w:r w:rsidRPr="002C73D4">
        <w:rPr>
          <w:rFonts w:ascii="Times New Roman" w:eastAsia="sans-serif" w:hAnsi="Times New Roman"/>
        </w:rPr>
        <w:t>Перелік адміністративних послуг, які надаються через центр, повинен обов’язково включати:</w:t>
      </w:r>
    </w:p>
    <w:p w14:paraId="16C56783" w14:textId="77777777" w:rsidR="00DF0A9A" w:rsidRPr="002C73D4" w:rsidRDefault="00DF0A9A" w:rsidP="00DF0A9A">
      <w:pPr>
        <w:pStyle w:val="aff9"/>
        <w:ind w:firstLine="480"/>
        <w:rPr>
          <w:rFonts w:ascii="Times New Roman" w:hAnsi="Times New Roman"/>
        </w:rPr>
      </w:pPr>
      <w:bookmarkStart w:id="19" w:name="n115"/>
      <w:bookmarkEnd w:id="19"/>
      <w:r w:rsidRPr="002C73D4">
        <w:rPr>
          <w:rFonts w:ascii="Times New Roman" w:eastAsia="sans-serif" w:hAnsi="Times New Roman"/>
        </w:rPr>
        <w:t xml:space="preserve">адміністративні послуги, суб’єктом надання яких є </w:t>
      </w:r>
      <w:proofErr w:type="spellStart"/>
      <w:r w:rsidRPr="002C73D4">
        <w:rPr>
          <w:rFonts w:ascii="Times New Roman" w:eastAsia="sans-serif" w:hAnsi="Times New Roman"/>
        </w:rPr>
        <w:t>Тягинська</w:t>
      </w:r>
      <w:proofErr w:type="spellEnd"/>
      <w:r w:rsidRPr="002C73D4">
        <w:rPr>
          <w:rFonts w:ascii="Times New Roman" w:eastAsia="sans-serif" w:hAnsi="Times New Roman"/>
        </w:rPr>
        <w:t xml:space="preserve"> сільська рада (її виконавчі органи або посадові особи);</w:t>
      </w:r>
    </w:p>
    <w:p w14:paraId="2E20CE01" w14:textId="77777777" w:rsidR="00DF0A9A" w:rsidRPr="002C73D4" w:rsidRDefault="00DF0A9A" w:rsidP="00DF0A9A">
      <w:pPr>
        <w:pStyle w:val="aff9"/>
        <w:spacing w:after="150"/>
        <w:ind w:firstLine="480"/>
        <w:rPr>
          <w:rFonts w:ascii="Times New Roman" w:hAnsi="Times New Roman"/>
        </w:rPr>
      </w:pPr>
      <w:bookmarkStart w:id="20" w:name="n116"/>
      <w:bookmarkEnd w:id="20"/>
      <w:r w:rsidRPr="002C73D4">
        <w:rPr>
          <w:rFonts w:ascii="Times New Roman" w:eastAsia="sans-serif" w:hAnsi="Times New Roman"/>
        </w:rPr>
        <w:t xml:space="preserve">адміністративні послуги органів виконавчої влади та адміністративні послуги, що надаються органами місцевого самоврядування у порядку виконання делегованих </w:t>
      </w:r>
      <w:r w:rsidRPr="002C73D4">
        <w:rPr>
          <w:rFonts w:ascii="Times New Roman" w:eastAsia="sans-serif" w:hAnsi="Times New Roman"/>
        </w:rPr>
        <w:lastRenderedPageBreak/>
        <w:t>повноважень, які є обов’язковими для надання через центри, за переліком, визначеним відповідно до </w:t>
      </w:r>
      <w:hyperlink r:id="rId10" w:anchor="n141" w:tgtFrame="https://zakon.rada.gov.ua/laws/show/118-2013-%D0%BF/_blank" w:history="1">
        <w:r w:rsidRPr="002C73D4">
          <w:rPr>
            <w:rStyle w:val="aa"/>
            <w:rFonts w:ascii="Times New Roman" w:eastAsia="sans-serif" w:hAnsi="Times New Roman"/>
            <w:color w:val="auto"/>
            <w:u w:val="none"/>
          </w:rPr>
          <w:t>частини сьомої</w:t>
        </w:r>
      </w:hyperlink>
      <w:r w:rsidRPr="002C73D4">
        <w:rPr>
          <w:rFonts w:ascii="Times New Roman" w:eastAsia="sans-serif" w:hAnsi="Times New Roman"/>
        </w:rPr>
        <w:t> статті 12 Закону України “Про адміністративні послуги”.</w:t>
      </w:r>
    </w:p>
    <w:p w14:paraId="3B8BC5CB" w14:textId="77777777" w:rsidR="00DF0A9A" w:rsidRPr="002C73D4" w:rsidRDefault="00DF0A9A" w:rsidP="00DF0A9A">
      <w:pPr>
        <w:pStyle w:val="aff9"/>
        <w:spacing w:after="150"/>
        <w:ind w:firstLine="480"/>
        <w:rPr>
          <w:rFonts w:ascii="Times New Roman" w:hAnsi="Times New Roman"/>
        </w:rPr>
      </w:pPr>
      <w:bookmarkStart w:id="21" w:name="n109"/>
      <w:bookmarkStart w:id="22" w:name="n22"/>
      <w:bookmarkEnd w:id="21"/>
      <w:bookmarkEnd w:id="22"/>
      <w:r w:rsidRPr="002C73D4">
        <w:rPr>
          <w:rFonts w:ascii="Times New Roman" w:eastAsia="sans-serif" w:hAnsi="Times New Roman"/>
        </w:rPr>
        <w:t>6. У центрі за рішенням</w:t>
      </w:r>
      <w:r w:rsidRPr="002C73D4">
        <w:rPr>
          <w:rFonts w:ascii="Times New Roman" w:eastAsia="sans-serif" w:hAnsi="Times New Roman"/>
          <w:lang w:val="ru-RU"/>
        </w:rPr>
        <w:t xml:space="preserve"> Ради</w:t>
      </w:r>
      <w:r w:rsidRPr="002C73D4">
        <w:rPr>
          <w:rFonts w:ascii="Times New Roman" w:eastAsia="sans-serif" w:hAnsi="Times New Roman"/>
        </w:rPr>
        <w:t xml:space="preserve"> , також може здійснюватися прийняття звітів, декларацій та скарг, надання консультацій, прийняття та видача документів, не пов’язаних з наданням адміністративних послуг, укладення договорів і угод представниками суб’єктів господарювання, які займають монопольне становище на відповідному ринку послуг, які мають соціальне значення для населення (водо-, тепло-, газо-, електропостачання тощо)</w:t>
      </w:r>
    </w:p>
    <w:p w14:paraId="7C2FD6E2" w14:textId="77777777" w:rsidR="00DF0A9A" w:rsidRPr="002C73D4" w:rsidRDefault="00DF0A9A" w:rsidP="00DF0A9A">
      <w:pPr>
        <w:pStyle w:val="aff9"/>
        <w:ind w:firstLine="480"/>
        <w:rPr>
          <w:rFonts w:ascii="Times New Roman" w:hAnsi="Times New Roman"/>
        </w:rPr>
      </w:pPr>
      <w:bookmarkStart w:id="23" w:name="n23"/>
      <w:bookmarkEnd w:id="23"/>
      <w:r w:rsidRPr="002C73D4">
        <w:rPr>
          <w:rFonts w:ascii="Times New Roman" w:eastAsia="sans-serif" w:hAnsi="Times New Roman"/>
        </w:rPr>
        <w:t>7. У приміщенні, де розміщується центр, можуть надаватися супутні послуги (виготовлення копій документів, ламінування, надання банківських послуг тощо).</w:t>
      </w:r>
    </w:p>
    <w:p w14:paraId="525389A5" w14:textId="77777777" w:rsidR="00DF0A9A" w:rsidRPr="002C73D4" w:rsidRDefault="00DF0A9A" w:rsidP="00DF0A9A">
      <w:pPr>
        <w:pStyle w:val="aff9"/>
        <w:ind w:firstLine="480"/>
        <w:rPr>
          <w:rFonts w:ascii="Times New Roman" w:hAnsi="Times New Roman"/>
        </w:rPr>
      </w:pPr>
      <w:bookmarkStart w:id="24" w:name="n75"/>
      <w:bookmarkStart w:id="25" w:name="n74"/>
      <w:bookmarkEnd w:id="24"/>
      <w:bookmarkEnd w:id="25"/>
      <w:r w:rsidRPr="002C73D4">
        <w:rPr>
          <w:rFonts w:ascii="Times New Roman" w:eastAsia="sans-serif" w:hAnsi="Times New Roman"/>
        </w:rPr>
        <w:t>Забороняється відносити до супутніх послуг надання консультацій та інформації, пов’язаних з наданням адміністративних послуг, продаж бланків заяв та інших документів, необхідних для звернення щодо надання адміністративних послуг, а також надання допомоги в їх заповненні, формуванні пакета документів.</w:t>
      </w:r>
    </w:p>
    <w:p w14:paraId="69D46E5C" w14:textId="77777777" w:rsidR="00DF0A9A" w:rsidRPr="002C73D4" w:rsidRDefault="00DF0A9A" w:rsidP="00DF0A9A">
      <w:pPr>
        <w:pStyle w:val="aff9"/>
        <w:ind w:firstLine="480"/>
        <w:rPr>
          <w:rFonts w:ascii="Times New Roman" w:hAnsi="Times New Roman"/>
        </w:rPr>
      </w:pPr>
      <w:bookmarkStart w:id="26" w:name="n73"/>
      <w:bookmarkStart w:id="27" w:name="n118"/>
      <w:bookmarkEnd w:id="26"/>
      <w:bookmarkEnd w:id="27"/>
      <w:r w:rsidRPr="002C73D4">
        <w:rPr>
          <w:rFonts w:ascii="Times New Roman" w:eastAsia="sans-serif" w:hAnsi="Times New Roman"/>
        </w:rPr>
        <w:t>У центрі за рішенням</w:t>
      </w:r>
      <w:r w:rsidRPr="002C73D4">
        <w:rPr>
          <w:rFonts w:ascii="Times New Roman" w:eastAsia="sans-serif" w:hAnsi="Times New Roman"/>
          <w:lang w:val="ru-RU"/>
        </w:rPr>
        <w:t xml:space="preserve"> Ради</w:t>
      </w:r>
      <w:r w:rsidRPr="002C73D4">
        <w:rPr>
          <w:rFonts w:ascii="Times New Roman" w:eastAsia="sans-serif" w:hAnsi="Times New Roman"/>
        </w:rPr>
        <w:t>, може здійснюватися прийом суб’єктів звернення з надання безоплатної правової допомоги.</w:t>
      </w:r>
    </w:p>
    <w:p w14:paraId="159A9D16" w14:textId="77777777" w:rsidR="00DF0A9A" w:rsidRPr="002C73D4" w:rsidRDefault="00DF0A9A" w:rsidP="00DF0A9A">
      <w:pPr>
        <w:pStyle w:val="aff9"/>
        <w:ind w:firstLine="480"/>
        <w:rPr>
          <w:rFonts w:ascii="Times New Roman" w:hAnsi="Times New Roman"/>
        </w:rPr>
      </w:pPr>
      <w:bookmarkStart w:id="28" w:name="n77"/>
      <w:bookmarkStart w:id="29" w:name="n119"/>
      <w:bookmarkEnd w:id="28"/>
      <w:bookmarkEnd w:id="29"/>
      <w:r w:rsidRPr="002C73D4">
        <w:rPr>
          <w:rFonts w:ascii="Times New Roman" w:eastAsia="sans-serif" w:hAnsi="Times New Roman"/>
        </w:rPr>
        <w:t>8</w:t>
      </w:r>
      <w:r w:rsidRPr="002C73D4">
        <w:rPr>
          <w:rFonts w:ascii="Times New Roman" w:eastAsia="sans-serif" w:hAnsi="Times New Roman"/>
          <w:b/>
          <w:bCs/>
          <w:vertAlign w:val="superscript"/>
        </w:rPr>
        <w:t>-1</w:t>
      </w:r>
      <w:r w:rsidRPr="002C73D4">
        <w:rPr>
          <w:rFonts w:ascii="Times New Roman" w:eastAsia="sans-serif" w:hAnsi="Times New Roman"/>
        </w:rPr>
        <w:t>. Центр повинен бути облаштований у місцях прийому суб’єктів звернень інформаційними стендами,</w:t>
      </w:r>
      <w:r w:rsidRPr="002C73D4">
        <w:rPr>
          <w:rFonts w:ascii="Times New Roman" w:eastAsia="sans-serif" w:hAnsi="Times New Roman"/>
          <w:lang w:val="ru-RU"/>
        </w:rPr>
        <w:t xml:space="preserve"> </w:t>
      </w:r>
      <w:r w:rsidRPr="002C73D4">
        <w:rPr>
          <w:rFonts w:ascii="Times New Roman" w:eastAsia="sans-serif" w:hAnsi="Times New Roman"/>
        </w:rPr>
        <w:t>або іншими засобами доведення інформації до суб’єктів звернення із зразками відповідних документів та інформацією в обсязі, достатньому для отримання адміністративної послуги без сторонньої допомоги.</w:t>
      </w:r>
    </w:p>
    <w:p w14:paraId="67890A6A" w14:textId="77777777" w:rsidR="00DF0A9A" w:rsidRPr="002C73D4" w:rsidRDefault="00DF0A9A" w:rsidP="00DF0A9A">
      <w:pPr>
        <w:pStyle w:val="aff9"/>
        <w:ind w:firstLine="480"/>
        <w:rPr>
          <w:rFonts w:ascii="Times New Roman" w:hAnsi="Times New Roman"/>
        </w:rPr>
      </w:pPr>
      <w:bookmarkStart w:id="30" w:name="n78"/>
      <w:bookmarkStart w:id="31" w:name="n79"/>
      <w:bookmarkStart w:id="32" w:name="n98"/>
      <w:bookmarkEnd w:id="30"/>
      <w:bookmarkEnd w:id="31"/>
      <w:bookmarkEnd w:id="32"/>
      <w:r w:rsidRPr="002C73D4">
        <w:rPr>
          <w:rFonts w:ascii="Times New Roman" w:eastAsia="sans-serif" w:hAnsi="Times New Roman"/>
        </w:rPr>
        <w:t>Встановлені вимоги щодо якості обслуговування суб’єктів звернення в центрі не повинні погіршувати умов надання адміністративних послуг, визначених законом.</w:t>
      </w:r>
    </w:p>
    <w:p w14:paraId="0F6171E8" w14:textId="77777777" w:rsidR="00DF0A9A" w:rsidRPr="002C73D4" w:rsidRDefault="00DF0A9A" w:rsidP="00DF0A9A">
      <w:pPr>
        <w:pStyle w:val="aff9"/>
        <w:ind w:firstLine="480"/>
        <w:rPr>
          <w:rFonts w:ascii="Times New Roman" w:hAnsi="Times New Roman"/>
        </w:rPr>
      </w:pPr>
      <w:bookmarkStart w:id="33" w:name="n76"/>
      <w:bookmarkStart w:id="34" w:name="n25"/>
      <w:bookmarkEnd w:id="33"/>
      <w:bookmarkEnd w:id="34"/>
      <w:r w:rsidRPr="002C73D4">
        <w:rPr>
          <w:rFonts w:ascii="Times New Roman" w:eastAsia="sans-serif" w:hAnsi="Times New Roman"/>
        </w:rPr>
        <w:t>9. Суб’єкт звернення для отримання адміністративної послуги в центрі звертається до адміністратора - посадової особи сільської ради, яка надає адміністративні послуги або організовує їх надання, а у разі утворення центру як постійно діючого робочого органу також до окремих посадових осіб виконавчих органів (структурних підрозділів)</w:t>
      </w:r>
      <w:r w:rsidRPr="002C73D4">
        <w:rPr>
          <w:rFonts w:ascii="Times New Roman" w:eastAsia="sans-serif" w:hAnsi="Times New Roman"/>
          <w:lang w:val="ru-RU"/>
        </w:rPr>
        <w:t xml:space="preserve"> Ради</w:t>
      </w:r>
      <w:r w:rsidRPr="002C73D4">
        <w:rPr>
          <w:rFonts w:ascii="Times New Roman" w:eastAsia="sans-serif" w:hAnsi="Times New Roman"/>
        </w:rPr>
        <w:t>, на яких у встановленому порядку покладені всі або окремі завдання адміністратора.</w:t>
      </w:r>
    </w:p>
    <w:p w14:paraId="285B8C40" w14:textId="77777777" w:rsidR="00DF0A9A" w:rsidRPr="002C73D4" w:rsidRDefault="00DF0A9A" w:rsidP="00DF0A9A">
      <w:pPr>
        <w:pStyle w:val="aff9"/>
        <w:ind w:firstLine="480"/>
        <w:rPr>
          <w:rFonts w:ascii="Times New Roman" w:hAnsi="Times New Roman"/>
        </w:rPr>
      </w:pPr>
      <w:bookmarkStart w:id="35" w:name="n121"/>
      <w:bookmarkEnd w:id="35"/>
      <w:r w:rsidRPr="002C73D4">
        <w:rPr>
          <w:rFonts w:ascii="Times New Roman" w:eastAsia="sans-serif" w:hAnsi="Times New Roman"/>
        </w:rPr>
        <w:t>За рішенням</w:t>
      </w:r>
      <w:r w:rsidRPr="002C73D4">
        <w:rPr>
          <w:rFonts w:ascii="Times New Roman" w:eastAsia="sans-serif" w:hAnsi="Times New Roman"/>
          <w:lang w:val="ru-RU"/>
        </w:rPr>
        <w:t xml:space="preserve"> Ради</w:t>
      </w:r>
      <w:r w:rsidRPr="002C73D4">
        <w:rPr>
          <w:rFonts w:ascii="Times New Roman" w:eastAsia="sans-serif" w:hAnsi="Times New Roman"/>
        </w:rPr>
        <w:t xml:space="preserve">, окремі завдання адміністратора, пов’язані з наданням адміністративних послуг, отриманням заяв та документів, </w:t>
      </w:r>
      <w:proofErr w:type="spellStart"/>
      <w:r w:rsidRPr="002C73D4">
        <w:rPr>
          <w:rFonts w:ascii="Times New Roman" w:eastAsia="sans-serif" w:hAnsi="Times New Roman"/>
        </w:rPr>
        <w:t>видачею</w:t>
      </w:r>
      <w:proofErr w:type="spellEnd"/>
      <w:r w:rsidRPr="002C73D4">
        <w:rPr>
          <w:rFonts w:ascii="Times New Roman" w:eastAsia="sans-serif" w:hAnsi="Times New Roman"/>
        </w:rPr>
        <w:t xml:space="preserve"> результатів надання адміністративних послуг, може здійснювати староста.</w:t>
      </w:r>
    </w:p>
    <w:p w14:paraId="5B204B37" w14:textId="77777777" w:rsidR="00DF0A9A" w:rsidRPr="002C73D4" w:rsidRDefault="00DF0A9A" w:rsidP="00DF0A9A">
      <w:pPr>
        <w:pStyle w:val="aff9"/>
        <w:ind w:firstLine="480"/>
        <w:rPr>
          <w:rFonts w:ascii="Times New Roman" w:hAnsi="Times New Roman"/>
        </w:rPr>
      </w:pPr>
      <w:bookmarkStart w:id="36" w:name="n26"/>
      <w:bookmarkStart w:id="37" w:name="n122"/>
      <w:bookmarkEnd w:id="36"/>
      <w:bookmarkEnd w:id="37"/>
      <w:r w:rsidRPr="002C73D4">
        <w:rPr>
          <w:rFonts w:ascii="Times New Roman" w:eastAsia="sans-serif" w:hAnsi="Times New Roman"/>
        </w:rPr>
        <w:t>10. Адміністратор призначається на посаду та звільняється з посади відповідно до законодавства про державну службу та службу в органах місцевого самоврядування.</w:t>
      </w:r>
    </w:p>
    <w:p w14:paraId="00F26044" w14:textId="77777777" w:rsidR="00DF0A9A" w:rsidRPr="002C73D4" w:rsidRDefault="00DF0A9A" w:rsidP="00DF0A9A">
      <w:pPr>
        <w:pStyle w:val="aff9"/>
        <w:ind w:firstLine="480"/>
        <w:rPr>
          <w:rFonts w:ascii="Times New Roman" w:hAnsi="Times New Roman"/>
        </w:rPr>
      </w:pPr>
      <w:bookmarkStart w:id="38" w:name="n124"/>
      <w:bookmarkEnd w:id="38"/>
      <w:r w:rsidRPr="002C73D4">
        <w:rPr>
          <w:rFonts w:ascii="Times New Roman" w:eastAsia="sans-serif" w:hAnsi="Times New Roman"/>
        </w:rPr>
        <w:t xml:space="preserve">Кількість адміністраторів, які працюють у центрі, визначається </w:t>
      </w:r>
      <w:r w:rsidRPr="002C73D4">
        <w:rPr>
          <w:rFonts w:ascii="Times New Roman" w:eastAsia="sans-serif" w:hAnsi="Times New Roman"/>
          <w:lang w:val="ru-RU"/>
        </w:rPr>
        <w:t>Радою</w:t>
      </w:r>
      <w:r w:rsidRPr="002C73D4">
        <w:rPr>
          <w:rFonts w:ascii="Times New Roman" w:eastAsia="sans-serif" w:hAnsi="Times New Roman"/>
        </w:rPr>
        <w:t xml:space="preserve">. Рекомендована кількість адміністраторів становить </w:t>
      </w:r>
      <w:r w:rsidRPr="002C73D4">
        <w:rPr>
          <w:rFonts w:ascii="Times New Roman" w:eastAsia="sans-serif" w:hAnsi="Times New Roman"/>
          <w:lang w:val="ru-RU"/>
        </w:rPr>
        <w:t>у</w:t>
      </w:r>
      <w:r w:rsidRPr="002C73D4">
        <w:rPr>
          <w:rFonts w:ascii="Times New Roman" w:eastAsia="sans-serif" w:hAnsi="Times New Roman"/>
        </w:rPr>
        <w:t xml:space="preserve"> сільських територіальних громадах з населенням:</w:t>
      </w:r>
    </w:p>
    <w:p w14:paraId="6D63B7AA" w14:textId="77777777" w:rsidR="00DF0A9A" w:rsidRPr="002C73D4" w:rsidRDefault="00DF0A9A" w:rsidP="00DF0A9A">
      <w:pPr>
        <w:pStyle w:val="aff9"/>
        <w:ind w:firstLine="480"/>
        <w:rPr>
          <w:rFonts w:ascii="Times New Roman" w:hAnsi="Times New Roman"/>
        </w:rPr>
      </w:pPr>
      <w:bookmarkStart w:id="39" w:name="n126"/>
      <w:bookmarkStart w:id="40" w:name="n125"/>
      <w:bookmarkEnd w:id="39"/>
      <w:bookmarkEnd w:id="40"/>
      <w:r w:rsidRPr="002C73D4">
        <w:rPr>
          <w:rFonts w:ascii="Times New Roman" w:eastAsia="sans-serif" w:hAnsi="Times New Roman"/>
        </w:rPr>
        <w:t>від 5 до 10 тис. осіб - не менш як чотири особи;</w:t>
      </w:r>
    </w:p>
    <w:p w14:paraId="2589DFFC" w14:textId="77777777" w:rsidR="00DF0A9A" w:rsidRPr="002C73D4" w:rsidRDefault="00DF0A9A" w:rsidP="00DF0A9A">
      <w:pPr>
        <w:pStyle w:val="aff9"/>
        <w:numPr>
          <w:ilvl w:val="0"/>
          <w:numId w:val="13"/>
        </w:numPr>
        <w:ind w:firstLine="480"/>
        <w:rPr>
          <w:rFonts w:ascii="Times New Roman" w:eastAsia="sans-serif" w:hAnsi="Times New Roman"/>
        </w:rPr>
      </w:pPr>
      <w:bookmarkStart w:id="41" w:name="n131"/>
      <w:bookmarkStart w:id="42" w:name="n28"/>
      <w:bookmarkStart w:id="43" w:name="n127"/>
      <w:bookmarkEnd w:id="41"/>
      <w:bookmarkEnd w:id="42"/>
      <w:bookmarkEnd w:id="43"/>
      <w:r w:rsidRPr="002C73D4">
        <w:rPr>
          <w:rFonts w:ascii="Times New Roman" w:eastAsia="sans-serif" w:hAnsi="Times New Roman"/>
        </w:rPr>
        <w:t>Адміністратор та керівник Центру мають особисту печатку (штамп) із зазначенням його прізвища, імені, по батькові та найменування центру або порядкового номера печатки (штампа) та найменування центру.</w:t>
      </w:r>
    </w:p>
    <w:p w14:paraId="356282DD" w14:textId="77777777" w:rsidR="00DF0A9A" w:rsidRPr="002C73D4" w:rsidRDefault="00DF0A9A" w:rsidP="00DF0A9A">
      <w:pPr>
        <w:pStyle w:val="aff9"/>
        <w:numPr>
          <w:ilvl w:val="0"/>
          <w:numId w:val="13"/>
        </w:numPr>
        <w:ind w:firstLine="480"/>
        <w:rPr>
          <w:rFonts w:ascii="Times New Roman" w:eastAsia="sans-serif" w:hAnsi="Times New Roman"/>
        </w:rPr>
      </w:pPr>
      <w:r w:rsidRPr="002C73D4">
        <w:rPr>
          <w:rFonts w:ascii="Times New Roman" w:eastAsia="sans-serif" w:hAnsi="Times New Roman"/>
          <w:lang w:val="ru-RU"/>
        </w:rPr>
        <w:t xml:space="preserve">Центр </w:t>
      </w:r>
      <w:proofErr w:type="spellStart"/>
      <w:r w:rsidRPr="002C73D4">
        <w:rPr>
          <w:rFonts w:ascii="Times New Roman" w:eastAsia="sans-serif" w:hAnsi="Times New Roman"/>
          <w:lang w:val="ru-RU"/>
        </w:rPr>
        <w:t>очолю</w:t>
      </w:r>
      <w:proofErr w:type="spellEnd"/>
      <w:r w:rsidRPr="002C73D4">
        <w:rPr>
          <w:rFonts w:ascii="Times New Roman" w:eastAsia="sans-serif" w:hAnsi="Times New Roman"/>
        </w:rPr>
        <w:t>є керівник. Керівником центру є начальник відділу з питань забезпечення діяльності ЦНАП Тягинської сільської ради. Керівник Центру призначається та звільняється з посади головою сільської ради.</w:t>
      </w:r>
    </w:p>
    <w:p w14:paraId="1F433A98" w14:textId="77777777" w:rsidR="00DF0A9A" w:rsidRPr="002C73D4" w:rsidRDefault="00DF0A9A" w:rsidP="00DF0A9A">
      <w:pPr>
        <w:pStyle w:val="aff9"/>
        <w:ind w:firstLine="480"/>
        <w:rPr>
          <w:rFonts w:ascii="Times New Roman" w:hAnsi="Times New Roman"/>
        </w:rPr>
      </w:pPr>
      <w:bookmarkStart w:id="44" w:name="n29"/>
      <w:bookmarkStart w:id="45" w:name="n132"/>
      <w:bookmarkEnd w:id="44"/>
      <w:bookmarkEnd w:id="45"/>
      <w:r w:rsidRPr="002C73D4">
        <w:rPr>
          <w:rFonts w:ascii="Times New Roman" w:eastAsia="sans-serif" w:hAnsi="Times New Roman"/>
        </w:rPr>
        <w:t>13. Адміністраторами Центру є усі посадові особи Ради і входять до складу Центру. Основними завданнями адміністратора є:</w:t>
      </w:r>
    </w:p>
    <w:p w14:paraId="712B98AE" w14:textId="77777777" w:rsidR="00DF0A9A" w:rsidRPr="002C73D4" w:rsidRDefault="00DF0A9A" w:rsidP="00DF0A9A">
      <w:pPr>
        <w:pStyle w:val="aff9"/>
        <w:ind w:firstLine="480"/>
        <w:rPr>
          <w:rFonts w:ascii="Times New Roman" w:hAnsi="Times New Roman"/>
        </w:rPr>
      </w:pPr>
      <w:bookmarkStart w:id="46" w:name="n30"/>
      <w:bookmarkEnd w:id="46"/>
      <w:r w:rsidRPr="002C73D4">
        <w:rPr>
          <w:rFonts w:ascii="Times New Roman" w:eastAsia="sans-serif" w:hAnsi="Times New Roman"/>
        </w:rPr>
        <w:t>1) надання суб’єктам звернень вичерпної інформації і консультацій щодо вимог та порядку надання адміністративних послуг;</w:t>
      </w:r>
    </w:p>
    <w:p w14:paraId="308D45A5" w14:textId="77777777" w:rsidR="00DF0A9A" w:rsidRPr="002C73D4" w:rsidRDefault="00DF0A9A" w:rsidP="00DF0A9A">
      <w:pPr>
        <w:pStyle w:val="aff9"/>
        <w:ind w:firstLine="480"/>
        <w:rPr>
          <w:rFonts w:ascii="Times New Roman" w:hAnsi="Times New Roman"/>
        </w:rPr>
      </w:pPr>
      <w:bookmarkStart w:id="47" w:name="n31"/>
      <w:bookmarkEnd w:id="47"/>
      <w:r w:rsidRPr="002C73D4">
        <w:rPr>
          <w:rFonts w:ascii="Times New Roman" w:eastAsia="sans-serif" w:hAnsi="Times New Roman"/>
        </w:rPr>
        <w:t>2) прийняття від суб’єктів звернень документів, необхідних для надання адміністративних послуг, здійснення їх реєстрації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 </w:t>
      </w:r>
      <w:hyperlink r:id="rId11" w:tgtFrame="https://zakon.rada.gov.ua/laws/show/118-2013-%D0%BF/_blank" w:history="1">
        <w:r w:rsidRPr="002C73D4">
          <w:rPr>
            <w:rStyle w:val="aa"/>
            <w:rFonts w:ascii="Times New Roman" w:eastAsia="sans-serif" w:hAnsi="Times New Roman"/>
            <w:color w:val="auto"/>
            <w:u w:val="none"/>
          </w:rPr>
          <w:t>Закону України “Про захист персональних даних”</w:t>
        </w:r>
      </w:hyperlink>
      <w:r w:rsidRPr="002C73D4">
        <w:rPr>
          <w:rFonts w:ascii="Times New Roman" w:eastAsia="sans-serif" w:hAnsi="Times New Roman"/>
        </w:rPr>
        <w:t>;</w:t>
      </w:r>
    </w:p>
    <w:p w14:paraId="36B59D4A" w14:textId="77777777" w:rsidR="00DF0A9A" w:rsidRPr="002C73D4" w:rsidRDefault="00DF0A9A" w:rsidP="00DF0A9A">
      <w:pPr>
        <w:pStyle w:val="aff9"/>
        <w:ind w:firstLine="480"/>
        <w:rPr>
          <w:rFonts w:ascii="Times New Roman" w:hAnsi="Times New Roman"/>
        </w:rPr>
      </w:pPr>
      <w:bookmarkStart w:id="48" w:name="n133"/>
      <w:bookmarkEnd w:id="48"/>
      <w:r w:rsidRPr="002C73D4">
        <w:rPr>
          <w:rFonts w:ascii="Times New Roman" w:eastAsia="sans-serif" w:hAnsi="Times New Roman"/>
        </w:rPr>
        <w:t>2</w:t>
      </w:r>
      <w:r w:rsidRPr="002C73D4">
        <w:rPr>
          <w:rFonts w:ascii="Times New Roman" w:eastAsia="sans-serif" w:hAnsi="Times New Roman"/>
          <w:b/>
          <w:bCs/>
          <w:vertAlign w:val="superscript"/>
        </w:rPr>
        <w:t>-1</w:t>
      </w:r>
      <w:r w:rsidRPr="002C73D4">
        <w:rPr>
          <w:rFonts w:ascii="Times New Roman" w:eastAsia="sans-serif" w:hAnsi="Times New Roman"/>
        </w:rPr>
        <w:t>) складення у випадках, передбачених законодавством, а також на вимогу суб’єкта звернення заяв в електронній формі, їх друк і надання суб’єкту звернення для перевірки та підписання;</w:t>
      </w:r>
    </w:p>
    <w:p w14:paraId="705FEB42" w14:textId="77777777" w:rsidR="00DF0A9A" w:rsidRPr="002C73D4" w:rsidRDefault="00DF0A9A" w:rsidP="00DF0A9A">
      <w:pPr>
        <w:pStyle w:val="aff9"/>
        <w:ind w:firstLine="480"/>
        <w:rPr>
          <w:rFonts w:ascii="Times New Roman" w:hAnsi="Times New Roman"/>
        </w:rPr>
      </w:pPr>
      <w:bookmarkStart w:id="49" w:name="n134"/>
      <w:bookmarkStart w:id="50" w:name="n32"/>
      <w:bookmarkEnd w:id="49"/>
      <w:bookmarkEnd w:id="50"/>
      <w:r w:rsidRPr="002C73D4">
        <w:rPr>
          <w:rFonts w:ascii="Times New Roman" w:eastAsia="sans-serif" w:hAnsi="Times New Roman"/>
        </w:rPr>
        <w:lastRenderedPageBreak/>
        <w:t>3) видача 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14:paraId="2AD138D7" w14:textId="77777777" w:rsidR="00DF0A9A" w:rsidRPr="002C73D4" w:rsidRDefault="00DF0A9A" w:rsidP="00DF0A9A">
      <w:pPr>
        <w:pStyle w:val="aff9"/>
        <w:ind w:firstLine="480"/>
        <w:rPr>
          <w:rFonts w:ascii="Times New Roman" w:hAnsi="Times New Roman"/>
        </w:rPr>
      </w:pPr>
      <w:bookmarkStart w:id="51" w:name="n33"/>
      <w:bookmarkEnd w:id="51"/>
      <w:r w:rsidRPr="002C73D4">
        <w:rPr>
          <w:rFonts w:ascii="Times New Roman" w:eastAsia="sans-serif" w:hAnsi="Times New Roman"/>
        </w:rPr>
        <w:t>4) організаційне забезпечення надання адміністративних послуг суб’єктами їх надання;</w:t>
      </w:r>
    </w:p>
    <w:p w14:paraId="377E5F4E" w14:textId="77777777" w:rsidR="00DF0A9A" w:rsidRPr="002C73D4" w:rsidRDefault="00DF0A9A" w:rsidP="00DF0A9A">
      <w:pPr>
        <w:pStyle w:val="aff9"/>
        <w:ind w:firstLine="480"/>
        <w:rPr>
          <w:rFonts w:ascii="Times New Roman" w:hAnsi="Times New Roman"/>
        </w:rPr>
      </w:pPr>
      <w:bookmarkStart w:id="52" w:name="n34"/>
      <w:bookmarkEnd w:id="52"/>
      <w:r w:rsidRPr="002C73D4">
        <w:rPr>
          <w:rFonts w:ascii="Times New Roman" w:eastAsia="sans-serif" w:hAnsi="Times New Roman"/>
        </w:rPr>
        <w:t>5) здійснення контролю за додержанням суб’єктами надання адміністративних послуг строку розгляду справ та прийняття рішень;</w:t>
      </w:r>
    </w:p>
    <w:p w14:paraId="061B0CF4" w14:textId="77777777" w:rsidR="00DF0A9A" w:rsidRPr="002C73D4" w:rsidRDefault="00DF0A9A" w:rsidP="00DF0A9A">
      <w:pPr>
        <w:pStyle w:val="aff9"/>
        <w:ind w:firstLine="480"/>
        <w:rPr>
          <w:rFonts w:ascii="Times New Roman" w:hAnsi="Times New Roman"/>
        </w:rPr>
      </w:pPr>
      <w:bookmarkStart w:id="53" w:name="n35"/>
      <w:bookmarkStart w:id="54" w:name="n136"/>
      <w:bookmarkEnd w:id="53"/>
      <w:bookmarkEnd w:id="54"/>
      <w:r w:rsidRPr="002C73D4">
        <w:rPr>
          <w:rFonts w:ascii="Times New Roman" w:eastAsia="sans-serif" w:hAnsi="Times New Roman"/>
        </w:rPr>
        <w:t>6</w:t>
      </w:r>
      <w:r w:rsidRPr="002C73D4">
        <w:rPr>
          <w:rFonts w:ascii="Times New Roman" w:eastAsia="sans-serif" w:hAnsi="Times New Roman"/>
          <w:b/>
          <w:bCs/>
          <w:vertAlign w:val="superscript"/>
        </w:rPr>
        <w:t>-1</w:t>
      </w:r>
      <w:r w:rsidRPr="002C73D4">
        <w:rPr>
          <w:rFonts w:ascii="Times New Roman" w:eastAsia="sans-serif" w:hAnsi="Times New Roman"/>
        </w:rPr>
        <w:t xml:space="preserve">) надання адміністративних послуг в електронній формі з використанням Єдиного державного </w:t>
      </w:r>
      <w:proofErr w:type="spellStart"/>
      <w:r w:rsidRPr="002C73D4">
        <w:rPr>
          <w:rFonts w:ascii="Times New Roman" w:eastAsia="sans-serif" w:hAnsi="Times New Roman"/>
        </w:rPr>
        <w:t>вебпорталу</w:t>
      </w:r>
      <w:proofErr w:type="spellEnd"/>
      <w:r w:rsidRPr="002C73D4">
        <w:rPr>
          <w:rFonts w:ascii="Times New Roman" w:eastAsia="sans-serif" w:hAnsi="Times New Roman"/>
        </w:rPr>
        <w:t xml:space="preserve"> електронних послуг;</w:t>
      </w:r>
    </w:p>
    <w:p w14:paraId="56CCA968" w14:textId="77777777" w:rsidR="00DF0A9A" w:rsidRPr="002C73D4" w:rsidRDefault="00DF0A9A" w:rsidP="00DF0A9A">
      <w:pPr>
        <w:pStyle w:val="aff9"/>
        <w:ind w:firstLine="480"/>
        <w:rPr>
          <w:rFonts w:ascii="Times New Roman" w:hAnsi="Times New Roman"/>
        </w:rPr>
      </w:pPr>
      <w:bookmarkStart w:id="55" w:name="n137"/>
      <w:bookmarkStart w:id="56" w:name="n82"/>
      <w:bookmarkStart w:id="57" w:name="n36"/>
      <w:bookmarkEnd w:id="55"/>
      <w:bookmarkEnd w:id="56"/>
      <w:bookmarkEnd w:id="57"/>
      <w:r w:rsidRPr="002C73D4">
        <w:rPr>
          <w:rFonts w:ascii="Times New Roman" w:eastAsia="sans-serif" w:hAnsi="Times New Roman"/>
        </w:rPr>
        <w:t>13. Адміністратор має право:</w:t>
      </w:r>
    </w:p>
    <w:p w14:paraId="048BE08A" w14:textId="77777777" w:rsidR="00DF0A9A" w:rsidRPr="002C73D4" w:rsidRDefault="00DF0A9A" w:rsidP="00DF0A9A">
      <w:pPr>
        <w:pStyle w:val="aff9"/>
        <w:ind w:firstLineChars="250" w:firstLine="600"/>
        <w:rPr>
          <w:rFonts w:ascii="Times New Roman" w:hAnsi="Times New Roman"/>
        </w:rPr>
      </w:pPr>
      <w:bookmarkStart w:id="58" w:name="n37"/>
      <w:bookmarkEnd w:id="58"/>
      <w:r w:rsidRPr="002C73D4">
        <w:rPr>
          <w:rFonts w:ascii="Times New Roman" w:eastAsia="sans-serif" w:hAnsi="Times New Roman"/>
        </w:rPr>
        <w:t>1) безоплатно одержувати від суб’єкта надання адміністративних послуг, державних органів, органів влади, органів місцевого самоврядування, підприємств, установ або організацій, що належать до сфери їх управління, документи та інформацію, пов’язані з наданням таких послуг, в установленому законом порядку;</w:t>
      </w:r>
    </w:p>
    <w:p w14:paraId="0531B4E0" w14:textId="77777777" w:rsidR="00DF0A9A" w:rsidRPr="002C73D4" w:rsidRDefault="00DF0A9A" w:rsidP="00DF0A9A">
      <w:pPr>
        <w:pStyle w:val="aff9"/>
        <w:ind w:firstLine="480"/>
        <w:rPr>
          <w:rFonts w:ascii="Times New Roman" w:hAnsi="Times New Roman"/>
        </w:rPr>
      </w:pPr>
      <w:bookmarkStart w:id="59" w:name="n38"/>
      <w:bookmarkStart w:id="60" w:name="n85"/>
      <w:bookmarkEnd w:id="59"/>
      <w:bookmarkEnd w:id="60"/>
      <w:r w:rsidRPr="002C73D4">
        <w:rPr>
          <w:rFonts w:ascii="Times New Roman" w:eastAsia="sans-serif" w:hAnsi="Times New Roman"/>
        </w:rPr>
        <w:t>2) погоджувати документи (рішення) в інших органах державної влади та органах місцевого самоврядування, отримувати їх висновки з метою надання адміністративної послуги без залучення суб’єкта звернення;</w:t>
      </w:r>
    </w:p>
    <w:p w14:paraId="5EF4A554" w14:textId="77777777" w:rsidR="00DF0A9A" w:rsidRPr="002C73D4" w:rsidRDefault="00DF0A9A" w:rsidP="00DF0A9A">
      <w:pPr>
        <w:pStyle w:val="aff9"/>
        <w:ind w:firstLine="480"/>
        <w:rPr>
          <w:rFonts w:ascii="Times New Roman" w:hAnsi="Times New Roman"/>
        </w:rPr>
      </w:pPr>
      <w:bookmarkStart w:id="61" w:name="n86"/>
      <w:bookmarkStart w:id="62" w:name="n39"/>
      <w:bookmarkEnd w:id="61"/>
      <w:bookmarkEnd w:id="62"/>
      <w:r w:rsidRPr="002C73D4">
        <w:rPr>
          <w:rFonts w:ascii="Times New Roman" w:eastAsia="sans-serif" w:hAnsi="Times New Roman"/>
        </w:rPr>
        <w:t>3) інформувати керівника центру та суб’єктів надання адміністративних послуг про порушення строку розгляду заяв про надання адміністративної послуги, вимагати вжиття заходів до усунення виявлених порушень;</w:t>
      </w:r>
    </w:p>
    <w:p w14:paraId="6A776AF1" w14:textId="77777777" w:rsidR="00DF0A9A" w:rsidRPr="002C73D4" w:rsidRDefault="00DF0A9A" w:rsidP="00DF0A9A">
      <w:pPr>
        <w:pStyle w:val="aff9"/>
        <w:ind w:firstLine="480"/>
        <w:rPr>
          <w:rFonts w:ascii="Times New Roman" w:hAnsi="Times New Roman"/>
        </w:rPr>
      </w:pPr>
      <w:bookmarkStart w:id="63" w:name="n40"/>
      <w:bookmarkEnd w:id="63"/>
      <w:r w:rsidRPr="002C73D4">
        <w:rPr>
          <w:rFonts w:ascii="Times New Roman" w:eastAsia="sans-serif" w:hAnsi="Times New Roman"/>
        </w:rPr>
        <w:t>4) посвідчувати власним підписом та печаткою (штампом) копії (фотокопії) документів і виписок з них, витягів з реєстрів та баз даних, які необхідні для надання адміністративної послуги;</w:t>
      </w:r>
    </w:p>
    <w:p w14:paraId="024EA12E" w14:textId="77777777" w:rsidR="00DF0A9A" w:rsidRPr="002C73D4" w:rsidRDefault="00DF0A9A" w:rsidP="00DF0A9A">
      <w:pPr>
        <w:pStyle w:val="aff9"/>
        <w:ind w:firstLine="480"/>
        <w:rPr>
          <w:rFonts w:ascii="Times New Roman" w:hAnsi="Times New Roman"/>
        </w:rPr>
      </w:pPr>
      <w:bookmarkStart w:id="64" w:name="n41"/>
      <w:bookmarkEnd w:id="64"/>
      <w:r w:rsidRPr="002C73D4">
        <w:rPr>
          <w:rFonts w:ascii="Times New Roman" w:eastAsia="sans-serif" w:hAnsi="Times New Roman"/>
        </w:rPr>
        <w:t>5) порушувати клопотання перед керівником центру щодо вжиття заходів з метою забезпечення ефективної роботи центру.</w:t>
      </w:r>
    </w:p>
    <w:p w14:paraId="1D8A1E55" w14:textId="77777777" w:rsidR="00DF0A9A" w:rsidRPr="002C73D4" w:rsidRDefault="00DF0A9A" w:rsidP="00DF0A9A">
      <w:pPr>
        <w:pStyle w:val="aff9"/>
        <w:ind w:firstLine="480"/>
        <w:rPr>
          <w:rFonts w:ascii="Times New Roman" w:hAnsi="Times New Roman"/>
        </w:rPr>
      </w:pPr>
      <w:bookmarkStart w:id="65" w:name="n42"/>
      <w:bookmarkStart w:id="66" w:name="n43"/>
      <w:bookmarkStart w:id="67" w:name="n45"/>
      <w:bookmarkEnd w:id="65"/>
      <w:bookmarkEnd w:id="66"/>
      <w:bookmarkEnd w:id="67"/>
      <w:r w:rsidRPr="002C73D4">
        <w:rPr>
          <w:rFonts w:ascii="Times New Roman" w:eastAsia="sans-serif" w:hAnsi="Times New Roman"/>
        </w:rPr>
        <w:t>14. Керівник центру відповідно до завдань, покладених на центр:</w:t>
      </w:r>
    </w:p>
    <w:p w14:paraId="56BA5455" w14:textId="77777777" w:rsidR="00DF0A9A" w:rsidRPr="002C73D4" w:rsidRDefault="00DF0A9A" w:rsidP="00DF0A9A">
      <w:pPr>
        <w:pStyle w:val="aff9"/>
        <w:ind w:firstLine="480"/>
        <w:rPr>
          <w:rFonts w:ascii="Times New Roman" w:hAnsi="Times New Roman"/>
        </w:rPr>
      </w:pPr>
      <w:bookmarkStart w:id="68" w:name="n46"/>
      <w:bookmarkEnd w:id="68"/>
      <w:r w:rsidRPr="002C73D4">
        <w:rPr>
          <w:rFonts w:ascii="Times New Roman" w:eastAsia="sans-serif" w:hAnsi="Times New Roman"/>
        </w:rPr>
        <w:t>1) здійснює керівництво роботою центру, несе персональну відповідальність за організацію діяльності центру;</w:t>
      </w:r>
    </w:p>
    <w:p w14:paraId="45422D3A" w14:textId="77777777" w:rsidR="00DF0A9A" w:rsidRPr="002C73D4" w:rsidRDefault="00DF0A9A" w:rsidP="00DF0A9A">
      <w:pPr>
        <w:pStyle w:val="aff9"/>
        <w:ind w:firstLine="480"/>
        <w:rPr>
          <w:rFonts w:ascii="Times New Roman" w:hAnsi="Times New Roman"/>
        </w:rPr>
      </w:pPr>
      <w:bookmarkStart w:id="69" w:name="n47"/>
      <w:bookmarkEnd w:id="69"/>
      <w:r w:rsidRPr="002C73D4">
        <w:rPr>
          <w:rFonts w:ascii="Times New Roman" w:eastAsia="sans-serif" w:hAnsi="Times New Roman"/>
        </w:rPr>
        <w:t>2) організовує діяльність центру, у тому числі щодо взаємодії із суб’єктами надання адміністративних послуг, вживає заходів до підвищення ефективності роботи центру;</w:t>
      </w:r>
    </w:p>
    <w:p w14:paraId="16CDD693" w14:textId="77777777" w:rsidR="00DF0A9A" w:rsidRPr="002C73D4" w:rsidRDefault="00DF0A9A" w:rsidP="00DF0A9A">
      <w:pPr>
        <w:pStyle w:val="aff9"/>
        <w:ind w:firstLine="480"/>
        <w:rPr>
          <w:rFonts w:ascii="Times New Roman" w:hAnsi="Times New Roman"/>
        </w:rPr>
      </w:pPr>
      <w:bookmarkStart w:id="70" w:name="n48"/>
      <w:bookmarkEnd w:id="70"/>
      <w:r w:rsidRPr="002C73D4">
        <w:rPr>
          <w:rFonts w:ascii="Times New Roman" w:eastAsia="sans-serif" w:hAnsi="Times New Roman"/>
        </w:rPr>
        <w:t>3) координує діяльність адміністраторів, контролює якість та своєчасність виконання ними обов’язків;</w:t>
      </w:r>
    </w:p>
    <w:p w14:paraId="71AD8A55" w14:textId="77777777" w:rsidR="00DF0A9A" w:rsidRPr="002C73D4" w:rsidRDefault="00DF0A9A" w:rsidP="00DF0A9A">
      <w:pPr>
        <w:pStyle w:val="aff9"/>
        <w:ind w:firstLine="480"/>
        <w:rPr>
          <w:rFonts w:ascii="Times New Roman" w:hAnsi="Times New Roman"/>
        </w:rPr>
      </w:pPr>
      <w:bookmarkStart w:id="71" w:name="n49"/>
      <w:bookmarkEnd w:id="71"/>
      <w:r w:rsidRPr="002C73D4">
        <w:rPr>
          <w:rFonts w:ascii="Times New Roman" w:eastAsia="sans-serif" w:hAnsi="Times New Roman"/>
        </w:rPr>
        <w:t>4) організовує інформаційне забезпечення роботи центру, роботу із засобами масової інформації, визначає зміст та час проведення інформаційних заходів;</w:t>
      </w:r>
    </w:p>
    <w:p w14:paraId="29A0E347" w14:textId="77777777" w:rsidR="00DF0A9A" w:rsidRPr="002C73D4" w:rsidRDefault="00DF0A9A" w:rsidP="00DF0A9A">
      <w:pPr>
        <w:pStyle w:val="aff9"/>
        <w:ind w:firstLine="480"/>
        <w:rPr>
          <w:rFonts w:ascii="Times New Roman" w:hAnsi="Times New Roman"/>
        </w:rPr>
      </w:pPr>
      <w:bookmarkStart w:id="72" w:name="n50"/>
      <w:bookmarkEnd w:id="72"/>
      <w:r w:rsidRPr="002C73D4">
        <w:rPr>
          <w:rFonts w:ascii="Times New Roman" w:eastAsia="sans-serif" w:hAnsi="Times New Roman"/>
        </w:rPr>
        <w:t>5) сприяє створенню належних умов праці у центрі, вносить пропозиції органу, що утворив центр, щодо матеріально-технічного забезпечення центру;</w:t>
      </w:r>
    </w:p>
    <w:p w14:paraId="1C3BF323" w14:textId="77777777" w:rsidR="00DF0A9A" w:rsidRPr="002C73D4" w:rsidRDefault="00DF0A9A" w:rsidP="00DF0A9A">
      <w:pPr>
        <w:pStyle w:val="aff9"/>
        <w:ind w:firstLine="480"/>
        <w:rPr>
          <w:rFonts w:ascii="Times New Roman" w:hAnsi="Times New Roman"/>
        </w:rPr>
      </w:pPr>
      <w:bookmarkStart w:id="73" w:name="n142"/>
      <w:bookmarkEnd w:id="73"/>
      <w:r w:rsidRPr="002C73D4">
        <w:rPr>
          <w:rFonts w:ascii="Times New Roman" w:eastAsia="sans-serif" w:hAnsi="Times New Roman"/>
        </w:rPr>
        <w:t>5</w:t>
      </w:r>
      <w:r w:rsidRPr="002C73D4">
        <w:rPr>
          <w:rFonts w:ascii="Times New Roman" w:eastAsia="sans-serif" w:hAnsi="Times New Roman"/>
          <w:b/>
          <w:bCs/>
          <w:vertAlign w:val="superscript"/>
        </w:rPr>
        <w:t>-1</w:t>
      </w:r>
      <w:r w:rsidRPr="002C73D4">
        <w:rPr>
          <w:rFonts w:ascii="Times New Roman" w:eastAsia="sans-serif" w:hAnsi="Times New Roman"/>
        </w:rPr>
        <w:t xml:space="preserve">) забезпечує визначення потреб у навчанні та навчання, у тому числі з використанням Національної веб-платформи центрів надання адміністративних послуг (Платформи Центрів Дія), адміністраторів, </w:t>
      </w:r>
      <w:proofErr w:type="spellStart"/>
      <w:r w:rsidRPr="002C73D4">
        <w:rPr>
          <w:rFonts w:ascii="Times New Roman" w:eastAsia="sans-serif" w:hAnsi="Times New Roman"/>
        </w:rPr>
        <w:t>старост</w:t>
      </w:r>
      <w:proofErr w:type="spellEnd"/>
      <w:r w:rsidRPr="002C73D4">
        <w:rPr>
          <w:rFonts w:ascii="Times New Roman" w:eastAsia="sans-serif" w:hAnsi="Times New Roman"/>
        </w:rPr>
        <w:t xml:space="preserve"> та інших осіб, на яких покладається виконання завдань адміністратора, зокрема до початку виконання (у тому числі тимчасово) посадових обов’язків адміністратора або після перерви у роботі понад три місяці, у разі зміни порядку надання послуг, запровадження надання нових послуг;</w:t>
      </w:r>
    </w:p>
    <w:p w14:paraId="42EB3F1C" w14:textId="77777777" w:rsidR="00DF0A9A" w:rsidRPr="002C73D4" w:rsidRDefault="00DF0A9A" w:rsidP="00DF0A9A">
      <w:pPr>
        <w:pStyle w:val="aff9"/>
        <w:ind w:firstLine="480"/>
        <w:rPr>
          <w:rFonts w:ascii="Times New Roman" w:hAnsi="Times New Roman"/>
        </w:rPr>
      </w:pPr>
      <w:bookmarkStart w:id="74" w:name="n51"/>
      <w:bookmarkStart w:id="75" w:name="n143"/>
      <w:bookmarkEnd w:id="74"/>
      <w:bookmarkEnd w:id="75"/>
      <w:r w:rsidRPr="002C73D4">
        <w:rPr>
          <w:rFonts w:ascii="Times New Roman" w:eastAsia="sans-serif" w:hAnsi="Times New Roman"/>
        </w:rPr>
        <w:t>6) розглядає скарги на діяльність чи бездіяльність адміністраторів;</w:t>
      </w:r>
    </w:p>
    <w:p w14:paraId="55E0F441" w14:textId="77777777" w:rsidR="00DF0A9A" w:rsidRPr="002C73D4" w:rsidRDefault="00DF0A9A" w:rsidP="00DF0A9A">
      <w:pPr>
        <w:pStyle w:val="aff9"/>
        <w:ind w:firstLine="480"/>
        <w:rPr>
          <w:rFonts w:ascii="Times New Roman" w:hAnsi="Times New Roman"/>
        </w:rPr>
      </w:pPr>
      <w:bookmarkStart w:id="76" w:name="n52"/>
      <w:bookmarkEnd w:id="76"/>
      <w:r w:rsidRPr="002C73D4">
        <w:rPr>
          <w:rFonts w:ascii="Times New Roman" w:eastAsia="sans-serif" w:hAnsi="Times New Roman"/>
        </w:rPr>
        <w:t>7) може здійснювати функції адміністратора;</w:t>
      </w:r>
    </w:p>
    <w:p w14:paraId="32074EB6" w14:textId="77777777" w:rsidR="00DF0A9A" w:rsidRPr="002C73D4" w:rsidRDefault="00DF0A9A" w:rsidP="00DF0A9A">
      <w:pPr>
        <w:pStyle w:val="aff9"/>
        <w:spacing w:after="150"/>
        <w:ind w:firstLine="480"/>
        <w:rPr>
          <w:rFonts w:ascii="Times New Roman" w:hAnsi="Times New Roman"/>
        </w:rPr>
      </w:pPr>
      <w:bookmarkStart w:id="77" w:name="n53"/>
      <w:bookmarkEnd w:id="77"/>
      <w:r w:rsidRPr="002C73D4">
        <w:rPr>
          <w:rFonts w:ascii="Times New Roman" w:eastAsia="sans-serif" w:hAnsi="Times New Roman"/>
        </w:rPr>
        <w:t>8) виконує інші повноваження згідно з актами законодавства та положенням про центр.</w:t>
      </w:r>
    </w:p>
    <w:p w14:paraId="5D636193" w14:textId="77777777" w:rsidR="00DF0A9A" w:rsidRPr="002C73D4" w:rsidRDefault="00DF0A9A" w:rsidP="00DF0A9A">
      <w:pPr>
        <w:pStyle w:val="aff9"/>
        <w:spacing w:after="150"/>
        <w:ind w:firstLine="480"/>
        <w:rPr>
          <w:rFonts w:ascii="Times New Roman" w:hAnsi="Times New Roman"/>
        </w:rPr>
      </w:pPr>
      <w:bookmarkStart w:id="78" w:name="n54"/>
      <w:bookmarkEnd w:id="78"/>
      <w:r w:rsidRPr="002C73D4">
        <w:rPr>
          <w:rFonts w:ascii="Times New Roman" w:eastAsia="sans-serif" w:hAnsi="Times New Roman"/>
        </w:rPr>
        <w:t>15. Центр під час виконання покладених на нього завдань взаємодіє з центральними та місцевими органами виконавчої влади, іншими державними органами, органами місцевого самоврядування, підприємствами, установами або організаціями.</w:t>
      </w:r>
    </w:p>
    <w:p w14:paraId="48A32CDA" w14:textId="77777777" w:rsidR="00DF0A9A" w:rsidRPr="002C73D4" w:rsidRDefault="00DF0A9A" w:rsidP="00DF0A9A">
      <w:pPr>
        <w:pStyle w:val="aff9"/>
        <w:ind w:firstLine="480"/>
        <w:rPr>
          <w:rFonts w:ascii="Times New Roman" w:hAnsi="Times New Roman"/>
        </w:rPr>
      </w:pPr>
      <w:bookmarkStart w:id="79" w:name="n55"/>
      <w:bookmarkEnd w:id="79"/>
      <w:r w:rsidRPr="002C73D4">
        <w:rPr>
          <w:rFonts w:ascii="Times New Roman" w:eastAsia="sans-serif" w:hAnsi="Times New Roman"/>
        </w:rPr>
        <w:t xml:space="preserve">16. З метою забезпечення створення зручних та доступних умов для отримання послуг суб’єктами звернень у межах відповідної території територіальної громади за рішенням Ради </w:t>
      </w:r>
      <w:proofErr w:type="spellStart"/>
      <w:r w:rsidRPr="002C73D4">
        <w:rPr>
          <w:rFonts w:ascii="Times New Roman" w:eastAsia="sans-serif" w:hAnsi="Times New Roman"/>
        </w:rPr>
        <w:t>утвор</w:t>
      </w:r>
      <w:r w:rsidRPr="002C73D4">
        <w:rPr>
          <w:rFonts w:ascii="Times New Roman" w:eastAsia="sans-serif" w:hAnsi="Times New Roman"/>
          <w:lang w:val="ru-RU"/>
        </w:rPr>
        <w:t>юю</w:t>
      </w:r>
      <w:proofErr w:type="spellEnd"/>
      <w:r w:rsidRPr="002C73D4">
        <w:rPr>
          <w:rFonts w:ascii="Times New Roman" w:eastAsia="sans-serif" w:hAnsi="Times New Roman"/>
        </w:rPr>
        <w:t>т</w:t>
      </w:r>
      <w:r w:rsidRPr="002C73D4">
        <w:rPr>
          <w:rFonts w:ascii="Times New Roman" w:eastAsia="sans-serif" w:hAnsi="Times New Roman"/>
          <w:lang w:val="ru-RU"/>
        </w:rPr>
        <w:t>ь</w:t>
      </w:r>
      <w:r w:rsidRPr="002C73D4">
        <w:rPr>
          <w:rFonts w:ascii="Times New Roman" w:eastAsia="sans-serif" w:hAnsi="Times New Roman"/>
        </w:rPr>
        <w:t xml:space="preserve">ся віддалені (у тому числі пересувні) робочі місця адміністраторів центру, в яких </w:t>
      </w:r>
      <w:r w:rsidRPr="002C73D4">
        <w:rPr>
          <w:rFonts w:ascii="Times New Roman" w:eastAsia="sans-serif" w:hAnsi="Times New Roman"/>
        </w:rPr>
        <w:lastRenderedPageBreak/>
        <w:t xml:space="preserve">забезпечується надання адміністративних послуг відповідно до переліку, визначеного </w:t>
      </w:r>
      <w:bookmarkStart w:id="80" w:name="n144"/>
      <w:bookmarkEnd w:id="80"/>
      <w:r w:rsidRPr="002C73D4">
        <w:rPr>
          <w:rFonts w:ascii="Times New Roman" w:eastAsia="sans-serif" w:hAnsi="Times New Roman"/>
        </w:rPr>
        <w:t>Радою. Організаційне забезпечення діяльності віддалених (у тому числі пересувних) робочих місць адміністраторів здійснюється центром, утвореним як виконавчий орган (структурний підрозділ), або виконавчим органом (структурним підрозділом), що здійснює матеріально-технічне та організаційне забезпечення діяльності центру, утвореного як постійно діючий робочий орган.</w:t>
      </w:r>
    </w:p>
    <w:p w14:paraId="36FC88FA" w14:textId="77777777" w:rsidR="00DF0A9A" w:rsidRPr="002C73D4" w:rsidRDefault="00DF0A9A" w:rsidP="00DF0A9A">
      <w:pPr>
        <w:pStyle w:val="aff9"/>
        <w:ind w:firstLine="480"/>
        <w:rPr>
          <w:rFonts w:ascii="Times New Roman" w:hAnsi="Times New Roman"/>
        </w:rPr>
      </w:pPr>
      <w:bookmarkStart w:id="81" w:name="n91"/>
      <w:bookmarkStart w:id="82" w:name="n56"/>
      <w:bookmarkEnd w:id="81"/>
      <w:bookmarkEnd w:id="82"/>
      <w:r w:rsidRPr="002C73D4">
        <w:rPr>
          <w:rFonts w:ascii="Times New Roman" w:eastAsia="sans-serif" w:hAnsi="Times New Roman"/>
        </w:rPr>
        <w:t>17. Час прийому суб’єктів звернень є загальним (єдиним) для всіх адміністративних послуг, що надаються через центр.</w:t>
      </w:r>
    </w:p>
    <w:p w14:paraId="111FBA3C" w14:textId="77777777" w:rsidR="00DF0A9A" w:rsidRPr="002C73D4" w:rsidRDefault="00DF0A9A" w:rsidP="00DF0A9A">
      <w:pPr>
        <w:pStyle w:val="aff9"/>
        <w:ind w:firstLine="480"/>
        <w:rPr>
          <w:rFonts w:ascii="Times New Roman" w:hAnsi="Times New Roman"/>
        </w:rPr>
      </w:pPr>
      <w:bookmarkStart w:id="83" w:name="n92"/>
      <w:bookmarkStart w:id="84" w:name="n95"/>
      <w:bookmarkStart w:id="85" w:name="n57"/>
      <w:bookmarkStart w:id="86" w:name="n58"/>
      <w:bookmarkEnd w:id="83"/>
      <w:bookmarkEnd w:id="84"/>
      <w:bookmarkEnd w:id="85"/>
      <w:bookmarkEnd w:id="86"/>
      <w:r w:rsidRPr="002C73D4">
        <w:rPr>
          <w:rFonts w:ascii="Times New Roman" w:eastAsia="sans-serif" w:hAnsi="Times New Roman"/>
        </w:rPr>
        <w:t>18. Фінансування та матеріально-технічне забезпечення діяльності центру здійснюється за рахунок державного та місцевих бюджетів.</w:t>
      </w:r>
    </w:p>
    <w:p w14:paraId="09385A5B" w14:textId="77777777" w:rsidR="00DF0A9A" w:rsidRPr="002C73D4" w:rsidRDefault="00DF0A9A" w:rsidP="00DF0A9A">
      <w:pPr>
        <w:pStyle w:val="aff9"/>
        <w:ind w:firstLine="480"/>
        <w:rPr>
          <w:rFonts w:ascii="Times New Roman" w:eastAsia="sans-serif" w:hAnsi="Times New Roman"/>
        </w:rPr>
      </w:pPr>
      <w:bookmarkStart w:id="87" w:name="n97"/>
      <w:bookmarkEnd w:id="87"/>
      <w:r w:rsidRPr="002C73D4">
        <w:rPr>
          <w:rFonts w:ascii="Times New Roman" w:eastAsia="sans-serif" w:hAnsi="Times New Roman"/>
        </w:rPr>
        <w:t>Центри звільняються від плати за підключення (у тому числі обслуговування та використання) до реєстрів, інших інформаційних баз, що використовуються для надання адміністративних послуг, а також від плати за обов’язкове навчання роботі з такими реєстрами.</w:t>
      </w:r>
    </w:p>
    <w:p w14:paraId="51EEFE45" w14:textId="77777777" w:rsidR="00DF0A9A" w:rsidRPr="002C73D4" w:rsidRDefault="00DF0A9A" w:rsidP="00DF0A9A">
      <w:pPr>
        <w:ind w:firstLine="480"/>
        <w:rPr>
          <w:rFonts w:ascii="Times New Roman" w:hAnsi="Times New Roman"/>
          <w:sz w:val="24"/>
          <w:szCs w:val="24"/>
        </w:rPr>
      </w:pPr>
      <w:r w:rsidRPr="002C73D4">
        <w:rPr>
          <w:rFonts w:ascii="Times New Roman" w:eastAsia="sans-serif" w:hAnsi="Times New Roman"/>
          <w:sz w:val="24"/>
          <w:szCs w:val="24"/>
        </w:rPr>
        <w:t xml:space="preserve">19.Віддалені робочі місця розташовані за наступними адресами; </w:t>
      </w:r>
      <w:r w:rsidRPr="002C73D4">
        <w:rPr>
          <w:rFonts w:ascii="Times New Roman" w:hAnsi="Times New Roman"/>
          <w:sz w:val="24"/>
          <w:szCs w:val="24"/>
        </w:rPr>
        <w:t xml:space="preserve">в </w:t>
      </w:r>
      <w:proofErr w:type="spellStart"/>
      <w:r w:rsidRPr="002C73D4">
        <w:rPr>
          <w:rFonts w:ascii="Times New Roman" w:hAnsi="Times New Roman"/>
          <w:sz w:val="24"/>
          <w:szCs w:val="24"/>
        </w:rPr>
        <w:t>с.Львове</w:t>
      </w:r>
      <w:proofErr w:type="spellEnd"/>
      <w:r w:rsidRPr="002C73D4">
        <w:rPr>
          <w:rFonts w:ascii="Times New Roman" w:hAnsi="Times New Roman"/>
          <w:sz w:val="24"/>
          <w:szCs w:val="24"/>
        </w:rPr>
        <w:t xml:space="preserve"> - адміністративна будівля за </w:t>
      </w:r>
      <w:proofErr w:type="spellStart"/>
      <w:r w:rsidRPr="002C73D4">
        <w:rPr>
          <w:rFonts w:ascii="Times New Roman" w:hAnsi="Times New Roman"/>
          <w:sz w:val="24"/>
          <w:szCs w:val="24"/>
        </w:rPr>
        <w:t>адресою</w:t>
      </w:r>
      <w:proofErr w:type="spellEnd"/>
      <w:r w:rsidRPr="002C73D4">
        <w:rPr>
          <w:rFonts w:ascii="Times New Roman" w:hAnsi="Times New Roman"/>
          <w:sz w:val="24"/>
          <w:szCs w:val="24"/>
        </w:rPr>
        <w:t xml:space="preserve">; вул. Магістральна 63, </w:t>
      </w:r>
      <w:proofErr w:type="spellStart"/>
      <w:r w:rsidRPr="002C73D4">
        <w:rPr>
          <w:rFonts w:ascii="Times New Roman" w:hAnsi="Times New Roman"/>
          <w:sz w:val="24"/>
          <w:szCs w:val="24"/>
        </w:rPr>
        <w:t>с.Львове</w:t>
      </w:r>
      <w:proofErr w:type="spellEnd"/>
      <w:r w:rsidRPr="002C73D4">
        <w:rPr>
          <w:rFonts w:ascii="Times New Roman" w:hAnsi="Times New Roman"/>
          <w:sz w:val="24"/>
          <w:szCs w:val="24"/>
        </w:rPr>
        <w:t xml:space="preserve">, Бериславського району, Херсонської області, в с. Ольгівка - адміністративна будівля за </w:t>
      </w:r>
      <w:proofErr w:type="spellStart"/>
      <w:r w:rsidRPr="002C73D4">
        <w:rPr>
          <w:rFonts w:ascii="Times New Roman" w:hAnsi="Times New Roman"/>
          <w:sz w:val="24"/>
          <w:szCs w:val="24"/>
        </w:rPr>
        <w:t>адресою</w:t>
      </w:r>
      <w:proofErr w:type="spellEnd"/>
      <w:r w:rsidRPr="002C73D4">
        <w:rPr>
          <w:rFonts w:ascii="Times New Roman" w:hAnsi="Times New Roman"/>
          <w:sz w:val="24"/>
          <w:szCs w:val="24"/>
        </w:rPr>
        <w:t xml:space="preserve">; вул. Миру 10а, </w:t>
      </w:r>
      <w:proofErr w:type="spellStart"/>
      <w:r w:rsidRPr="002C73D4">
        <w:rPr>
          <w:rFonts w:ascii="Times New Roman" w:hAnsi="Times New Roman"/>
          <w:sz w:val="24"/>
          <w:szCs w:val="24"/>
        </w:rPr>
        <w:t>с.Ольгівка</w:t>
      </w:r>
      <w:proofErr w:type="spellEnd"/>
      <w:r w:rsidRPr="002C73D4">
        <w:rPr>
          <w:rFonts w:ascii="Times New Roman" w:hAnsi="Times New Roman"/>
          <w:sz w:val="24"/>
          <w:szCs w:val="24"/>
        </w:rPr>
        <w:t xml:space="preserve">, Бериславського району, Херсонської області, </w:t>
      </w:r>
      <w:proofErr w:type="spellStart"/>
      <w:r w:rsidRPr="002C73D4">
        <w:rPr>
          <w:rFonts w:ascii="Times New Roman" w:hAnsi="Times New Roman"/>
          <w:sz w:val="24"/>
          <w:szCs w:val="24"/>
        </w:rPr>
        <w:t>с.Високе</w:t>
      </w:r>
      <w:proofErr w:type="spellEnd"/>
      <w:r w:rsidRPr="002C73D4">
        <w:rPr>
          <w:rFonts w:ascii="Times New Roman" w:hAnsi="Times New Roman"/>
          <w:sz w:val="24"/>
          <w:szCs w:val="24"/>
        </w:rPr>
        <w:t xml:space="preserve"> - адміністративна будівля за </w:t>
      </w:r>
      <w:proofErr w:type="spellStart"/>
      <w:r w:rsidRPr="002C73D4">
        <w:rPr>
          <w:rFonts w:ascii="Times New Roman" w:hAnsi="Times New Roman"/>
          <w:sz w:val="24"/>
          <w:szCs w:val="24"/>
        </w:rPr>
        <w:t>адресою</w:t>
      </w:r>
      <w:proofErr w:type="spellEnd"/>
      <w:r w:rsidRPr="002C73D4">
        <w:rPr>
          <w:rFonts w:ascii="Times New Roman" w:hAnsi="Times New Roman"/>
          <w:sz w:val="24"/>
          <w:szCs w:val="24"/>
        </w:rPr>
        <w:t xml:space="preserve">; вул. Широка 1, </w:t>
      </w:r>
      <w:proofErr w:type="spellStart"/>
      <w:r w:rsidRPr="002C73D4">
        <w:rPr>
          <w:rFonts w:ascii="Times New Roman" w:hAnsi="Times New Roman"/>
          <w:sz w:val="24"/>
          <w:szCs w:val="24"/>
        </w:rPr>
        <w:t>с.Високе</w:t>
      </w:r>
      <w:proofErr w:type="spellEnd"/>
      <w:r w:rsidRPr="002C73D4">
        <w:rPr>
          <w:rFonts w:ascii="Times New Roman" w:hAnsi="Times New Roman"/>
          <w:sz w:val="24"/>
          <w:szCs w:val="24"/>
        </w:rPr>
        <w:t xml:space="preserve">, Бериславського району, Херсонської області, в с. Бургунка - адміністративна будівля за </w:t>
      </w:r>
      <w:proofErr w:type="spellStart"/>
      <w:r w:rsidRPr="002C73D4">
        <w:rPr>
          <w:rFonts w:ascii="Times New Roman" w:hAnsi="Times New Roman"/>
          <w:sz w:val="24"/>
          <w:szCs w:val="24"/>
        </w:rPr>
        <w:t>адресою</w:t>
      </w:r>
      <w:proofErr w:type="spellEnd"/>
      <w:r w:rsidRPr="002C73D4">
        <w:rPr>
          <w:rFonts w:ascii="Times New Roman" w:hAnsi="Times New Roman"/>
          <w:sz w:val="24"/>
          <w:szCs w:val="24"/>
        </w:rPr>
        <w:t xml:space="preserve">; вул. Молодіжна 13, </w:t>
      </w:r>
      <w:proofErr w:type="spellStart"/>
      <w:r w:rsidRPr="002C73D4">
        <w:rPr>
          <w:rFonts w:ascii="Times New Roman" w:hAnsi="Times New Roman"/>
          <w:sz w:val="24"/>
          <w:szCs w:val="24"/>
        </w:rPr>
        <w:t>с.Бургунка</w:t>
      </w:r>
      <w:proofErr w:type="spellEnd"/>
      <w:r w:rsidRPr="002C73D4">
        <w:rPr>
          <w:rFonts w:ascii="Times New Roman" w:hAnsi="Times New Roman"/>
          <w:sz w:val="24"/>
          <w:szCs w:val="24"/>
        </w:rPr>
        <w:t xml:space="preserve">, Бериславського району, Херсонської області, в с. </w:t>
      </w:r>
      <w:proofErr w:type="spellStart"/>
      <w:r w:rsidRPr="002C73D4">
        <w:rPr>
          <w:rFonts w:ascii="Times New Roman" w:hAnsi="Times New Roman"/>
          <w:sz w:val="24"/>
          <w:szCs w:val="24"/>
        </w:rPr>
        <w:t>Одрадокам’янка</w:t>
      </w:r>
      <w:proofErr w:type="spellEnd"/>
      <w:r w:rsidRPr="002C73D4">
        <w:rPr>
          <w:rFonts w:ascii="Times New Roman" w:hAnsi="Times New Roman"/>
          <w:sz w:val="24"/>
          <w:szCs w:val="24"/>
        </w:rPr>
        <w:t xml:space="preserve"> - адміністративна будівля за </w:t>
      </w:r>
      <w:proofErr w:type="spellStart"/>
      <w:r w:rsidRPr="002C73D4">
        <w:rPr>
          <w:rFonts w:ascii="Times New Roman" w:hAnsi="Times New Roman"/>
          <w:sz w:val="24"/>
          <w:szCs w:val="24"/>
        </w:rPr>
        <w:t>адресою</w:t>
      </w:r>
      <w:proofErr w:type="spellEnd"/>
      <w:r w:rsidRPr="002C73D4">
        <w:rPr>
          <w:rFonts w:ascii="Times New Roman" w:hAnsi="Times New Roman"/>
          <w:sz w:val="24"/>
          <w:szCs w:val="24"/>
        </w:rPr>
        <w:t xml:space="preserve">; вул. Вишнева 5, </w:t>
      </w:r>
      <w:proofErr w:type="spellStart"/>
      <w:r w:rsidRPr="002C73D4">
        <w:rPr>
          <w:rFonts w:ascii="Times New Roman" w:hAnsi="Times New Roman"/>
          <w:sz w:val="24"/>
          <w:szCs w:val="24"/>
        </w:rPr>
        <w:t>с.Одрадокам’янка</w:t>
      </w:r>
      <w:proofErr w:type="spellEnd"/>
      <w:r w:rsidRPr="002C73D4">
        <w:rPr>
          <w:rFonts w:ascii="Times New Roman" w:hAnsi="Times New Roman"/>
          <w:sz w:val="24"/>
          <w:szCs w:val="24"/>
        </w:rPr>
        <w:t>, Бериславського району, Херсонської області.</w:t>
      </w:r>
    </w:p>
    <w:p w14:paraId="589D7328" w14:textId="77777777" w:rsidR="00DF0A9A" w:rsidRPr="002C73D4" w:rsidRDefault="00DF0A9A" w:rsidP="00DF0A9A">
      <w:pPr>
        <w:pStyle w:val="aff9"/>
        <w:ind w:leftChars="200" w:left="440" w:firstLineChars="0" w:firstLine="0"/>
        <w:rPr>
          <w:rFonts w:ascii="Times New Roman" w:eastAsia="sans-serif" w:hAnsi="Times New Roman"/>
          <w:lang w:val="ru-RU"/>
        </w:rPr>
      </w:pPr>
    </w:p>
    <w:p w14:paraId="2B57BA6C" w14:textId="77777777" w:rsidR="00DF0A9A" w:rsidRPr="002C73D4" w:rsidRDefault="00DF0A9A" w:rsidP="00DF0A9A">
      <w:pPr>
        <w:pStyle w:val="aff9"/>
        <w:ind w:firstLine="480"/>
        <w:rPr>
          <w:rFonts w:ascii="Times New Roman" w:eastAsia="sans-serif" w:hAnsi="Times New Roman"/>
        </w:rPr>
      </w:pPr>
    </w:p>
    <w:p w14:paraId="5F97827F" w14:textId="62ABD16E" w:rsidR="00DF0A9A" w:rsidRDefault="00DF0A9A" w:rsidP="00DF0A9A">
      <w:pPr>
        <w:pStyle w:val="aff9"/>
        <w:tabs>
          <w:tab w:val="left" w:pos="6237"/>
        </w:tabs>
        <w:ind w:firstLineChars="0" w:firstLine="0"/>
        <w:rPr>
          <w:rFonts w:ascii="Times New Roman" w:eastAsia="sans-serif" w:hAnsi="Times New Roman"/>
        </w:rPr>
      </w:pPr>
      <w:r w:rsidRPr="002C73D4">
        <w:rPr>
          <w:rFonts w:ascii="Times New Roman" w:eastAsia="sans-serif" w:hAnsi="Times New Roman"/>
        </w:rPr>
        <w:t>Секретар сільської ради</w:t>
      </w:r>
      <w:r w:rsidRPr="002C73D4">
        <w:rPr>
          <w:rFonts w:ascii="Times New Roman" w:eastAsia="sans-serif" w:hAnsi="Times New Roman"/>
        </w:rPr>
        <w:tab/>
        <w:t>Т</w:t>
      </w:r>
      <w:r>
        <w:rPr>
          <w:rFonts w:ascii="Times New Roman" w:eastAsia="sans-serif" w:hAnsi="Times New Roman"/>
        </w:rPr>
        <w:t>етя</w:t>
      </w:r>
      <w:r w:rsidRPr="002C73D4">
        <w:rPr>
          <w:rFonts w:ascii="Times New Roman" w:eastAsia="sans-serif" w:hAnsi="Times New Roman"/>
        </w:rPr>
        <w:t>на КО СТОЧКО</w:t>
      </w:r>
    </w:p>
    <w:p w14:paraId="748E53BB" w14:textId="77777777" w:rsidR="00DF0A9A" w:rsidRDefault="00DF0A9A">
      <w:pPr>
        <w:ind w:firstLineChars="0" w:firstLine="0"/>
        <w:jc w:val="left"/>
        <w:rPr>
          <w:rFonts w:ascii="Times New Roman" w:eastAsia="sans-serif" w:hAnsi="Times New Roman"/>
          <w:sz w:val="24"/>
          <w:szCs w:val="24"/>
        </w:rPr>
      </w:pPr>
      <w:r>
        <w:rPr>
          <w:rFonts w:ascii="Times New Roman" w:eastAsia="sans-serif" w:hAnsi="Times New Roman"/>
        </w:rPr>
        <w:br w:type="page"/>
      </w:r>
    </w:p>
    <w:p w14:paraId="33EB4810" w14:textId="77777777" w:rsidR="00DF0A9A" w:rsidRDefault="00DF0A9A" w:rsidP="00DF0A9A">
      <w:pPr>
        <w:ind w:firstLine="560"/>
        <w:jc w:val="right"/>
        <w:rPr>
          <w:rFonts w:ascii="Times New Roman" w:hAnsi="Times New Roman"/>
          <w:sz w:val="28"/>
          <w:szCs w:val="28"/>
        </w:rPr>
      </w:pPr>
      <w:r>
        <w:rPr>
          <w:rFonts w:ascii="Times New Roman" w:hAnsi="Times New Roman"/>
          <w:sz w:val="28"/>
          <w:szCs w:val="28"/>
        </w:rPr>
        <w:lastRenderedPageBreak/>
        <w:t>Додаток 3</w:t>
      </w:r>
    </w:p>
    <w:p w14:paraId="64386A1F" w14:textId="77777777" w:rsidR="00DF0A9A" w:rsidRDefault="00DF0A9A" w:rsidP="00DF0A9A">
      <w:pPr>
        <w:ind w:firstLine="560"/>
        <w:jc w:val="right"/>
        <w:rPr>
          <w:rFonts w:ascii="Times New Roman" w:hAnsi="Times New Roman"/>
          <w:sz w:val="28"/>
          <w:szCs w:val="28"/>
        </w:rPr>
      </w:pPr>
      <w:r>
        <w:rPr>
          <w:rFonts w:ascii="Times New Roman" w:hAnsi="Times New Roman"/>
          <w:sz w:val="28"/>
          <w:szCs w:val="28"/>
        </w:rPr>
        <w:t>до рішення дванадцятої сесії ,</w:t>
      </w:r>
    </w:p>
    <w:p w14:paraId="634C1F12" w14:textId="77777777" w:rsidR="00DF0A9A" w:rsidRDefault="00DF0A9A" w:rsidP="00DF0A9A">
      <w:pPr>
        <w:ind w:firstLine="560"/>
        <w:jc w:val="right"/>
        <w:rPr>
          <w:rFonts w:ascii="Times New Roman" w:hAnsi="Times New Roman"/>
          <w:sz w:val="28"/>
          <w:szCs w:val="28"/>
        </w:rPr>
      </w:pPr>
      <w:r>
        <w:rPr>
          <w:rFonts w:ascii="Times New Roman" w:hAnsi="Times New Roman"/>
          <w:sz w:val="28"/>
          <w:szCs w:val="28"/>
        </w:rPr>
        <w:t>восьмого скликання</w:t>
      </w:r>
    </w:p>
    <w:p w14:paraId="7A50E062" w14:textId="77777777" w:rsidR="00DF0A9A" w:rsidRDefault="00DF0A9A" w:rsidP="00DF0A9A">
      <w:pPr>
        <w:ind w:firstLine="560"/>
        <w:jc w:val="right"/>
        <w:rPr>
          <w:rFonts w:ascii="Times New Roman" w:hAnsi="Times New Roman"/>
          <w:sz w:val="28"/>
          <w:szCs w:val="28"/>
        </w:rPr>
      </w:pPr>
      <w:r>
        <w:rPr>
          <w:rFonts w:ascii="Times New Roman" w:hAnsi="Times New Roman"/>
          <w:sz w:val="28"/>
          <w:szCs w:val="28"/>
        </w:rPr>
        <w:t xml:space="preserve"> _________________№______</w:t>
      </w:r>
    </w:p>
    <w:p w14:paraId="0BBD108F" w14:textId="77777777" w:rsidR="00DF0A9A" w:rsidRDefault="00DF0A9A" w:rsidP="00DF0A9A">
      <w:pPr>
        <w:ind w:firstLine="560"/>
        <w:jc w:val="center"/>
        <w:rPr>
          <w:rFonts w:ascii="Times New Roman" w:hAnsi="Times New Roman"/>
          <w:b/>
          <w:bCs/>
          <w:sz w:val="36"/>
          <w:szCs w:val="36"/>
        </w:rPr>
      </w:pPr>
      <w:r>
        <w:rPr>
          <w:rFonts w:ascii="Times New Roman" w:hAnsi="Times New Roman"/>
          <w:sz w:val="28"/>
          <w:szCs w:val="28"/>
        </w:rPr>
        <w:t xml:space="preserve"> </w:t>
      </w:r>
    </w:p>
    <w:p w14:paraId="6F30E249" w14:textId="77777777" w:rsidR="00DF0A9A" w:rsidRDefault="00DF0A9A" w:rsidP="00DF0A9A">
      <w:pPr>
        <w:ind w:firstLine="721"/>
        <w:jc w:val="center"/>
        <w:rPr>
          <w:rFonts w:ascii="Times New Roman" w:hAnsi="Times New Roman"/>
          <w:b/>
          <w:bCs/>
          <w:sz w:val="36"/>
          <w:szCs w:val="36"/>
        </w:rPr>
      </w:pPr>
      <w:r>
        <w:rPr>
          <w:rFonts w:ascii="Times New Roman" w:hAnsi="Times New Roman"/>
          <w:b/>
          <w:bCs/>
          <w:sz w:val="36"/>
          <w:szCs w:val="36"/>
        </w:rPr>
        <w:t xml:space="preserve">Положення </w:t>
      </w:r>
    </w:p>
    <w:p w14:paraId="41660E65" w14:textId="77777777" w:rsidR="00DF0A9A" w:rsidRDefault="00DF0A9A" w:rsidP="00DF0A9A">
      <w:pPr>
        <w:ind w:firstLine="641"/>
        <w:jc w:val="center"/>
        <w:rPr>
          <w:rFonts w:ascii="Times New Roman" w:hAnsi="Times New Roman"/>
          <w:b/>
          <w:bCs/>
          <w:sz w:val="32"/>
          <w:szCs w:val="32"/>
        </w:rPr>
      </w:pPr>
      <w:r>
        <w:rPr>
          <w:rFonts w:ascii="Times New Roman" w:hAnsi="Times New Roman"/>
          <w:b/>
          <w:bCs/>
          <w:sz w:val="32"/>
          <w:szCs w:val="32"/>
        </w:rPr>
        <w:t>Про відділ з питань забезпечення діяльності ЦНАП</w:t>
      </w:r>
    </w:p>
    <w:p w14:paraId="0343068C" w14:textId="77777777" w:rsidR="00DF0A9A" w:rsidRDefault="00DF0A9A" w:rsidP="00DF0A9A">
      <w:pPr>
        <w:ind w:firstLine="641"/>
        <w:jc w:val="center"/>
        <w:rPr>
          <w:rFonts w:ascii="Times New Roman" w:hAnsi="Times New Roman"/>
          <w:sz w:val="32"/>
          <w:szCs w:val="32"/>
        </w:rPr>
      </w:pPr>
      <w:r>
        <w:rPr>
          <w:rFonts w:ascii="Times New Roman" w:hAnsi="Times New Roman"/>
          <w:b/>
          <w:bCs/>
          <w:sz w:val="32"/>
          <w:szCs w:val="32"/>
        </w:rPr>
        <w:t>Виконавчого комітету Тягинської сільської ради</w:t>
      </w:r>
    </w:p>
    <w:p w14:paraId="3D5ED1C5" w14:textId="77777777" w:rsidR="00DF0A9A" w:rsidRDefault="00DF0A9A" w:rsidP="00DF0A9A">
      <w:pPr>
        <w:ind w:firstLine="640"/>
        <w:jc w:val="center"/>
        <w:rPr>
          <w:rFonts w:ascii="Times New Roman" w:hAnsi="Times New Roman"/>
          <w:sz w:val="32"/>
          <w:szCs w:val="32"/>
        </w:rPr>
      </w:pPr>
    </w:p>
    <w:p w14:paraId="79A25326" w14:textId="77777777" w:rsidR="00DF0A9A" w:rsidRDefault="00DF0A9A" w:rsidP="00DF0A9A">
      <w:pPr>
        <w:numPr>
          <w:ilvl w:val="0"/>
          <w:numId w:val="14"/>
        </w:numPr>
        <w:ind w:firstLine="560"/>
        <w:rPr>
          <w:rFonts w:ascii="Times New Roman" w:hAnsi="Times New Roman"/>
          <w:sz w:val="28"/>
          <w:szCs w:val="28"/>
        </w:rPr>
      </w:pPr>
      <w:r>
        <w:rPr>
          <w:rFonts w:ascii="Times New Roman" w:hAnsi="Times New Roman"/>
          <w:sz w:val="28"/>
          <w:szCs w:val="28"/>
        </w:rPr>
        <w:t>Відділ з питань забезпечення діяльності ЦНАП Виконавчого комітету Тягинської сільської ради ( далі - Відділ ) є структурним підрозділом, що утворений для здійснення організаційного забезпечення діяльності ЦНАП ( далі - Центр ) і на який покладаються керівництво та відповідальність за організацію діяльності такого Центру.</w:t>
      </w:r>
    </w:p>
    <w:p w14:paraId="635CCED1" w14:textId="77777777" w:rsidR="00DF0A9A" w:rsidRDefault="00DF0A9A" w:rsidP="00DF0A9A">
      <w:pPr>
        <w:numPr>
          <w:ilvl w:val="0"/>
          <w:numId w:val="14"/>
        </w:numPr>
        <w:ind w:firstLine="560"/>
        <w:rPr>
          <w:rFonts w:ascii="Times New Roman" w:hAnsi="Times New Roman"/>
          <w:sz w:val="28"/>
          <w:szCs w:val="28"/>
        </w:rPr>
      </w:pPr>
      <w:r>
        <w:rPr>
          <w:rFonts w:ascii="Times New Roman" w:hAnsi="Times New Roman"/>
          <w:sz w:val="28"/>
          <w:szCs w:val="28"/>
        </w:rPr>
        <w:t xml:space="preserve">Рішення щодо утворення, ліквідацію або реорганізацію відділу приймається на </w:t>
      </w:r>
      <w:proofErr w:type="spellStart"/>
      <w:r>
        <w:rPr>
          <w:rFonts w:ascii="Times New Roman" w:hAnsi="Times New Roman"/>
          <w:sz w:val="28"/>
          <w:szCs w:val="28"/>
        </w:rPr>
        <w:t>Тягинською</w:t>
      </w:r>
      <w:proofErr w:type="spellEnd"/>
      <w:r>
        <w:rPr>
          <w:rFonts w:ascii="Times New Roman" w:hAnsi="Times New Roman"/>
          <w:sz w:val="28"/>
          <w:szCs w:val="28"/>
        </w:rPr>
        <w:t xml:space="preserve"> сільською радою ( далі - Рада ).</w:t>
      </w:r>
    </w:p>
    <w:p w14:paraId="7A77050F" w14:textId="77777777" w:rsidR="00DF0A9A" w:rsidRDefault="00DF0A9A" w:rsidP="00DF0A9A">
      <w:pPr>
        <w:numPr>
          <w:ilvl w:val="0"/>
          <w:numId w:val="14"/>
        </w:numPr>
        <w:ind w:firstLine="560"/>
        <w:rPr>
          <w:rFonts w:ascii="Times New Roman" w:hAnsi="Times New Roman"/>
          <w:sz w:val="28"/>
          <w:szCs w:val="28"/>
        </w:rPr>
      </w:pPr>
      <w:r>
        <w:rPr>
          <w:rFonts w:ascii="Times New Roman" w:hAnsi="Times New Roman"/>
          <w:sz w:val="28"/>
          <w:szCs w:val="28"/>
        </w:rPr>
        <w:t>Відділ у своїй діяльності керується Конституцією та Законами України, Актами Президента та Кабінету Міністрів України, розпорядженнями голови сільської ради, рішеннями Ради та її Виконавчого комітету, цим Положенням та іншими нормативно - правовими актами.</w:t>
      </w:r>
    </w:p>
    <w:p w14:paraId="430A082F" w14:textId="77777777" w:rsidR="00DF0A9A" w:rsidRDefault="00DF0A9A" w:rsidP="00DF0A9A">
      <w:pPr>
        <w:numPr>
          <w:ilvl w:val="0"/>
          <w:numId w:val="14"/>
        </w:numPr>
        <w:ind w:firstLine="560"/>
        <w:rPr>
          <w:rFonts w:ascii="Times New Roman" w:hAnsi="Times New Roman"/>
          <w:sz w:val="28"/>
          <w:szCs w:val="28"/>
        </w:rPr>
      </w:pPr>
      <w:r>
        <w:rPr>
          <w:rFonts w:ascii="Times New Roman" w:hAnsi="Times New Roman"/>
          <w:sz w:val="28"/>
          <w:szCs w:val="28"/>
        </w:rPr>
        <w:t>Основні завдання відділу;</w:t>
      </w:r>
    </w:p>
    <w:p w14:paraId="72E8D71A" w14:textId="77777777" w:rsidR="00DF0A9A" w:rsidRDefault="00DF0A9A" w:rsidP="00DF0A9A">
      <w:pPr>
        <w:numPr>
          <w:ilvl w:val="0"/>
          <w:numId w:val="15"/>
        </w:numPr>
        <w:ind w:left="0" w:firstLine="560"/>
        <w:rPr>
          <w:rFonts w:ascii="Times New Roman" w:hAnsi="Times New Roman"/>
          <w:sz w:val="28"/>
          <w:szCs w:val="28"/>
        </w:rPr>
      </w:pPr>
      <w:r>
        <w:rPr>
          <w:rFonts w:ascii="Times New Roman" w:hAnsi="Times New Roman"/>
          <w:sz w:val="28"/>
          <w:szCs w:val="28"/>
        </w:rPr>
        <w:t>Здійснення матеріально - технічного та організаційного забезпечення діяльності Центру;</w:t>
      </w:r>
    </w:p>
    <w:p w14:paraId="6990ED17" w14:textId="77777777" w:rsidR="00DF0A9A" w:rsidRDefault="00DF0A9A" w:rsidP="00DF0A9A">
      <w:pPr>
        <w:numPr>
          <w:ilvl w:val="0"/>
          <w:numId w:val="15"/>
        </w:numPr>
        <w:ind w:left="0" w:firstLine="560"/>
        <w:rPr>
          <w:rFonts w:ascii="Times New Roman" w:hAnsi="Times New Roman"/>
          <w:sz w:val="28"/>
          <w:szCs w:val="28"/>
        </w:rPr>
      </w:pPr>
      <w:r>
        <w:rPr>
          <w:rFonts w:ascii="Times New Roman" w:hAnsi="Times New Roman"/>
          <w:sz w:val="28"/>
          <w:szCs w:val="28"/>
        </w:rPr>
        <w:t>Керівництво діяльністю Центра;</w:t>
      </w:r>
    </w:p>
    <w:p w14:paraId="77E473E1" w14:textId="77777777" w:rsidR="00DF0A9A" w:rsidRDefault="00DF0A9A" w:rsidP="00DF0A9A">
      <w:pPr>
        <w:numPr>
          <w:ilvl w:val="0"/>
          <w:numId w:val="15"/>
        </w:numPr>
        <w:ind w:left="0" w:firstLine="560"/>
        <w:rPr>
          <w:rFonts w:ascii="Times New Roman" w:hAnsi="Times New Roman"/>
          <w:sz w:val="28"/>
          <w:szCs w:val="28"/>
        </w:rPr>
      </w:pPr>
      <w:r>
        <w:rPr>
          <w:rFonts w:ascii="Times New Roman" w:hAnsi="Times New Roman"/>
          <w:sz w:val="28"/>
          <w:szCs w:val="28"/>
        </w:rPr>
        <w:t>Державна реєстрація речових прав на нерухоме майно та їх обтяжень відповідно до закону, тобто офіційне визнання і підтвердження фактів набуття, змін або припинення речових прав на нерухоме майно, обтяжень таких прав шляхом внесення відповідних записів до Державного реєстру речових прав на нерухоме майно;</w:t>
      </w:r>
    </w:p>
    <w:p w14:paraId="123E677E" w14:textId="77777777" w:rsidR="00DF0A9A" w:rsidRDefault="00DF0A9A" w:rsidP="00DF0A9A">
      <w:pPr>
        <w:numPr>
          <w:ilvl w:val="0"/>
          <w:numId w:val="15"/>
        </w:numPr>
        <w:ind w:left="0" w:firstLine="560"/>
        <w:rPr>
          <w:rFonts w:ascii="Times New Roman" w:hAnsi="Times New Roman"/>
          <w:sz w:val="28"/>
          <w:szCs w:val="28"/>
        </w:rPr>
      </w:pPr>
      <w:r>
        <w:rPr>
          <w:rFonts w:ascii="Times New Roman" w:hAnsi="Times New Roman"/>
          <w:sz w:val="28"/>
          <w:szCs w:val="28"/>
        </w:rPr>
        <w:t xml:space="preserve">Державна реєстрація юридичних осіб та фізичних осіб - підприємців, тобто офіційне визнання факту створення або припинення юридичної особи, набуття або позбавлення статусу підприємця фізичної особи, зміни відомостей, що містяться в Єдиному державному реєстрі юридичних </w:t>
      </w:r>
      <w:proofErr w:type="spellStart"/>
      <w:r>
        <w:rPr>
          <w:rFonts w:ascii="Times New Roman" w:hAnsi="Times New Roman"/>
          <w:sz w:val="28"/>
          <w:szCs w:val="28"/>
        </w:rPr>
        <w:t>осіб,фізичних</w:t>
      </w:r>
      <w:proofErr w:type="spellEnd"/>
      <w:r>
        <w:rPr>
          <w:rFonts w:ascii="Times New Roman" w:hAnsi="Times New Roman"/>
          <w:sz w:val="28"/>
          <w:szCs w:val="28"/>
        </w:rPr>
        <w:t xml:space="preserve"> осіб - підприємців та громадських формувань про юридичну та фізичну особу - підприємця, а також проведення інших реєстраційних дій відповідно до закону;</w:t>
      </w:r>
    </w:p>
    <w:p w14:paraId="7F14FDD9" w14:textId="77777777" w:rsidR="00DF0A9A" w:rsidRDefault="00DF0A9A" w:rsidP="00DF0A9A">
      <w:pPr>
        <w:numPr>
          <w:ilvl w:val="0"/>
          <w:numId w:val="15"/>
        </w:numPr>
        <w:ind w:left="0" w:firstLine="560"/>
        <w:rPr>
          <w:rFonts w:ascii="Times New Roman" w:hAnsi="Times New Roman"/>
          <w:sz w:val="28"/>
          <w:szCs w:val="28"/>
        </w:rPr>
      </w:pPr>
      <w:r>
        <w:rPr>
          <w:rFonts w:ascii="Times New Roman" w:hAnsi="Times New Roman"/>
          <w:sz w:val="28"/>
          <w:szCs w:val="28"/>
        </w:rPr>
        <w:t>Реалізація повноважень з питань реєстрації місця проживання/перебування фізичних осіб, зняття з реєстрації місця проживання/перебування фізичних осіб, формування та ведення реєстру територіальної громади;</w:t>
      </w:r>
    </w:p>
    <w:p w14:paraId="635B6D0F" w14:textId="77777777" w:rsidR="00DF0A9A" w:rsidRDefault="00DF0A9A" w:rsidP="00DF0A9A">
      <w:pPr>
        <w:numPr>
          <w:ilvl w:val="0"/>
          <w:numId w:val="15"/>
        </w:numPr>
        <w:ind w:left="0" w:firstLine="560"/>
        <w:rPr>
          <w:rFonts w:ascii="Times New Roman" w:hAnsi="Times New Roman"/>
          <w:sz w:val="28"/>
          <w:szCs w:val="28"/>
        </w:rPr>
      </w:pPr>
      <w:r>
        <w:rPr>
          <w:rFonts w:ascii="Times New Roman" w:hAnsi="Times New Roman"/>
          <w:sz w:val="28"/>
          <w:szCs w:val="28"/>
        </w:rPr>
        <w:t>Організація надання суб’єктам господарювання документів дозвільного характеру;</w:t>
      </w:r>
    </w:p>
    <w:p w14:paraId="4573C2C6" w14:textId="77777777" w:rsidR="00DF0A9A" w:rsidRDefault="00DF0A9A" w:rsidP="00DF0A9A">
      <w:pPr>
        <w:numPr>
          <w:ilvl w:val="0"/>
          <w:numId w:val="15"/>
        </w:numPr>
        <w:ind w:left="0" w:firstLine="560"/>
        <w:rPr>
          <w:rFonts w:ascii="Times New Roman" w:hAnsi="Times New Roman"/>
          <w:sz w:val="28"/>
          <w:szCs w:val="28"/>
        </w:rPr>
      </w:pPr>
      <w:r>
        <w:rPr>
          <w:rFonts w:ascii="Times New Roman" w:hAnsi="Times New Roman"/>
          <w:sz w:val="28"/>
          <w:szCs w:val="28"/>
        </w:rPr>
        <w:t>Проведення державної реєстрації актів цивільного стану відповідно до закону;</w:t>
      </w:r>
    </w:p>
    <w:p w14:paraId="0503F61B" w14:textId="77777777" w:rsidR="00DF0A9A" w:rsidRDefault="00DF0A9A" w:rsidP="00DF0A9A">
      <w:pPr>
        <w:numPr>
          <w:ilvl w:val="0"/>
          <w:numId w:val="15"/>
        </w:numPr>
        <w:ind w:left="0" w:firstLine="560"/>
        <w:rPr>
          <w:rFonts w:ascii="Times New Roman" w:hAnsi="Times New Roman"/>
          <w:sz w:val="28"/>
          <w:szCs w:val="28"/>
        </w:rPr>
      </w:pPr>
      <w:r>
        <w:rPr>
          <w:rFonts w:ascii="Times New Roman" w:hAnsi="Times New Roman"/>
          <w:sz w:val="28"/>
          <w:szCs w:val="28"/>
        </w:rPr>
        <w:lastRenderedPageBreak/>
        <w:t>Вчинення відповідно до закону нотаріальних дій, які вчиняються посадовими особами органів місцевого самоврядування в населених пунктах, де не має нотаріуса;</w:t>
      </w:r>
    </w:p>
    <w:p w14:paraId="04052AED" w14:textId="77777777" w:rsidR="00DF0A9A" w:rsidRDefault="00DF0A9A" w:rsidP="00DF0A9A">
      <w:pPr>
        <w:numPr>
          <w:ilvl w:val="0"/>
          <w:numId w:val="15"/>
        </w:numPr>
        <w:ind w:left="0" w:firstLine="560"/>
        <w:rPr>
          <w:rFonts w:ascii="Times New Roman" w:hAnsi="Times New Roman"/>
          <w:sz w:val="28"/>
          <w:szCs w:val="28"/>
        </w:rPr>
      </w:pPr>
      <w:r>
        <w:rPr>
          <w:rFonts w:ascii="Times New Roman" w:hAnsi="Times New Roman"/>
          <w:sz w:val="28"/>
          <w:szCs w:val="28"/>
        </w:rPr>
        <w:t>Здійснення інших повноважень на основі та на виконання Конституції та Законів України, актів Кабінету Міністрів України, інших нормативно - правових актів;</w:t>
      </w:r>
    </w:p>
    <w:p w14:paraId="554C73A7" w14:textId="77777777" w:rsidR="00DF0A9A" w:rsidRDefault="00DF0A9A" w:rsidP="00DF0A9A">
      <w:pPr>
        <w:numPr>
          <w:ilvl w:val="0"/>
          <w:numId w:val="14"/>
        </w:numPr>
        <w:ind w:firstLine="560"/>
        <w:rPr>
          <w:rFonts w:ascii="Times New Roman" w:hAnsi="Times New Roman"/>
          <w:sz w:val="28"/>
          <w:szCs w:val="28"/>
        </w:rPr>
      </w:pPr>
      <w:r>
        <w:rPr>
          <w:rFonts w:ascii="Times New Roman" w:hAnsi="Times New Roman"/>
          <w:sz w:val="28"/>
          <w:szCs w:val="28"/>
        </w:rPr>
        <w:t>Відділ має наступну структуру; начальник відділу, адміністратори, державні реєстратори.</w:t>
      </w:r>
    </w:p>
    <w:p w14:paraId="70FDB84A" w14:textId="77777777" w:rsidR="00DF0A9A" w:rsidRDefault="00DF0A9A" w:rsidP="00DF0A9A">
      <w:pPr>
        <w:numPr>
          <w:ilvl w:val="0"/>
          <w:numId w:val="14"/>
        </w:numPr>
        <w:ind w:firstLine="560"/>
        <w:rPr>
          <w:rFonts w:ascii="Times New Roman" w:hAnsi="Times New Roman"/>
          <w:sz w:val="28"/>
          <w:szCs w:val="28"/>
        </w:rPr>
      </w:pPr>
      <w:r>
        <w:rPr>
          <w:rFonts w:ascii="Times New Roman" w:hAnsi="Times New Roman"/>
          <w:sz w:val="28"/>
          <w:szCs w:val="28"/>
        </w:rPr>
        <w:t>Начальник відділу та інші працівники відділу призначаються та звільняються з посади розпорядженням голови сільської ради в установленому законодавством порядку.</w:t>
      </w:r>
    </w:p>
    <w:p w14:paraId="5093DAEE" w14:textId="77777777" w:rsidR="00DF0A9A" w:rsidRDefault="00DF0A9A" w:rsidP="00DF0A9A">
      <w:pPr>
        <w:numPr>
          <w:ilvl w:val="0"/>
          <w:numId w:val="14"/>
        </w:numPr>
        <w:ind w:firstLine="560"/>
        <w:rPr>
          <w:rFonts w:ascii="Times New Roman" w:hAnsi="Times New Roman"/>
          <w:sz w:val="28"/>
          <w:szCs w:val="28"/>
        </w:rPr>
      </w:pPr>
      <w:r>
        <w:rPr>
          <w:rFonts w:ascii="Times New Roman" w:hAnsi="Times New Roman"/>
          <w:sz w:val="28"/>
          <w:szCs w:val="28"/>
        </w:rPr>
        <w:t>Відділ очолює начальник відділу.</w:t>
      </w:r>
    </w:p>
    <w:p w14:paraId="5342B39A" w14:textId="77777777" w:rsidR="00DF0A9A" w:rsidRDefault="00DF0A9A" w:rsidP="00DF0A9A">
      <w:pPr>
        <w:ind w:firstLine="560"/>
        <w:rPr>
          <w:rFonts w:ascii="Times New Roman" w:hAnsi="Times New Roman"/>
          <w:sz w:val="28"/>
          <w:szCs w:val="28"/>
        </w:rPr>
      </w:pPr>
      <w:r>
        <w:rPr>
          <w:rFonts w:ascii="Times New Roman" w:hAnsi="Times New Roman"/>
          <w:sz w:val="28"/>
          <w:szCs w:val="28"/>
        </w:rPr>
        <w:tab/>
        <w:t>Основні завдання начальника відділу;</w:t>
      </w:r>
    </w:p>
    <w:p w14:paraId="40F0FE4D" w14:textId="77777777" w:rsidR="00DF0A9A" w:rsidRDefault="00DF0A9A" w:rsidP="00DF0A9A">
      <w:pPr>
        <w:numPr>
          <w:ilvl w:val="0"/>
          <w:numId w:val="16"/>
        </w:numPr>
        <w:ind w:left="0" w:firstLine="560"/>
        <w:rPr>
          <w:rFonts w:ascii="Times New Roman" w:hAnsi="Times New Roman"/>
          <w:sz w:val="28"/>
          <w:szCs w:val="28"/>
        </w:rPr>
      </w:pPr>
      <w:r>
        <w:rPr>
          <w:rFonts w:ascii="Times New Roman" w:hAnsi="Times New Roman"/>
          <w:sz w:val="28"/>
          <w:szCs w:val="28"/>
        </w:rPr>
        <w:t>Здійснення керівництва діяльністю відділу, розподіл обов’язків між працівниками та визначення сфер їх відповідальності;</w:t>
      </w:r>
    </w:p>
    <w:p w14:paraId="7858A444" w14:textId="77777777" w:rsidR="00DF0A9A" w:rsidRDefault="00DF0A9A" w:rsidP="00DF0A9A">
      <w:pPr>
        <w:numPr>
          <w:ilvl w:val="0"/>
          <w:numId w:val="16"/>
        </w:numPr>
        <w:ind w:left="0" w:firstLine="560"/>
        <w:rPr>
          <w:rFonts w:ascii="Times New Roman" w:hAnsi="Times New Roman"/>
          <w:sz w:val="28"/>
          <w:szCs w:val="28"/>
        </w:rPr>
      </w:pPr>
      <w:r>
        <w:rPr>
          <w:rFonts w:ascii="Times New Roman" w:hAnsi="Times New Roman"/>
          <w:sz w:val="28"/>
          <w:szCs w:val="28"/>
        </w:rPr>
        <w:t>Організація діяльності відділу, визначення шляхів удосконалення та підвищення ефективності роботи відділу;</w:t>
      </w:r>
    </w:p>
    <w:p w14:paraId="7BA2ABCD" w14:textId="77777777" w:rsidR="00DF0A9A" w:rsidRDefault="00DF0A9A" w:rsidP="00DF0A9A">
      <w:pPr>
        <w:numPr>
          <w:ilvl w:val="0"/>
          <w:numId w:val="16"/>
        </w:numPr>
        <w:ind w:left="0" w:firstLine="560"/>
        <w:rPr>
          <w:rFonts w:ascii="Times New Roman" w:hAnsi="Times New Roman"/>
          <w:sz w:val="28"/>
          <w:szCs w:val="28"/>
        </w:rPr>
      </w:pPr>
      <w:r>
        <w:rPr>
          <w:rFonts w:ascii="Times New Roman" w:hAnsi="Times New Roman"/>
          <w:sz w:val="28"/>
          <w:szCs w:val="28"/>
        </w:rPr>
        <w:t>Представлення відділу у відносинах з іншими установами, підприємствами, органами та організаціями;</w:t>
      </w:r>
    </w:p>
    <w:p w14:paraId="2AA5D547" w14:textId="77777777" w:rsidR="00DF0A9A" w:rsidRDefault="00DF0A9A" w:rsidP="00DF0A9A">
      <w:pPr>
        <w:numPr>
          <w:ilvl w:val="0"/>
          <w:numId w:val="16"/>
        </w:numPr>
        <w:ind w:left="0" w:firstLine="560"/>
        <w:rPr>
          <w:rFonts w:ascii="Times New Roman" w:hAnsi="Times New Roman"/>
          <w:sz w:val="28"/>
          <w:szCs w:val="28"/>
        </w:rPr>
      </w:pPr>
      <w:r>
        <w:rPr>
          <w:rFonts w:ascii="Times New Roman" w:hAnsi="Times New Roman"/>
          <w:sz w:val="28"/>
          <w:szCs w:val="28"/>
        </w:rPr>
        <w:t>Організація інформаційного забезпечення;</w:t>
      </w:r>
    </w:p>
    <w:p w14:paraId="36F3DDBC" w14:textId="77777777" w:rsidR="00DF0A9A" w:rsidRDefault="00DF0A9A" w:rsidP="00DF0A9A">
      <w:pPr>
        <w:numPr>
          <w:ilvl w:val="0"/>
          <w:numId w:val="16"/>
        </w:numPr>
        <w:ind w:left="0" w:firstLine="560"/>
        <w:rPr>
          <w:rFonts w:ascii="Times New Roman" w:hAnsi="Times New Roman"/>
          <w:sz w:val="28"/>
          <w:szCs w:val="28"/>
        </w:rPr>
      </w:pPr>
      <w:r>
        <w:rPr>
          <w:rFonts w:ascii="Times New Roman" w:hAnsi="Times New Roman"/>
          <w:sz w:val="28"/>
          <w:szCs w:val="28"/>
        </w:rPr>
        <w:t>Сприяння створення належних умов праці в відділі та Центрі, внесення пропозицій сільському голові та Раді щодо матеріально - технічного забезпечення відділу та Центру, внесення пропозицій щодо преміювання працівників відділу;</w:t>
      </w:r>
    </w:p>
    <w:p w14:paraId="448E4013" w14:textId="77777777" w:rsidR="00DF0A9A" w:rsidRDefault="00DF0A9A" w:rsidP="00DF0A9A">
      <w:pPr>
        <w:numPr>
          <w:ilvl w:val="0"/>
          <w:numId w:val="16"/>
        </w:numPr>
        <w:ind w:left="0" w:firstLine="560"/>
        <w:rPr>
          <w:rFonts w:ascii="Times New Roman" w:hAnsi="Times New Roman"/>
          <w:sz w:val="28"/>
          <w:szCs w:val="28"/>
        </w:rPr>
      </w:pPr>
      <w:r>
        <w:rPr>
          <w:rFonts w:ascii="Times New Roman" w:hAnsi="Times New Roman"/>
          <w:sz w:val="28"/>
          <w:szCs w:val="28"/>
        </w:rPr>
        <w:t>Організація та контроль виконання Конституції та Законів України, актів Кабінету Міністрів України, рішень Ради та її Виконавчого комітету, розпоряджень сільського голови;</w:t>
      </w:r>
    </w:p>
    <w:p w14:paraId="203CFD62" w14:textId="77777777" w:rsidR="00DF0A9A" w:rsidRDefault="00DF0A9A" w:rsidP="00DF0A9A">
      <w:pPr>
        <w:numPr>
          <w:ilvl w:val="0"/>
          <w:numId w:val="16"/>
        </w:numPr>
        <w:ind w:left="0" w:firstLine="560"/>
        <w:rPr>
          <w:rFonts w:ascii="Times New Roman" w:hAnsi="Times New Roman"/>
          <w:sz w:val="28"/>
          <w:szCs w:val="28"/>
        </w:rPr>
      </w:pPr>
      <w:r>
        <w:rPr>
          <w:rFonts w:ascii="Times New Roman" w:hAnsi="Times New Roman"/>
          <w:sz w:val="28"/>
          <w:szCs w:val="28"/>
        </w:rPr>
        <w:t>Виконання функцій адміністратора Центру;</w:t>
      </w:r>
    </w:p>
    <w:p w14:paraId="5ED16254" w14:textId="77777777" w:rsidR="00DF0A9A" w:rsidRDefault="00DF0A9A" w:rsidP="00DF0A9A">
      <w:pPr>
        <w:numPr>
          <w:ilvl w:val="0"/>
          <w:numId w:val="16"/>
        </w:numPr>
        <w:ind w:left="0" w:firstLine="560"/>
        <w:rPr>
          <w:rFonts w:ascii="Times New Roman" w:hAnsi="Times New Roman"/>
          <w:sz w:val="28"/>
          <w:szCs w:val="28"/>
        </w:rPr>
      </w:pPr>
      <w:r>
        <w:rPr>
          <w:rFonts w:ascii="Times New Roman" w:hAnsi="Times New Roman"/>
          <w:sz w:val="28"/>
          <w:szCs w:val="28"/>
          <w:lang w:val="ru-RU"/>
        </w:rPr>
        <w:t>Не</w:t>
      </w:r>
      <w:proofErr w:type="spellStart"/>
      <w:r>
        <w:rPr>
          <w:rFonts w:ascii="Times New Roman" w:hAnsi="Times New Roman"/>
          <w:sz w:val="28"/>
          <w:szCs w:val="28"/>
        </w:rPr>
        <w:t>сення</w:t>
      </w:r>
      <w:proofErr w:type="spellEnd"/>
      <w:r>
        <w:rPr>
          <w:rFonts w:ascii="Times New Roman" w:hAnsi="Times New Roman"/>
          <w:sz w:val="28"/>
          <w:szCs w:val="28"/>
        </w:rPr>
        <w:t xml:space="preserve"> персональної відповідальності за невиконання або не належне виконання обов’язків покладених на відділ </w:t>
      </w:r>
      <w:proofErr w:type="spellStart"/>
      <w:proofErr w:type="gramStart"/>
      <w:r>
        <w:rPr>
          <w:rFonts w:ascii="Times New Roman" w:hAnsi="Times New Roman"/>
          <w:sz w:val="28"/>
          <w:szCs w:val="28"/>
        </w:rPr>
        <w:t>завдань,реалізацію</w:t>
      </w:r>
      <w:proofErr w:type="spellEnd"/>
      <w:proofErr w:type="gramEnd"/>
      <w:r>
        <w:rPr>
          <w:rFonts w:ascii="Times New Roman" w:hAnsi="Times New Roman"/>
          <w:sz w:val="28"/>
          <w:szCs w:val="28"/>
        </w:rPr>
        <w:t xml:space="preserve"> його повноважень, дотримання трудової/службової дисципліни;</w:t>
      </w:r>
    </w:p>
    <w:p w14:paraId="21B62688" w14:textId="77777777" w:rsidR="00DF0A9A" w:rsidRDefault="00DF0A9A" w:rsidP="00DF0A9A">
      <w:pPr>
        <w:numPr>
          <w:ilvl w:val="0"/>
          <w:numId w:val="16"/>
        </w:numPr>
        <w:ind w:left="0" w:firstLine="560"/>
        <w:rPr>
          <w:rFonts w:ascii="Times New Roman" w:hAnsi="Times New Roman"/>
          <w:sz w:val="28"/>
          <w:szCs w:val="28"/>
        </w:rPr>
      </w:pPr>
      <w:r>
        <w:rPr>
          <w:rFonts w:ascii="Times New Roman" w:hAnsi="Times New Roman"/>
          <w:sz w:val="28"/>
          <w:szCs w:val="28"/>
        </w:rPr>
        <w:t>Планування роботи відділу, подання пропозицій до перспективних та поточних планів роботи сільському голові;</w:t>
      </w:r>
    </w:p>
    <w:p w14:paraId="63F0E61A" w14:textId="77777777" w:rsidR="00DF0A9A" w:rsidRDefault="00DF0A9A" w:rsidP="00DF0A9A">
      <w:pPr>
        <w:numPr>
          <w:ilvl w:val="0"/>
          <w:numId w:val="16"/>
        </w:numPr>
        <w:ind w:left="0" w:firstLine="560"/>
        <w:rPr>
          <w:rFonts w:ascii="Times New Roman" w:hAnsi="Times New Roman"/>
          <w:sz w:val="28"/>
          <w:szCs w:val="28"/>
        </w:rPr>
      </w:pPr>
      <w:r>
        <w:rPr>
          <w:rFonts w:ascii="Times New Roman" w:hAnsi="Times New Roman"/>
          <w:sz w:val="28"/>
          <w:szCs w:val="28"/>
        </w:rPr>
        <w:t>Розроблення Положення про відділ, посадових інструкцій працівників, у разі потреби внесення змін і доповнень до зазначених документів, подання їх на затвердження в установленому порядку;</w:t>
      </w:r>
    </w:p>
    <w:p w14:paraId="2BB86437" w14:textId="77777777" w:rsidR="00DF0A9A" w:rsidRDefault="00DF0A9A" w:rsidP="00DF0A9A">
      <w:pPr>
        <w:numPr>
          <w:ilvl w:val="0"/>
          <w:numId w:val="16"/>
        </w:numPr>
        <w:ind w:left="0" w:firstLine="560"/>
        <w:rPr>
          <w:rFonts w:ascii="Times New Roman" w:hAnsi="Times New Roman"/>
          <w:sz w:val="28"/>
          <w:szCs w:val="28"/>
        </w:rPr>
      </w:pPr>
      <w:r>
        <w:rPr>
          <w:rFonts w:ascii="Times New Roman" w:hAnsi="Times New Roman"/>
          <w:sz w:val="28"/>
          <w:szCs w:val="28"/>
        </w:rPr>
        <w:t>Звітування про проведену роботу відділу та Центру в установленому порядку;</w:t>
      </w:r>
    </w:p>
    <w:p w14:paraId="5BE9539E" w14:textId="77777777" w:rsidR="00DF0A9A" w:rsidRDefault="00DF0A9A" w:rsidP="00DF0A9A">
      <w:pPr>
        <w:numPr>
          <w:ilvl w:val="0"/>
          <w:numId w:val="16"/>
        </w:numPr>
        <w:ind w:left="0" w:firstLine="560"/>
        <w:rPr>
          <w:rFonts w:ascii="Times New Roman" w:hAnsi="Times New Roman"/>
          <w:sz w:val="28"/>
          <w:szCs w:val="28"/>
        </w:rPr>
      </w:pPr>
      <w:r>
        <w:rPr>
          <w:rFonts w:ascii="Times New Roman" w:hAnsi="Times New Roman"/>
          <w:sz w:val="28"/>
          <w:szCs w:val="28"/>
        </w:rPr>
        <w:t>Забезпечення планування та проведення заходів з підвищення кваліфікації працівників відділу загалом;</w:t>
      </w:r>
    </w:p>
    <w:p w14:paraId="2139B2BC" w14:textId="77777777" w:rsidR="00DF0A9A" w:rsidRDefault="00DF0A9A" w:rsidP="00DF0A9A">
      <w:pPr>
        <w:numPr>
          <w:ilvl w:val="0"/>
          <w:numId w:val="16"/>
        </w:numPr>
        <w:ind w:left="0" w:firstLine="560"/>
        <w:rPr>
          <w:rFonts w:ascii="Times New Roman" w:hAnsi="Times New Roman"/>
          <w:sz w:val="28"/>
          <w:szCs w:val="28"/>
        </w:rPr>
      </w:pPr>
      <w:r>
        <w:rPr>
          <w:rFonts w:ascii="Times New Roman" w:hAnsi="Times New Roman"/>
          <w:sz w:val="28"/>
          <w:szCs w:val="28"/>
        </w:rPr>
        <w:t>Виконання інших повноважень, визначених цим Положенням та посадовою інструкцією яка затверджується сільським головою.</w:t>
      </w:r>
    </w:p>
    <w:p w14:paraId="3D8AA413" w14:textId="77777777" w:rsidR="00DF0A9A" w:rsidRDefault="00DF0A9A" w:rsidP="00DF0A9A">
      <w:pPr>
        <w:numPr>
          <w:ilvl w:val="0"/>
          <w:numId w:val="14"/>
        </w:numPr>
        <w:ind w:firstLine="560"/>
        <w:rPr>
          <w:rFonts w:ascii="Times New Roman" w:hAnsi="Times New Roman"/>
          <w:sz w:val="28"/>
          <w:szCs w:val="28"/>
        </w:rPr>
      </w:pPr>
      <w:r>
        <w:rPr>
          <w:rFonts w:ascii="Times New Roman" w:hAnsi="Times New Roman"/>
          <w:sz w:val="28"/>
          <w:szCs w:val="28"/>
        </w:rPr>
        <w:t>Завдання, права та відповідальність працівників відділу визначається відповідно до законодавства, цим Положенням та посадовими інструкціями.</w:t>
      </w:r>
    </w:p>
    <w:p w14:paraId="0AC53536" w14:textId="77777777" w:rsidR="00DF0A9A" w:rsidRDefault="00DF0A9A" w:rsidP="00DF0A9A">
      <w:pPr>
        <w:numPr>
          <w:ilvl w:val="0"/>
          <w:numId w:val="14"/>
        </w:numPr>
        <w:ind w:firstLine="560"/>
        <w:rPr>
          <w:rFonts w:ascii="Times New Roman" w:hAnsi="Times New Roman"/>
          <w:sz w:val="28"/>
          <w:szCs w:val="28"/>
        </w:rPr>
      </w:pPr>
      <w:r>
        <w:rPr>
          <w:rFonts w:ascii="Times New Roman" w:hAnsi="Times New Roman"/>
          <w:sz w:val="28"/>
          <w:szCs w:val="28"/>
        </w:rPr>
        <w:lastRenderedPageBreak/>
        <w:t>Відділ під час виконання покладених на нього завдань взаємодіє з відповідними органами виконавчої влади, іншими державними органами, органами місцевого самоврядування, підприємствами, установами, організаціями.</w:t>
      </w:r>
    </w:p>
    <w:p w14:paraId="4A9716F5" w14:textId="77777777" w:rsidR="00DF0A9A" w:rsidRDefault="00DF0A9A" w:rsidP="00DF0A9A">
      <w:pPr>
        <w:numPr>
          <w:ilvl w:val="0"/>
          <w:numId w:val="14"/>
        </w:numPr>
        <w:ind w:firstLine="560"/>
        <w:rPr>
          <w:rFonts w:ascii="Times New Roman" w:hAnsi="Times New Roman"/>
          <w:sz w:val="28"/>
          <w:szCs w:val="28"/>
        </w:rPr>
      </w:pPr>
      <w:r>
        <w:rPr>
          <w:rFonts w:ascii="Times New Roman" w:hAnsi="Times New Roman"/>
          <w:sz w:val="28"/>
          <w:szCs w:val="28"/>
        </w:rPr>
        <w:t>Фінансування та матеріально - технічне забезпечення діяльності відділу здійснюється за рахунок державного та місцевого бюджетів, а також інших джерел, не заборонених законодавством.</w:t>
      </w:r>
    </w:p>
    <w:p w14:paraId="215893A4" w14:textId="77777777" w:rsidR="00DF0A9A" w:rsidRDefault="00DF0A9A" w:rsidP="00DF0A9A">
      <w:pPr>
        <w:ind w:leftChars="200" w:left="440" w:firstLine="560"/>
        <w:rPr>
          <w:rFonts w:ascii="Times New Roman" w:hAnsi="Times New Roman"/>
          <w:sz w:val="28"/>
          <w:szCs w:val="28"/>
        </w:rPr>
      </w:pPr>
    </w:p>
    <w:p w14:paraId="5E24BDDD" w14:textId="77777777" w:rsidR="00DF0A9A" w:rsidRDefault="00DF0A9A" w:rsidP="00DF0A9A">
      <w:pPr>
        <w:ind w:leftChars="200" w:left="440" w:firstLine="560"/>
        <w:rPr>
          <w:rFonts w:ascii="Times New Roman" w:hAnsi="Times New Roman"/>
          <w:sz w:val="28"/>
          <w:szCs w:val="28"/>
        </w:rPr>
      </w:pPr>
    </w:p>
    <w:p w14:paraId="4294A578" w14:textId="48D3A922" w:rsidR="00DF0A9A" w:rsidRDefault="00DF0A9A" w:rsidP="00DF0A9A">
      <w:pPr>
        <w:tabs>
          <w:tab w:val="left" w:pos="6237"/>
        </w:tabs>
        <w:ind w:firstLineChars="0" w:firstLine="0"/>
        <w:rPr>
          <w:rFonts w:ascii="Times New Roman" w:hAnsi="Times New Roman"/>
          <w:sz w:val="28"/>
          <w:szCs w:val="28"/>
        </w:rPr>
      </w:pPr>
      <w:r>
        <w:rPr>
          <w:rFonts w:ascii="Times New Roman" w:hAnsi="Times New Roman"/>
          <w:sz w:val="28"/>
          <w:szCs w:val="28"/>
        </w:rPr>
        <w:t>Секретар сільської ради</w:t>
      </w:r>
      <w:r>
        <w:rPr>
          <w:rFonts w:ascii="Times New Roman" w:hAnsi="Times New Roman"/>
          <w:sz w:val="28"/>
          <w:szCs w:val="28"/>
        </w:rPr>
        <w:tab/>
      </w:r>
      <w:r>
        <w:rPr>
          <w:rFonts w:ascii="Times New Roman" w:hAnsi="Times New Roman"/>
          <w:sz w:val="28"/>
          <w:szCs w:val="28"/>
        </w:rPr>
        <w:tab/>
        <w:t>Т</w:t>
      </w:r>
      <w:r>
        <w:rPr>
          <w:rFonts w:ascii="Times New Roman" w:hAnsi="Times New Roman"/>
          <w:sz w:val="28"/>
          <w:szCs w:val="28"/>
        </w:rPr>
        <w:t>етя</w:t>
      </w:r>
      <w:r>
        <w:rPr>
          <w:rFonts w:ascii="Times New Roman" w:hAnsi="Times New Roman"/>
          <w:sz w:val="28"/>
          <w:szCs w:val="28"/>
        </w:rPr>
        <w:t>на КОСТОЧКО</w:t>
      </w:r>
    </w:p>
    <w:p w14:paraId="7B0C5CCF" w14:textId="77777777" w:rsidR="00DF0A9A" w:rsidRDefault="00DF0A9A">
      <w:pPr>
        <w:ind w:firstLineChars="0" w:firstLine="0"/>
        <w:jc w:val="left"/>
        <w:rPr>
          <w:rFonts w:ascii="Times New Roman" w:hAnsi="Times New Roman"/>
          <w:sz w:val="28"/>
          <w:szCs w:val="28"/>
        </w:rPr>
      </w:pPr>
      <w:r>
        <w:rPr>
          <w:rFonts w:ascii="Times New Roman" w:hAnsi="Times New Roman"/>
          <w:sz w:val="28"/>
          <w:szCs w:val="28"/>
        </w:rPr>
        <w:br w:type="page"/>
      </w:r>
    </w:p>
    <w:p w14:paraId="78A72DB7" w14:textId="77777777" w:rsidR="00DF0A9A" w:rsidRDefault="00DF0A9A" w:rsidP="00DF0A9A">
      <w:pPr>
        <w:ind w:firstLine="560"/>
        <w:jc w:val="right"/>
        <w:rPr>
          <w:rFonts w:ascii="Times New Roman" w:hAnsi="Times New Roman"/>
          <w:sz w:val="28"/>
          <w:szCs w:val="28"/>
        </w:rPr>
      </w:pPr>
      <w:r>
        <w:rPr>
          <w:rFonts w:ascii="Times New Roman" w:hAnsi="Times New Roman"/>
          <w:sz w:val="28"/>
          <w:szCs w:val="28"/>
        </w:rPr>
        <w:lastRenderedPageBreak/>
        <w:t>Додаток 4</w:t>
      </w:r>
    </w:p>
    <w:p w14:paraId="4091C8E8" w14:textId="77777777" w:rsidR="00DF0A9A" w:rsidRDefault="00DF0A9A" w:rsidP="00DF0A9A">
      <w:pPr>
        <w:ind w:firstLine="560"/>
        <w:jc w:val="right"/>
        <w:rPr>
          <w:rFonts w:ascii="Times New Roman" w:hAnsi="Times New Roman"/>
          <w:sz w:val="28"/>
          <w:szCs w:val="28"/>
        </w:rPr>
      </w:pPr>
      <w:r>
        <w:rPr>
          <w:rFonts w:ascii="Times New Roman" w:hAnsi="Times New Roman"/>
          <w:sz w:val="28"/>
          <w:szCs w:val="28"/>
        </w:rPr>
        <w:t xml:space="preserve">до рішення дванадцятої сесії </w:t>
      </w:r>
    </w:p>
    <w:p w14:paraId="33D536D6" w14:textId="77777777" w:rsidR="00DF0A9A" w:rsidRDefault="00DF0A9A" w:rsidP="00DF0A9A">
      <w:pPr>
        <w:ind w:firstLine="560"/>
        <w:jc w:val="right"/>
        <w:rPr>
          <w:rFonts w:ascii="Times New Roman" w:hAnsi="Times New Roman"/>
          <w:sz w:val="28"/>
          <w:szCs w:val="28"/>
        </w:rPr>
      </w:pPr>
      <w:r>
        <w:rPr>
          <w:rFonts w:ascii="Times New Roman" w:hAnsi="Times New Roman"/>
          <w:sz w:val="28"/>
          <w:szCs w:val="28"/>
        </w:rPr>
        <w:t xml:space="preserve"> восьмого скликання</w:t>
      </w:r>
    </w:p>
    <w:p w14:paraId="15A57F52" w14:textId="77777777" w:rsidR="00DF0A9A" w:rsidRDefault="00DF0A9A" w:rsidP="00DF0A9A">
      <w:pPr>
        <w:ind w:firstLine="560"/>
        <w:jc w:val="right"/>
        <w:rPr>
          <w:rFonts w:ascii="Times New Roman" w:hAnsi="Times New Roman"/>
          <w:sz w:val="28"/>
          <w:szCs w:val="28"/>
        </w:rPr>
      </w:pPr>
      <w:r>
        <w:rPr>
          <w:rFonts w:ascii="Times New Roman" w:hAnsi="Times New Roman"/>
          <w:sz w:val="28"/>
          <w:szCs w:val="28"/>
        </w:rPr>
        <w:t xml:space="preserve"> _________________№______</w:t>
      </w:r>
    </w:p>
    <w:p w14:paraId="09121C86" w14:textId="77777777" w:rsidR="00DF0A9A" w:rsidRDefault="00DF0A9A" w:rsidP="00DF0A9A">
      <w:pPr>
        <w:ind w:firstLine="560"/>
        <w:jc w:val="center"/>
        <w:rPr>
          <w:rFonts w:ascii="Times New Roman" w:hAnsi="Times New Roman"/>
          <w:sz w:val="28"/>
          <w:szCs w:val="28"/>
        </w:rPr>
      </w:pPr>
    </w:p>
    <w:p w14:paraId="16DCE8D8" w14:textId="77777777" w:rsidR="00DF0A9A" w:rsidRDefault="00DF0A9A" w:rsidP="00DF0A9A">
      <w:pPr>
        <w:ind w:firstLineChars="1220" w:firstLine="3416"/>
        <w:rPr>
          <w:rFonts w:ascii="Times New Roman" w:hAnsi="Times New Roman"/>
          <w:sz w:val="28"/>
          <w:szCs w:val="28"/>
        </w:rPr>
      </w:pPr>
      <w:r>
        <w:rPr>
          <w:rFonts w:ascii="Times New Roman" w:hAnsi="Times New Roman"/>
          <w:sz w:val="28"/>
          <w:szCs w:val="28"/>
        </w:rPr>
        <w:t>Графік роботи</w:t>
      </w:r>
    </w:p>
    <w:p w14:paraId="33DD67BB" w14:textId="77777777" w:rsidR="00DF0A9A" w:rsidRDefault="00DF0A9A" w:rsidP="00DF0A9A">
      <w:pPr>
        <w:ind w:firstLine="560"/>
        <w:rPr>
          <w:rFonts w:ascii="Times New Roman" w:hAnsi="Times New Roman"/>
          <w:sz w:val="28"/>
          <w:szCs w:val="28"/>
        </w:rPr>
      </w:pPr>
      <w:r>
        <w:rPr>
          <w:rFonts w:ascii="Times New Roman" w:hAnsi="Times New Roman"/>
          <w:sz w:val="28"/>
          <w:szCs w:val="28"/>
        </w:rPr>
        <w:t xml:space="preserve">Центру надання адміністративних послуг Тягинської сільської ради. Розташованого в </w:t>
      </w:r>
      <w:proofErr w:type="spellStart"/>
      <w:r>
        <w:rPr>
          <w:rFonts w:ascii="Times New Roman" w:hAnsi="Times New Roman"/>
          <w:sz w:val="28"/>
          <w:szCs w:val="28"/>
        </w:rPr>
        <w:t>с.Тягинка</w:t>
      </w:r>
      <w:proofErr w:type="spellEnd"/>
      <w:r>
        <w:rPr>
          <w:rFonts w:ascii="Times New Roman" w:hAnsi="Times New Roman"/>
          <w:sz w:val="28"/>
          <w:szCs w:val="28"/>
        </w:rPr>
        <w:t xml:space="preserve">, Бериславського району, Херсонської області, </w:t>
      </w:r>
      <w:proofErr w:type="spellStart"/>
      <w:r>
        <w:rPr>
          <w:rFonts w:ascii="Times New Roman" w:hAnsi="Times New Roman"/>
          <w:sz w:val="28"/>
          <w:szCs w:val="28"/>
        </w:rPr>
        <w:t>вул.Бериславська</w:t>
      </w:r>
      <w:proofErr w:type="spellEnd"/>
      <w:r>
        <w:rPr>
          <w:rFonts w:ascii="Times New Roman" w:hAnsi="Times New Roman"/>
          <w:sz w:val="28"/>
          <w:szCs w:val="28"/>
        </w:rPr>
        <w:t xml:space="preserve"> 42а.</w:t>
      </w:r>
    </w:p>
    <w:p w14:paraId="4FE152CA" w14:textId="77777777" w:rsidR="00DF0A9A" w:rsidRDefault="00DF0A9A" w:rsidP="00DF0A9A">
      <w:pPr>
        <w:ind w:firstLine="560"/>
        <w:rPr>
          <w:rFonts w:ascii="Times New Roman" w:hAnsi="Times New Roman"/>
          <w:sz w:val="28"/>
          <w:szCs w:val="28"/>
        </w:rPr>
      </w:pPr>
    </w:p>
    <w:tbl>
      <w:tblPr>
        <w:tblStyle w:val="afff1"/>
        <w:tblW w:w="0" w:type="auto"/>
        <w:tblLook w:val="04A0" w:firstRow="1" w:lastRow="0" w:firstColumn="1" w:lastColumn="0" w:noHBand="0" w:noVBand="1"/>
      </w:tblPr>
      <w:tblGrid>
        <w:gridCol w:w="4927"/>
        <w:gridCol w:w="4927"/>
      </w:tblGrid>
      <w:tr w:rsidR="00DF0A9A" w14:paraId="3215E72A" w14:textId="77777777" w:rsidTr="00D60FD1">
        <w:tc>
          <w:tcPr>
            <w:tcW w:w="4927" w:type="dxa"/>
          </w:tcPr>
          <w:p w14:paraId="1231F1C4" w14:textId="77777777" w:rsidR="00DF0A9A" w:rsidRDefault="00DF0A9A" w:rsidP="00D60FD1">
            <w:pPr>
              <w:ind w:firstLineChars="450" w:firstLine="1260"/>
              <w:rPr>
                <w:rFonts w:ascii="Times New Roman" w:hAnsi="Times New Roman"/>
                <w:sz w:val="28"/>
                <w:szCs w:val="28"/>
              </w:rPr>
            </w:pPr>
            <w:r>
              <w:rPr>
                <w:rFonts w:ascii="Times New Roman" w:hAnsi="Times New Roman"/>
                <w:sz w:val="28"/>
                <w:szCs w:val="28"/>
              </w:rPr>
              <w:t>Часи роботи</w:t>
            </w:r>
          </w:p>
        </w:tc>
        <w:tc>
          <w:tcPr>
            <w:tcW w:w="4927" w:type="dxa"/>
          </w:tcPr>
          <w:p w14:paraId="2114B2A3" w14:textId="77777777" w:rsidR="00DF0A9A" w:rsidRDefault="00DF0A9A" w:rsidP="00D60FD1">
            <w:pPr>
              <w:ind w:firstLineChars="500" w:firstLine="1400"/>
              <w:rPr>
                <w:rFonts w:ascii="Times New Roman" w:hAnsi="Times New Roman"/>
                <w:sz w:val="28"/>
                <w:szCs w:val="28"/>
              </w:rPr>
            </w:pPr>
            <w:r>
              <w:rPr>
                <w:rFonts w:ascii="Times New Roman" w:hAnsi="Times New Roman"/>
                <w:sz w:val="28"/>
                <w:szCs w:val="28"/>
              </w:rPr>
              <w:t>Дні роботи</w:t>
            </w:r>
          </w:p>
        </w:tc>
      </w:tr>
      <w:tr w:rsidR="00DF0A9A" w14:paraId="181E861C" w14:textId="77777777" w:rsidTr="00D60FD1">
        <w:tc>
          <w:tcPr>
            <w:tcW w:w="4927" w:type="dxa"/>
          </w:tcPr>
          <w:p w14:paraId="0D5208D5" w14:textId="77777777" w:rsidR="00DF0A9A" w:rsidRDefault="00DF0A9A" w:rsidP="00D60FD1">
            <w:pPr>
              <w:ind w:firstLineChars="450" w:firstLine="1260"/>
              <w:rPr>
                <w:rFonts w:ascii="Times New Roman" w:hAnsi="Times New Roman"/>
                <w:sz w:val="28"/>
                <w:szCs w:val="28"/>
              </w:rPr>
            </w:pPr>
            <w:r>
              <w:rPr>
                <w:rFonts w:ascii="Times New Roman" w:hAnsi="Times New Roman"/>
                <w:sz w:val="28"/>
                <w:szCs w:val="28"/>
              </w:rPr>
              <w:t>8:00 - 16:00</w:t>
            </w:r>
          </w:p>
        </w:tc>
        <w:tc>
          <w:tcPr>
            <w:tcW w:w="4927" w:type="dxa"/>
          </w:tcPr>
          <w:p w14:paraId="1F298D4D" w14:textId="77777777" w:rsidR="00DF0A9A" w:rsidRDefault="00DF0A9A" w:rsidP="00D60FD1">
            <w:pPr>
              <w:ind w:firstLineChars="450" w:firstLine="1260"/>
              <w:rPr>
                <w:rFonts w:ascii="Times New Roman" w:hAnsi="Times New Roman"/>
                <w:sz w:val="28"/>
                <w:szCs w:val="28"/>
              </w:rPr>
            </w:pPr>
            <w:r>
              <w:rPr>
                <w:rFonts w:ascii="Times New Roman" w:hAnsi="Times New Roman"/>
                <w:sz w:val="28"/>
                <w:szCs w:val="28"/>
              </w:rPr>
              <w:t>Понеділок</w:t>
            </w:r>
          </w:p>
        </w:tc>
      </w:tr>
      <w:tr w:rsidR="00DF0A9A" w14:paraId="5165DE39" w14:textId="77777777" w:rsidTr="00D60FD1">
        <w:tc>
          <w:tcPr>
            <w:tcW w:w="4927" w:type="dxa"/>
          </w:tcPr>
          <w:p w14:paraId="660BB06B" w14:textId="77777777" w:rsidR="00DF0A9A" w:rsidRDefault="00DF0A9A" w:rsidP="00D60FD1">
            <w:pPr>
              <w:ind w:firstLineChars="450" w:firstLine="1260"/>
              <w:rPr>
                <w:rFonts w:ascii="Times New Roman" w:hAnsi="Times New Roman"/>
                <w:sz w:val="28"/>
                <w:szCs w:val="28"/>
              </w:rPr>
            </w:pPr>
            <w:r>
              <w:rPr>
                <w:rFonts w:ascii="Times New Roman" w:hAnsi="Times New Roman"/>
                <w:sz w:val="28"/>
                <w:szCs w:val="28"/>
              </w:rPr>
              <w:t>8:00 - 16:00</w:t>
            </w:r>
          </w:p>
        </w:tc>
        <w:tc>
          <w:tcPr>
            <w:tcW w:w="4927" w:type="dxa"/>
          </w:tcPr>
          <w:p w14:paraId="697BE750" w14:textId="77777777" w:rsidR="00DF0A9A" w:rsidRDefault="00DF0A9A" w:rsidP="00D60FD1">
            <w:pPr>
              <w:ind w:firstLineChars="450" w:firstLine="1260"/>
              <w:rPr>
                <w:rFonts w:ascii="Times New Roman" w:hAnsi="Times New Roman"/>
                <w:sz w:val="28"/>
                <w:szCs w:val="28"/>
              </w:rPr>
            </w:pPr>
            <w:r>
              <w:rPr>
                <w:rFonts w:ascii="Times New Roman" w:hAnsi="Times New Roman"/>
                <w:sz w:val="28"/>
                <w:szCs w:val="28"/>
              </w:rPr>
              <w:t>Вівторок</w:t>
            </w:r>
          </w:p>
        </w:tc>
      </w:tr>
      <w:tr w:rsidR="00DF0A9A" w14:paraId="70B9E9C1" w14:textId="77777777" w:rsidTr="00D60FD1">
        <w:tc>
          <w:tcPr>
            <w:tcW w:w="4927" w:type="dxa"/>
          </w:tcPr>
          <w:p w14:paraId="4C0B1BB4" w14:textId="77777777" w:rsidR="00DF0A9A" w:rsidRDefault="00DF0A9A" w:rsidP="00D60FD1">
            <w:pPr>
              <w:ind w:firstLineChars="450" w:firstLine="1260"/>
              <w:rPr>
                <w:rFonts w:ascii="Times New Roman" w:hAnsi="Times New Roman"/>
                <w:sz w:val="28"/>
                <w:szCs w:val="28"/>
              </w:rPr>
            </w:pPr>
            <w:r>
              <w:rPr>
                <w:rFonts w:ascii="Times New Roman" w:hAnsi="Times New Roman"/>
                <w:sz w:val="28"/>
                <w:szCs w:val="28"/>
              </w:rPr>
              <w:t>8:00 - 16:00</w:t>
            </w:r>
          </w:p>
        </w:tc>
        <w:tc>
          <w:tcPr>
            <w:tcW w:w="4927" w:type="dxa"/>
          </w:tcPr>
          <w:p w14:paraId="6132B0EA" w14:textId="77777777" w:rsidR="00DF0A9A" w:rsidRDefault="00DF0A9A" w:rsidP="00D60FD1">
            <w:pPr>
              <w:ind w:firstLineChars="450" w:firstLine="1260"/>
              <w:rPr>
                <w:rFonts w:ascii="Times New Roman" w:hAnsi="Times New Roman"/>
                <w:sz w:val="28"/>
                <w:szCs w:val="28"/>
              </w:rPr>
            </w:pPr>
            <w:r>
              <w:rPr>
                <w:rFonts w:ascii="Times New Roman" w:hAnsi="Times New Roman"/>
                <w:sz w:val="28"/>
                <w:szCs w:val="28"/>
              </w:rPr>
              <w:t>Середа</w:t>
            </w:r>
          </w:p>
        </w:tc>
      </w:tr>
      <w:tr w:rsidR="00DF0A9A" w14:paraId="59F8420F" w14:textId="77777777" w:rsidTr="00D60FD1">
        <w:tc>
          <w:tcPr>
            <w:tcW w:w="4927" w:type="dxa"/>
          </w:tcPr>
          <w:p w14:paraId="27498EC5" w14:textId="77777777" w:rsidR="00DF0A9A" w:rsidRDefault="00DF0A9A" w:rsidP="00D60FD1">
            <w:pPr>
              <w:ind w:firstLineChars="450" w:firstLine="1260"/>
              <w:rPr>
                <w:rFonts w:ascii="Times New Roman" w:hAnsi="Times New Roman"/>
                <w:sz w:val="28"/>
                <w:szCs w:val="28"/>
              </w:rPr>
            </w:pPr>
            <w:r>
              <w:rPr>
                <w:rFonts w:ascii="Times New Roman" w:hAnsi="Times New Roman"/>
                <w:sz w:val="28"/>
                <w:szCs w:val="28"/>
              </w:rPr>
              <w:t>8:00 - 16:00</w:t>
            </w:r>
          </w:p>
        </w:tc>
        <w:tc>
          <w:tcPr>
            <w:tcW w:w="4927" w:type="dxa"/>
          </w:tcPr>
          <w:p w14:paraId="4BF6E692" w14:textId="77777777" w:rsidR="00DF0A9A" w:rsidRDefault="00DF0A9A" w:rsidP="00D60FD1">
            <w:pPr>
              <w:ind w:firstLineChars="450" w:firstLine="1260"/>
              <w:rPr>
                <w:rFonts w:ascii="Times New Roman" w:hAnsi="Times New Roman"/>
                <w:sz w:val="28"/>
                <w:szCs w:val="28"/>
              </w:rPr>
            </w:pPr>
            <w:r>
              <w:rPr>
                <w:rFonts w:ascii="Times New Roman" w:hAnsi="Times New Roman"/>
                <w:sz w:val="28"/>
                <w:szCs w:val="28"/>
              </w:rPr>
              <w:t>Четвер</w:t>
            </w:r>
          </w:p>
        </w:tc>
      </w:tr>
      <w:tr w:rsidR="00DF0A9A" w14:paraId="0248ED8C" w14:textId="77777777" w:rsidTr="00D60FD1">
        <w:tc>
          <w:tcPr>
            <w:tcW w:w="4927" w:type="dxa"/>
          </w:tcPr>
          <w:p w14:paraId="240B1D2E" w14:textId="77777777" w:rsidR="00DF0A9A" w:rsidRDefault="00DF0A9A" w:rsidP="00D60FD1">
            <w:pPr>
              <w:ind w:firstLineChars="450" w:firstLine="1260"/>
              <w:rPr>
                <w:rFonts w:ascii="Times New Roman" w:hAnsi="Times New Roman"/>
                <w:sz w:val="28"/>
                <w:szCs w:val="28"/>
              </w:rPr>
            </w:pPr>
            <w:r>
              <w:rPr>
                <w:rFonts w:ascii="Times New Roman" w:hAnsi="Times New Roman"/>
                <w:sz w:val="28"/>
                <w:szCs w:val="28"/>
              </w:rPr>
              <w:t>8:00 - 20:00</w:t>
            </w:r>
          </w:p>
        </w:tc>
        <w:tc>
          <w:tcPr>
            <w:tcW w:w="4927" w:type="dxa"/>
          </w:tcPr>
          <w:p w14:paraId="596B3E7B" w14:textId="77777777" w:rsidR="00DF0A9A" w:rsidRDefault="00DF0A9A" w:rsidP="00D60FD1">
            <w:pPr>
              <w:ind w:firstLineChars="450" w:firstLine="1260"/>
              <w:rPr>
                <w:rFonts w:ascii="Times New Roman" w:hAnsi="Times New Roman"/>
                <w:sz w:val="28"/>
                <w:szCs w:val="28"/>
              </w:rPr>
            </w:pPr>
            <w:r>
              <w:rPr>
                <w:rFonts w:ascii="Times New Roman" w:hAnsi="Times New Roman"/>
                <w:sz w:val="28"/>
                <w:szCs w:val="28"/>
              </w:rPr>
              <w:t>П’ятниця</w:t>
            </w:r>
          </w:p>
        </w:tc>
      </w:tr>
      <w:tr w:rsidR="00DF0A9A" w14:paraId="6B50E0D2" w14:textId="77777777" w:rsidTr="00D60FD1">
        <w:tc>
          <w:tcPr>
            <w:tcW w:w="9854" w:type="dxa"/>
            <w:gridSpan w:val="2"/>
          </w:tcPr>
          <w:p w14:paraId="42CDC6D0" w14:textId="77777777" w:rsidR="00DF0A9A" w:rsidRDefault="00DF0A9A" w:rsidP="00D60FD1">
            <w:pPr>
              <w:ind w:firstLineChars="1200" w:firstLine="3360"/>
              <w:rPr>
                <w:rFonts w:ascii="Times New Roman" w:hAnsi="Times New Roman"/>
                <w:sz w:val="28"/>
                <w:szCs w:val="28"/>
              </w:rPr>
            </w:pPr>
            <w:r>
              <w:rPr>
                <w:rFonts w:ascii="Times New Roman" w:hAnsi="Times New Roman"/>
                <w:sz w:val="28"/>
                <w:szCs w:val="28"/>
              </w:rPr>
              <w:t>Без перерви на обід</w:t>
            </w:r>
          </w:p>
        </w:tc>
      </w:tr>
      <w:tr w:rsidR="00DF0A9A" w14:paraId="282B973C" w14:textId="77777777" w:rsidTr="00D60FD1">
        <w:tc>
          <w:tcPr>
            <w:tcW w:w="9854" w:type="dxa"/>
            <w:gridSpan w:val="2"/>
          </w:tcPr>
          <w:p w14:paraId="18CDBF2B" w14:textId="77777777" w:rsidR="00DF0A9A" w:rsidRDefault="00DF0A9A" w:rsidP="00D60FD1">
            <w:pPr>
              <w:ind w:firstLineChars="1050" w:firstLine="2940"/>
              <w:rPr>
                <w:rFonts w:ascii="Times New Roman" w:hAnsi="Times New Roman"/>
                <w:sz w:val="28"/>
                <w:szCs w:val="28"/>
              </w:rPr>
            </w:pPr>
            <w:r>
              <w:rPr>
                <w:rFonts w:ascii="Times New Roman" w:hAnsi="Times New Roman"/>
                <w:sz w:val="28"/>
                <w:szCs w:val="28"/>
              </w:rPr>
              <w:t>Субота, Неділя - Вихідні</w:t>
            </w:r>
          </w:p>
        </w:tc>
      </w:tr>
    </w:tbl>
    <w:p w14:paraId="2B559EA2" w14:textId="77777777" w:rsidR="00DF0A9A" w:rsidRDefault="00DF0A9A" w:rsidP="00DF0A9A">
      <w:pPr>
        <w:ind w:firstLine="560"/>
        <w:rPr>
          <w:rFonts w:ascii="Times New Roman" w:hAnsi="Times New Roman"/>
          <w:sz w:val="28"/>
          <w:szCs w:val="28"/>
        </w:rPr>
      </w:pPr>
    </w:p>
    <w:p w14:paraId="0EB36B6C" w14:textId="77777777" w:rsidR="00DF0A9A" w:rsidRDefault="00DF0A9A" w:rsidP="00DF0A9A">
      <w:pPr>
        <w:ind w:firstLine="560"/>
        <w:rPr>
          <w:rFonts w:ascii="Times New Roman" w:hAnsi="Times New Roman"/>
          <w:sz w:val="28"/>
          <w:szCs w:val="28"/>
        </w:rPr>
      </w:pPr>
    </w:p>
    <w:p w14:paraId="142CB50D" w14:textId="77777777" w:rsidR="00DF0A9A" w:rsidRDefault="00DF0A9A" w:rsidP="00DF0A9A">
      <w:pPr>
        <w:ind w:leftChars="557" w:left="4305" w:hangingChars="1100" w:hanging="3080"/>
        <w:rPr>
          <w:rFonts w:ascii="Times New Roman" w:hAnsi="Times New Roman"/>
          <w:sz w:val="28"/>
          <w:szCs w:val="28"/>
        </w:rPr>
      </w:pPr>
    </w:p>
    <w:p w14:paraId="122A6AA6" w14:textId="74F85A52" w:rsidR="00DF0A9A" w:rsidRDefault="00DF0A9A" w:rsidP="00DF0A9A">
      <w:pPr>
        <w:tabs>
          <w:tab w:val="left" w:pos="6237"/>
        </w:tabs>
        <w:ind w:firstLineChars="0" w:firstLine="0"/>
        <w:rPr>
          <w:rFonts w:ascii="Times New Roman" w:hAnsi="Times New Roman"/>
          <w:sz w:val="28"/>
          <w:szCs w:val="28"/>
        </w:rPr>
      </w:pPr>
      <w:r>
        <w:rPr>
          <w:rFonts w:ascii="Times New Roman" w:hAnsi="Times New Roman"/>
          <w:sz w:val="28"/>
          <w:szCs w:val="28"/>
        </w:rPr>
        <w:t>Секретар сільської ради</w:t>
      </w:r>
      <w:r>
        <w:rPr>
          <w:rFonts w:ascii="Times New Roman" w:hAnsi="Times New Roman"/>
          <w:sz w:val="28"/>
          <w:szCs w:val="28"/>
        </w:rPr>
        <w:tab/>
      </w:r>
      <w:r>
        <w:rPr>
          <w:rFonts w:ascii="Times New Roman" w:hAnsi="Times New Roman"/>
          <w:sz w:val="28"/>
          <w:szCs w:val="28"/>
        </w:rPr>
        <w:tab/>
        <w:t>Т</w:t>
      </w:r>
      <w:r>
        <w:rPr>
          <w:rFonts w:ascii="Times New Roman" w:hAnsi="Times New Roman"/>
          <w:sz w:val="28"/>
          <w:szCs w:val="28"/>
        </w:rPr>
        <w:t>етя</w:t>
      </w:r>
      <w:r>
        <w:rPr>
          <w:rFonts w:ascii="Times New Roman" w:hAnsi="Times New Roman"/>
          <w:sz w:val="28"/>
          <w:szCs w:val="28"/>
        </w:rPr>
        <w:t>на КОСТОЧКО</w:t>
      </w:r>
    </w:p>
    <w:p w14:paraId="76AE02E2" w14:textId="77777777" w:rsidR="00DF0A9A" w:rsidRDefault="00DF0A9A">
      <w:pPr>
        <w:ind w:firstLineChars="0" w:firstLine="0"/>
        <w:jc w:val="left"/>
        <w:rPr>
          <w:rFonts w:ascii="Times New Roman" w:hAnsi="Times New Roman"/>
          <w:sz w:val="28"/>
          <w:szCs w:val="28"/>
        </w:rPr>
      </w:pPr>
      <w:r>
        <w:rPr>
          <w:rFonts w:ascii="Times New Roman" w:hAnsi="Times New Roman"/>
          <w:sz w:val="28"/>
          <w:szCs w:val="28"/>
        </w:rPr>
        <w:br w:type="page"/>
      </w:r>
    </w:p>
    <w:p w14:paraId="6AD002D1" w14:textId="77777777" w:rsidR="00DF0A9A" w:rsidRDefault="00DF0A9A" w:rsidP="00DF0A9A">
      <w:pPr>
        <w:ind w:firstLine="560"/>
        <w:jc w:val="right"/>
        <w:rPr>
          <w:rFonts w:ascii="Times New Roman" w:hAnsi="Times New Roman"/>
          <w:sz w:val="28"/>
          <w:szCs w:val="28"/>
        </w:rPr>
      </w:pPr>
      <w:r>
        <w:rPr>
          <w:rFonts w:ascii="Times New Roman" w:hAnsi="Times New Roman"/>
          <w:sz w:val="28"/>
          <w:szCs w:val="28"/>
        </w:rPr>
        <w:lastRenderedPageBreak/>
        <w:t>Додаток 5</w:t>
      </w:r>
    </w:p>
    <w:p w14:paraId="4908F7AC" w14:textId="77777777" w:rsidR="00DF0A9A" w:rsidRDefault="00DF0A9A" w:rsidP="00DF0A9A">
      <w:pPr>
        <w:ind w:firstLine="560"/>
        <w:jc w:val="right"/>
        <w:rPr>
          <w:rFonts w:ascii="Times New Roman" w:hAnsi="Times New Roman"/>
          <w:sz w:val="28"/>
          <w:szCs w:val="28"/>
        </w:rPr>
      </w:pPr>
      <w:r>
        <w:rPr>
          <w:rFonts w:ascii="Times New Roman" w:hAnsi="Times New Roman"/>
          <w:sz w:val="28"/>
          <w:szCs w:val="28"/>
        </w:rPr>
        <w:t>до рішення дванадцятої сесії</w:t>
      </w:r>
    </w:p>
    <w:p w14:paraId="7812631D" w14:textId="77777777" w:rsidR="00DF0A9A" w:rsidRDefault="00DF0A9A" w:rsidP="00DF0A9A">
      <w:pPr>
        <w:ind w:firstLine="560"/>
        <w:jc w:val="right"/>
        <w:rPr>
          <w:rFonts w:ascii="Times New Roman" w:hAnsi="Times New Roman"/>
          <w:sz w:val="28"/>
          <w:szCs w:val="28"/>
        </w:rPr>
      </w:pPr>
      <w:r>
        <w:rPr>
          <w:rFonts w:ascii="Times New Roman" w:hAnsi="Times New Roman"/>
          <w:sz w:val="28"/>
          <w:szCs w:val="28"/>
        </w:rPr>
        <w:t>восьмого скликання</w:t>
      </w:r>
    </w:p>
    <w:p w14:paraId="7471435F" w14:textId="77777777" w:rsidR="00DF0A9A" w:rsidRDefault="00DF0A9A" w:rsidP="00DF0A9A">
      <w:pPr>
        <w:ind w:firstLine="560"/>
        <w:jc w:val="right"/>
        <w:rPr>
          <w:rFonts w:ascii="Times New Roman" w:hAnsi="Times New Roman"/>
          <w:sz w:val="28"/>
          <w:szCs w:val="28"/>
        </w:rPr>
      </w:pPr>
      <w:r>
        <w:rPr>
          <w:rFonts w:ascii="Times New Roman" w:hAnsi="Times New Roman"/>
          <w:sz w:val="28"/>
          <w:szCs w:val="28"/>
        </w:rPr>
        <w:t xml:space="preserve"> _________________№______</w:t>
      </w:r>
    </w:p>
    <w:p w14:paraId="38328CD2" w14:textId="77777777" w:rsidR="00DF0A9A" w:rsidRDefault="00DF0A9A" w:rsidP="00DF0A9A">
      <w:pPr>
        <w:ind w:firstLine="560"/>
        <w:jc w:val="center"/>
        <w:rPr>
          <w:rFonts w:ascii="Times New Roman" w:hAnsi="Times New Roman"/>
          <w:sz w:val="28"/>
          <w:szCs w:val="28"/>
        </w:rPr>
      </w:pPr>
    </w:p>
    <w:p w14:paraId="06513121" w14:textId="77777777" w:rsidR="00DF0A9A" w:rsidRDefault="00DF0A9A" w:rsidP="00DF0A9A">
      <w:pPr>
        <w:ind w:firstLineChars="1220" w:firstLine="3416"/>
        <w:rPr>
          <w:rFonts w:ascii="Times New Roman" w:hAnsi="Times New Roman"/>
          <w:sz w:val="28"/>
          <w:szCs w:val="28"/>
        </w:rPr>
      </w:pPr>
      <w:r>
        <w:rPr>
          <w:rFonts w:ascii="Times New Roman" w:hAnsi="Times New Roman"/>
          <w:sz w:val="28"/>
          <w:szCs w:val="28"/>
        </w:rPr>
        <w:t>Графік роботи</w:t>
      </w:r>
    </w:p>
    <w:p w14:paraId="73D6747C" w14:textId="77777777" w:rsidR="00DF0A9A" w:rsidRDefault="00DF0A9A" w:rsidP="00DF0A9A">
      <w:pPr>
        <w:ind w:firstLine="560"/>
        <w:jc w:val="center"/>
        <w:rPr>
          <w:rFonts w:ascii="Times New Roman" w:hAnsi="Times New Roman"/>
          <w:sz w:val="28"/>
          <w:szCs w:val="28"/>
        </w:rPr>
      </w:pPr>
      <w:r>
        <w:rPr>
          <w:rFonts w:ascii="Times New Roman" w:hAnsi="Times New Roman"/>
          <w:sz w:val="28"/>
          <w:szCs w:val="28"/>
        </w:rPr>
        <w:t>Віддаленого робочого місця Центру надання адміністративних послуг Тягинської сільської ради.</w:t>
      </w:r>
    </w:p>
    <w:p w14:paraId="053FAD6A" w14:textId="77777777" w:rsidR="00DF0A9A" w:rsidRDefault="00DF0A9A" w:rsidP="00DF0A9A">
      <w:pPr>
        <w:ind w:firstLine="560"/>
        <w:rPr>
          <w:rFonts w:ascii="Times New Roman" w:hAnsi="Times New Roman"/>
          <w:sz w:val="28"/>
          <w:szCs w:val="28"/>
        </w:rPr>
      </w:pPr>
    </w:p>
    <w:tbl>
      <w:tblPr>
        <w:tblStyle w:val="afff1"/>
        <w:tblW w:w="0" w:type="auto"/>
        <w:tblLook w:val="04A0" w:firstRow="1" w:lastRow="0" w:firstColumn="1" w:lastColumn="0" w:noHBand="0" w:noVBand="1"/>
      </w:tblPr>
      <w:tblGrid>
        <w:gridCol w:w="4927"/>
        <w:gridCol w:w="4927"/>
      </w:tblGrid>
      <w:tr w:rsidR="00DF0A9A" w14:paraId="4E12C3B4" w14:textId="77777777" w:rsidTr="00D60FD1">
        <w:tc>
          <w:tcPr>
            <w:tcW w:w="4927" w:type="dxa"/>
          </w:tcPr>
          <w:p w14:paraId="76EC726D" w14:textId="77777777" w:rsidR="00DF0A9A" w:rsidRDefault="00DF0A9A" w:rsidP="00D60FD1">
            <w:pPr>
              <w:ind w:firstLineChars="450" w:firstLine="1260"/>
              <w:rPr>
                <w:rFonts w:ascii="Times New Roman" w:hAnsi="Times New Roman"/>
                <w:sz w:val="28"/>
                <w:szCs w:val="28"/>
              </w:rPr>
            </w:pPr>
            <w:r>
              <w:rPr>
                <w:rFonts w:ascii="Times New Roman" w:hAnsi="Times New Roman"/>
                <w:sz w:val="28"/>
                <w:szCs w:val="28"/>
              </w:rPr>
              <w:t>Часи роботи</w:t>
            </w:r>
          </w:p>
        </w:tc>
        <w:tc>
          <w:tcPr>
            <w:tcW w:w="4927" w:type="dxa"/>
          </w:tcPr>
          <w:p w14:paraId="67EEC545" w14:textId="77777777" w:rsidR="00DF0A9A" w:rsidRDefault="00DF0A9A" w:rsidP="00D60FD1">
            <w:pPr>
              <w:ind w:firstLineChars="500" w:firstLine="1400"/>
              <w:rPr>
                <w:rFonts w:ascii="Times New Roman" w:hAnsi="Times New Roman"/>
                <w:sz w:val="28"/>
                <w:szCs w:val="28"/>
              </w:rPr>
            </w:pPr>
            <w:r>
              <w:rPr>
                <w:rFonts w:ascii="Times New Roman" w:hAnsi="Times New Roman"/>
                <w:sz w:val="28"/>
                <w:szCs w:val="28"/>
              </w:rPr>
              <w:t>Дні роботи</w:t>
            </w:r>
          </w:p>
        </w:tc>
      </w:tr>
      <w:tr w:rsidR="00DF0A9A" w14:paraId="0567CA00" w14:textId="77777777" w:rsidTr="00D60FD1">
        <w:tc>
          <w:tcPr>
            <w:tcW w:w="4927" w:type="dxa"/>
          </w:tcPr>
          <w:p w14:paraId="40EAAFD9" w14:textId="77777777" w:rsidR="00DF0A9A" w:rsidRDefault="00DF0A9A" w:rsidP="00D60FD1">
            <w:pPr>
              <w:ind w:firstLineChars="450" w:firstLine="1260"/>
              <w:rPr>
                <w:rFonts w:ascii="Times New Roman" w:hAnsi="Times New Roman"/>
                <w:sz w:val="28"/>
                <w:szCs w:val="28"/>
              </w:rPr>
            </w:pPr>
            <w:r>
              <w:rPr>
                <w:rFonts w:ascii="Times New Roman" w:hAnsi="Times New Roman"/>
                <w:sz w:val="28"/>
                <w:szCs w:val="28"/>
              </w:rPr>
              <w:t>8:00 - 17:00</w:t>
            </w:r>
          </w:p>
        </w:tc>
        <w:tc>
          <w:tcPr>
            <w:tcW w:w="4927" w:type="dxa"/>
          </w:tcPr>
          <w:p w14:paraId="06690169" w14:textId="77777777" w:rsidR="00DF0A9A" w:rsidRDefault="00DF0A9A" w:rsidP="00D60FD1">
            <w:pPr>
              <w:ind w:firstLineChars="450" w:firstLine="1260"/>
              <w:rPr>
                <w:rFonts w:ascii="Times New Roman" w:hAnsi="Times New Roman"/>
                <w:sz w:val="28"/>
                <w:szCs w:val="28"/>
              </w:rPr>
            </w:pPr>
            <w:r>
              <w:rPr>
                <w:rFonts w:ascii="Times New Roman" w:hAnsi="Times New Roman"/>
                <w:sz w:val="28"/>
                <w:szCs w:val="28"/>
              </w:rPr>
              <w:t>Понеділок</w:t>
            </w:r>
          </w:p>
        </w:tc>
      </w:tr>
      <w:tr w:rsidR="00DF0A9A" w14:paraId="30AE7BC3" w14:textId="77777777" w:rsidTr="00D60FD1">
        <w:tc>
          <w:tcPr>
            <w:tcW w:w="4927" w:type="dxa"/>
          </w:tcPr>
          <w:p w14:paraId="79BD25F5" w14:textId="77777777" w:rsidR="00DF0A9A" w:rsidRDefault="00DF0A9A" w:rsidP="00D60FD1">
            <w:pPr>
              <w:ind w:firstLineChars="450" w:firstLine="1260"/>
              <w:rPr>
                <w:rFonts w:ascii="Times New Roman" w:hAnsi="Times New Roman"/>
                <w:sz w:val="28"/>
                <w:szCs w:val="28"/>
              </w:rPr>
            </w:pPr>
            <w:r>
              <w:rPr>
                <w:rFonts w:ascii="Times New Roman" w:hAnsi="Times New Roman"/>
                <w:sz w:val="28"/>
                <w:szCs w:val="28"/>
              </w:rPr>
              <w:t>8:00 - 17:00</w:t>
            </w:r>
          </w:p>
        </w:tc>
        <w:tc>
          <w:tcPr>
            <w:tcW w:w="4927" w:type="dxa"/>
          </w:tcPr>
          <w:p w14:paraId="68661E8A" w14:textId="77777777" w:rsidR="00DF0A9A" w:rsidRDefault="00DF0A9A" w:rsidP="00D60FD1">
            <w:pPr>
              <w:ind w:firstLineChars="450" w:firstLine="1260"/>
              <w:rPr>
                <w:rFonts w:ascii="Times New Roman" w:hAnsi="Times New Roman"/>
                <w:sz w:val="28"/>
                <w:szCs w:val="28"/>
              </w:rPr>
            </w:pPr>
            <w:r>
              <w:rPr>
                <w:rFonts w:ascii="Times New Roman" w:hAnsi="Times New Roman"/>
                <w:sz w:val="28"/>
                <w:szCs w:val="28"/>
              </w:rPr>
              <w:t>Вівторок</w:t>
            </w:r>
          </w:p>
        </w:tc>
      </w:tr>
      <w:tr w:rsidR="00DF0A9A" w14:paraId="3E948EC6" w14:textId="77777777" w:rsidTr="00D60FD1">
        <w:tc>
          <w:tcPr>
            <w:tcW w:w="4927" w:type="dxa"/>
          </w:tcPr>
          <w:p w14:paraId="30CEA356" w14:textId="77777777" w:rsidR="00DF0A9A" w:rsidRDefault="00DF0A9A" w:rsidP="00D60FD1">
            <w:pPr>
              <w:ind w:firstLineChars="450" w:firstLine="1260"/>
              <w:rPr>
                <w:rFonts w:ascii="Times New Roman" w:hAnsi="Times New Roman"/>
                <w:sz w:val="28"/>
                <w:szCs w:val="28"/>
              </w:rPr>
            </w:pPr>
            <w:r>
              <w:rPr>
                <w:rFonts w:ascii="Times New Roman" w:hAnsi="Times New Roman"/>
                <w:sz w:val="28"/>
                <w:szCs w:val="28"/>
              </w:rPr>
              <w:t>8:00 - 17:00</w:t>
            </w:r>
          </w:p>
        </w:tc>
        <w:tc>
          <w:tcPr>
            <w:tcW w:w="4927" w:type="dxa"/>
          </w:tcPr>
          <w:p w14:paraId="025CD644" w14:textId="77777777" w:rsidR="00DF0A9A" w:rsidRDefault="00DF0A9A" w:rsidP="00D60FD1">
            <w:pPr>
              <w:ind w:firstLineChars="450" w:firstLine="1260"/>
              <w:rPr>
                <w:rFonts w:ascii="Times New Roman" w:hAnsi="Times New Roman"/>
                <w:sz w:val="28"/>
                <w:szCs w:val="28"/>
              </w:rPr>
            </w:pPr>
            <w:r>
              <w:rPr>
                <w:rFonts w:ascii="Times New Roman" w:hAnsi="Times New Roman"/>
                <w:sz w:val="28"/>
                <w:szCs w:val="28"/>
              </w:rPr>
              <w:t>Середа</w:t>
            </w:r>
          </w:p>
        </w:tc>
      </w:tr>
      <w:tr w:rsidR="00DF0A9A" w14:paraId="2EEFAA48" w14:textId="77777777" w:rsidTr="00D60FD1">
        <w:tc>
          <w:tcPr>
            <w:tcW w:w="4927" w:type="dxa"/>
          </w:tcPr>
          <w:p w14:paraId="643611E1" w14:textId="77777777" w:rsidR="00DF0A9A" w:rsidRDefault="00DF0A9A" w:rsidP="00D60FD1">
            <w:pPr>
              <w:ind w:firstLineChars="450" w:firstLine="1260"/>
              <w:rPr>
                <w:rFonts w:ascii="Times New Roman" w:hAnsi="Times New Roman"/>
                <w:sz w:val="28"/>
                <w:szCs w:val="28"/>
              </w:rPr>
            </w:pPr>
            <w:r>
              <w:rPr>
                <w:rFonts w:ascii="Times New Roman" w:hAnsi="Times New Roman"/>
                <w:sz w:val="28"/>
                <w:szCs w:val="28"/>
              </w:rPr>
              <w:t>8:00 - 17:00</w:t>
            </w:r>
          </w:p>
        </w:tc>
        <w:tc>
          <w:tcPr>
            <w:tcW w:w="4927" w:type="dxa"/>
          </w:tcPr>
          <w:p w14:paraId="0958CE51" w14:textId="77777777" w:rsidR="00DF0A9A" w:rsidRDefault="00DF0A9A" w:rsidP="00D60FD1">
            <w:pPr>
              <w:ind w:firstLineChars="450" w:firstLine="1260"/>
              <w:rPr>
                <w:rFonts w:ascii="Times New Roman" w:hAnsi="Times New Roman"/>
                <w:sz w:val="28"/>
                <w:szCs w:val="28"/>
              </w:rPr>
            </w:pPr>
            <w:r>
              <w:rPr>
                <w:rFonts w:ascii="Times New Roman" w:hAnsi="Times New Roman"/>
                <w:sz w:val="28"/>
                <w:szCs w:val="28"/>
              </w:rPr>
              <w:t>Четвер</w:t>
            </w:r>
          </w:p>
        </w:tc>
      </w:tr>
      <w:tr w:rsidR="00DF0A9A" w14:paraId="62E61D03" w14:textId="77777777" w:rsidTr="00D60FD1">
        <w:tc>
          <w:tcPr>
            <w:tcW w:w="4927" w:type="dxa"/>
          </w:tcPr>
          <w:p w14:paraId="3B64501E" w14:textId="77777777" w:rsidR="00DF0A9A" w:rsidRDefault="00DF0A9A" w:rsidP="00D60FD1">
            <w:pPr>
              <w:ind w:firstLineChars="450" w:firstLine="1260"/>
              <w:rPr>
                <w:rFonts w:ascii="Times New Roman" w:hAnsi="Times New Roman"/>
                <w:sz w:val="28"/>
                <w:szCs w:val="28"/>
              </w:rPr>
            </w:pPr>
            <w:r>
              <w:rPr>
                <w:rFonts w:ascii="Times New Roman" w:hAnsi="Times New Roman"/>
                <w:sz w:val="28"/>
                <w:szCs w:val="28"/>
              </w:rPr>
              <w:t>8:00 - 17:00</w:t>
            </w:r>
          </w:p>
        </w:tc>
        <w:tc>
          <w:tcPr>
            <w:tcW w:w="4927" w:type="dxa"/>
          </w:tcPr>
          <w:p w14:paraId="12625F13" w14:textId="77777777" w:rsidR="00DF0A9A" w:rsidRDefault="00DF0A9A" w:rsidP="00D60FD1">
            <w:pPr>
              <w:ind w:firstLineChars="450" w:firstLine="1260"/>
              <w:rPr>
                <w:rFonts w:ascii="Times New Roman" w:hAnsi="Times New Roman"/>
                <w:sz w:val="28"/>
                <w:szCs w:val="28"/>
              </w:rPr>
            </w:pPr>
            <w:r>
              <w:rPr>
                <w:rFonts w:ascii="Times New Roman" w:hAnsi="Times New Roman"/>
                <w:sz w:val="28"/>
                <w:szCs w:val="28"/>
              </w:rPr>
              <w:t>П’ятниця</w:t>
            </w:r>
          </w:p>
        </w:tc>
      </w:tr>
      <w:tr w:rsidR="00DF0A9A" w14:paraId="1A3F8523" w14:textId="77777777" w:rsidTr="00D60FD1">
        <w:tc>
          <w:tcPr>
            <w:tcW w:w="9854" w:type="dxa"/>
            <w:gridSpan w:val="2"/>
          </w:tcPr>
          <w:p w14:paraId="30F3F660" w14:textId="77777777" w:rsidR="00DF0A9A" w:rsidRDefault="00DF0A9A" w:rsidP="00D60FD1">
            <w:pPr>
              <w:ind w:firstLineChars="900" w:firstLine="2520"/>
              <w:rPr>
                <w:rFonts w:ascii="Times New Roman" w:hAnsi="Times New Roman"/>
                <w:sz w:val="28"/>
                <w:szCs w:val="28"/>
              </w:rPr>
            </w:pPr>
            <w:r>
              <w:rPr>
                <w:rFonts w:ascii="Times New Roman" w:hAnsi="Times New Roman"/>
                <w:sz w:val="28"/>
                <w:szCs w:val="28"/>
              </w:rPr>
              <w:t>перерва на обід з 12:00 до 13:00</w:t>
            </w:r>
          </w:p>
        </w:tc>
      </w:tr>
      <w:tr w:rsidR="00DF0A9A" w14:paraId="5950010C" w14:textId="77777777" w:rsidTr="00D60FD1">
        <w:tc>
          <w:tcPr>
            <w:tcW w:w="9854" w:type="dxa"/>
            <w:gridSpan w:val="2"/>
          </w:tcPr>
          <w:p w14:paraId="11E35567" w14:textId="77777777" w:rsidR="00DF0A9A" w:rsidRDefault="00DF0A9A" w:rsidP="00D60FD1">
            <w:pPr>
              <w:ind w:firstLineChars="1050" w:firstLine="2940"/>
              <w:rPr>
                <w:rFonts w:ascii="Times New Roman" w:hAnsi="Times New Roman"/>
                <w:sz w:val="28"/>
                <w:szCs w:val="28"/>
              </w:rPr>
            </w:pPr>
            <w:r>
              <w:rPr>
                <w:rFonts w:ascii="Times New Roman" w:hAnsi="Times New Roman"/>
                <w:sz w:val="28"/>
                <w:szCs w:val="28"/>
              </w:rPr>
              <w:t>Субота, Неділя - Вихідні</w:t>
            </w:r>
          </w:p>
        </w:tc>
      </w:tr>
    </w:tbl>
    <w:p w14:paraId="6D44FEC6" w14:textId="77777777" w:rsidR="00DF0A9A" w:rsidRDefault="00DF0A9A" w:rsidP="00DF0A9A">
      <w:pPr>
        <w:ind w:firstLine="560"/>
        <w:rPr>
          <w:rFonts w:ascii="Times New Roman" w:hAnsi="Times New Roman"/>
          <w:sz w:val="28"/>
          <w:szCs w:val="28"/>
        </w:rPr>
      </w:pPr>
    </w:p>
    <w:p w14:paraId="0AEEF4D5" w14:textId="77777777" w:rsidR="00DF0A9A" w:rsidRDefault="00DF0A9A" w:rsidP="00DF0A9A">
      <w:pPr>
        <w:ind w:firstLine="560"/>
        <w:rPr>
          <w:rFonts w:ascii="Times New Roman" w:hAnsi="Times New Roman"/>
          <w:sz w:val="28"/>
          <w:szCs w:val="28"/>
        </w:rPr>
      </w:pPr>
    </w:p>
    <w:p w14:paraId="0C334F72" w14:textId="77777777" w:rsidR="00DF0A9A" w:rsidRDefault="00DF0A9A" w:rsidP="00DF0A9A">
      <w:pPr>
        <w:ind w:leftChars="557" w:left="4305" w:hangingChars="1100" w:hanging="3080"/>
        <w:rPr>
          <w:rFonts w:ascii="Times New Roman" w:hAnsi="Times New Roman"/>
          <w:sz w:val="28"/>
          <w:szCs w:val="28"/>
        </w:rPr>
      </w:pPr>
    </w:p>
    <w:p w14:paraId="277B8781" w14:textId="786A2CB2" w:rsidR="00DF0A9A" w:rsidRDefault="00DF0A9A" w:rsidP="00DF0A9A">
      <w:pPr>
        <w:tabs>
          <w:tab w:val="left" w:pos="6237"/>
        </w:tabs>
        <w:ind w:firstLineChars="0" w:firstLine="0"/>
        <w:rPr>
          <w:rFonts w:ascii="Times New Roman" w:hAnsi="Times New Roman"/>
          <w:sz w:val="28"/>
          <w:szCs w:val="28"/>
        </w:rPr>
      </w:pPr>
      <w:r>
        <w:rPr>
          <w:rFonts w:ascii="Times New Roman" w:hAnsi="Times New Roman"/>
          <w:sz w:val="28"/>
          <w:szCs w:val="28"/>
        </w:rPr>
        <w:t>Секретар сільської ради</w:t>
      </w:r>
      <w:r>
        <w:rPr>
          <w:rFonts w:ascii="Times New Roman" w:hAnsi="Times New Roman"/>
          <w:sz w:val="28"/>
          <w:szCs w:val="28"/>
        </w:rPr>
        <w:tab/>
      </w:r>
      <w:r>
        <w:rPr>
          <w:rFonts w:ascii="Times New Roman" w:hAnsi="Times New Roman"/>
          <w:sz w:val="28"/>
          <w:szCs w:val="28"/>
        </w:rPr>
        <w:tab/>
        <w:t>Т</w:t>
      </w:r>
      <w:r>
        <w:rPr>
          <w:rFonts w:ascii="Times New Roman" w:hAnsi="Times New Roman"/>
          <w:sz w:val="28"/>
          <w:szCs w:val="28"/>
        </w:rPr>
        <w:t>етя</w:t>
      </w:r>
      <w:r>
        <w:rPr>
          <w:rFonts w:ascii="Times New Roman" w:hAnsi="Times New Roman"/>
          <w:sz w:val="28"/>
          <w:szCs w:val="28"/>
        </w:rPr>
        <w:t>на КОСТОЧКО</w:t>
      </w:r>
    </w:p>
    <w:p w14:paraId="1C4192B1" w14:textId="77777777" w:rsidR="00DF0A9A" w:rsidRDefault="00DF0A9A">
      <w:pPr>
        <w:ind w:firstLineChars="0" w:firstLine="0"/>
        <w:jc w:val="left"/>
        <w:rPr>
          <w:rFonts w:ascii="Times New Roman" w:hAnsi="Times New Roman"/>
          <w:sz w:val="28"/>
          <w:szCs w:val="28"/>
        </w:rPr>
      </w:pPr>
      <w:r>
        <w:rPr>
          <w:rFonts w:ascii="Times New Roman" w:hAnsi="Times New Roman"/>
          <w:sz w:val="28"/>
          <w:szCs w:val="28"/>
        </w:rPr>
        <w:br w:type="page"/>
      </w:r>
    </w:p>
    <w:p w14:paraId="427368B9" w14:textId="77777777" w:rsidR="00DF0A9A" w:rsidRPr="00F535D6" w:rsidRDefault="00DF0A9A" w:rsidP="00DF0A9A">
      <w:pPr>
        <w:ind w:firstLineChars="295" w:firstLine="708"/>
        <w:jc w:val="right"/>
        <w:rPr>
          <w:rFonts w:ascii="Times New Roman" w:hAnsi="Times New Roman"/>
          <w:sz w:val="24"/>
          <w:szCs w:val="24"/>
        </w:rPr>
      </w:pPr>
      <w:r w:rsidRPr="00F535D6">
        <w:rPr>
          <w:rFonts w:ascii="Times New Roman" w:hAnsi="Times New Roman"/>
          <w:sz w:val="24"/>
          <w:szCs w:val="24"/>
        </w:rPr>
        <w:lastRenderedPageBreak/>
        <w:t>Додаток 6</w:t>
      </w:r>
    </w:p>
    <w:p w14:paraId="60854B62" w14:textId="77777777" w:rsidR="00DF0A9A" w:rsidRPr="00F535D6" w:rsidRDefault="00DF0A9A" w:rsidP="00DF0A9A">
      <w:pPr>
        <w:ind w:firstLineChars="295" w:firstLine="708"/>
        <w:jc w:val="right"/>
        <w:rPr>
          <w:rFonts w:ascii="Times New Roman" w:hAnsi="Times New Roman"/>
          <w:sz w:val="24"/>
          <w:szCs w:val="24"/>
        </w:rPr>
      </w:pPr>
      <w:r w:rsidRPr="00F535D6">
        <w:rPr>
          <w:rFonts w:ascii="Times New Roman" w:hAnsi="Times New Roman"/>
          <w:sz w:val="24"/>
          <w:szCs w:val="24"/>
        </w:rPr>
        <w:t>до рішення дванадцятої сесії</w:t>
      </w:r>
    </w:p>
    <w:p w14:paraId="74A9E80F" w14:textId="77777777" w:rsidR="00DF0A9A" w:rsidRPr="00F535D6" w:rsidRDefault="00DF0A9A" w:rsidP="00DF0A9A">
      <w:pPr>
        <w:ind w:firstLineChars="295" w:firstLine="708"/>
        <w:jc w:val="right"/>
        <w:rPr>
          <w:rFonts w:ascii="Times New Roman" w:hAnsi="Times New Roman"/>
          <w:sz w:val="24"/>
          <w:szCs w:val="24"/>
        </w:rPr>
      </w:pPr>
      <w:r w:rsidRPr="00F535D6">
        <w:rPr>
          <w:rFonts w:ascii="Times New Roman" w:hAnsi="Times New Roman"/>
          <w:sz w:val="24"/>
          <w:szCs w:val="24"/>
        </w:rPr>
        <w:t>восьмого скликання</w:t>
      </w:r>
    </w:p>
    <w:p w14:paraId="35387226" w14:textId="77777777" w:rsidR="00DF0A9A" w:rsidRPr="00F535D6" w:rsidRDefault="00DF0A9A" w:rsidP="00DF0A9A">
      <w:pPr>
        <w:ind w:firstLineChars="295" w:firstLine="708"/>
        <w:jc w:val="right"/>
        <w:rPr>
          <w:rFonts w:ascii="Times New Roman" w:hAnsi="Times New Roman"/>
          <w:sz w:val="24"/>
          <w:szCs w:val="24"/>
        </w:rPr>
      </w:pPr>
      <w:r w:rsidRPr="00F535D6">
        <w:rPr>
          <w:rFonts w:ascii="Times New Roman" w:hAnsi="Times New Roman"/>
          <w:sz w:val="24"/>
          <w:szCs w:val="24"/>
        </w:rPr>
        <w:t xml:space="preserve"> _________________№______</w:t>
      </w:r>
    </w:p>
    <w:p w14:paraId="517FE875" w14:textId="77777777" w:rsidR="00DF0A9A" w:rsidRPr="00F535D6" w:rsidRDefault="00DF0A9A" w:rsidP="00DF0A9A">
      <w:pPr>
        <w:ind w:firstLineChars="295" w:firstLine="709"/>
        <w:rPr>
          <w:rFonts w:ascii="Times New Roman" w:hAnsi="Times New Roman"/>
          <w:b/>
          <w:bCs/>
          <w:sz w:val="24"/>
          <w:szCs w:val="24"/>
        </w:rPr>
      </w:pPr>
    </w:p>
    <w:p w14:paraId="3305A360" w14:textId="77777777" w:rsidR="00DF0A9A" w:rsidRPr="00F535D6" w:rsidRDefault="00DF0A9A" w:rsidP="00DF0A9A">
      <w:pPr>
        <w:ind w:firstLineChars="295" w:firstLine="709"/>
        <w:jc w:val="center"/>
        <w:rPr>
          <w:rFonts w:ascii="Times New Roman" w:hAnsi="Times New Roman"/>
          <w:b/>
          <w:bCs/>
          <w:sz w:val="24"/>
          <w:szCs w:val="24"/>
        </w:rPr>
      </w:pPr>
      <w:r w:rsidRPr="00F535D6">
        <w:rPr>
          <w:rFonts w:ascii="Times New Roman" w:hAnsi="Times New Roman"/>
          <w:b/>
          <w:bCs/>
          <w:sz w:val="24"/>
          <w:szCs w:val="24"/>
        </w:rPr>
        <w:t>КОНЦЕПЦІЯ</w:t>
      </w:r>
    </w:p>
    <w:p w14:paraId="7A596FAA" w14:textId="77777777" w:rsidR="00DF0A9A" w:rsidRPr="00F535D6" w:rsidRDefault="00DF0A9A" w:rsidP="00DF0A9A">
      <w:pPr>
        <w:ind w:firstLineChars="295" w:firstLine="709"/>
        <w:jc w:val="center"/>
        <w:rPr>
          <w:rFonts w:ascii="Times New Roman" w:hAnsi="Times New Roman"/>
          <w:b/>
          <w:bCs/>
          <w:sz w:val="24"/>
          <w:szCs w:val="24"/>
        </w:rPr>
      </w:pPr>
      <w:r w:rsidRPr="00F535D6">
        <w:rPr>
          <w:rFonts w:ascii="Times New Roman" w:hAnsi="Times New Roman"/>
          <w:b/>
          <w:bCs/>
          <w:sz w:val="24"/>
          <w:szCs w:val="24"/>
        </w:rPr>
        <w:t>розвитку Центру надання адміністративних послуг</w:t>
      </w:r>
    </w:p>
    <w:p w14:paraId="541DCC23" w14:textId="77777777" w:rsidR="00DF0A9A" w:rsidRPr="00F535D6" w:rsidRDefault="00DF0A9A" w:rsidP="00DF0A9A">
      <w:pPr>
        <w:ind w:firstLineChars="295" w:firstLine="709"/>
        <w:jc w:val="center"/>
        <w:rPr>
          <w:rFonts w:ascii="Times New Roman" w:hAnsi="Times New Roman"/>
          <w:b/>
          <w:bCs/>
          <w:sz w:val="24"/>
          <w:szCs w:val="24"/>
        </w:rPr>
      </w:pPr>
      <w:r w:rsidRPr="00F535D6">
        <w:rPr>
          <w:rFonts w:ascii="Times New Roman" w:hAnsi="Times New Roman"/>
          <w:b/>
          <w:bCs/>
          <w:sz w:val="24"/>
          <w:szCs w:val="24"/>
        </w:rPr>
        <w:t xml:space="preserve">Виконавчого комітету Тягинської сільської ради </w:t>
      </w:r>
    </w:p>
    <w:p w14:paraId="162D2C77" w14:textId="77777777" w:rsidR="00DF0A9A" w:rsidRPr="00F535D6" w:rsidRDefault="00DF0A9A" w:rsidP="00DF0A9A">
      <w:pPr>
        <w:ind w:firstLineChars="295" w:firstLine="709"/>
        <w:jc w:val="center"/>
        <w:rPr>
          <w:rFonts w:ascii="Times New Roman" w:hAnsi="Times New Roman"/>
          <w:b/>
          <w:bCs/>
          <w:sz w:val="24"/>
          <w:szCs w:val="24"/>
        </w:rPr>
      </w:pPr>
    </w:p>
    <w:p w14:paraId="5E0F8B39" w14:textId="77777777" w:rsidR="00DF0A9A" w:rsidRPr="00F535D6" w:rsidRDefault="00DF0A9A" w:rsidP="00DF0A9A">
      <w:pPr>
        <w:ind w:firstLineChars="295" w:firstLine="709"/>
        <w:jc w:val="center"/>
        <w:rPr>
          <w:rFonts w:ascii="Times New Roman" w:hAnsi="Times New Roman"/>
          <w:b/>
          <w:sz w:val="24"/>
          <w:szCs w:val="24"/>
        </w:rPr>
      </w:pPr>
      <w:r w:rsidRPr="00F535D6">
        <w:rPr>
          <w:rFonts w:ascii="Times New Roman" w:hAnsi="Times New Roman"/>
          <w:b/>
          <w:sz w:val="24"/>
          <w:szCs w:val="24"/>
        </w:rPr>
        <w:t>Мета Концепції</w:t>
      </w:r>
    </w:p>
    <w:p w14:paraId="155CFA2D" w14:textId="77777777" w:rsidR="00DF0A9A" w:rsidRPr="00F535D6" w:rsidRDefault="00DF0A9A" w:rsidP="00DF0A9A">
      <w:pPr>
        <w:ind w:firstLineChars="295" w:firstLine="708"/>
        <w:rPr>
          <w:rFonts w:ascii="Times New Roman" w:hAnsi="Times New Roman"/>
          <w:sz w:val="24"/>
          <w:szCs w:val="24"/>
        </w:rPr>
      </w:pPr>
      <w:r w:rsidRPr="00F535D6">
        <w:rPr>
          <w:rFonts w:ascii="Times New Roman" w:hAnsi="Times New Roman"/>
          <w:sz w:val="24"/>
          <w:szCs w:val="24"/>
        </w:rPr>
        <w:t>Метою розробки, затвердження та реалізації цієї Концепції є створення рівних умов для надання мешканцям громади, незалежно від статті, віку та фізичних можливостей необхідних адміністративних послуг в зручний та доступний способи.</w:t>
      </w:r>
    </w:p>
    <w:p w14:paraId="2AF65C7A" w14:textId="77777777" w:rsidR="00DF0A9A" w:rsidRPr="00F535D6" w:rsidRDefault="00DF0A9A" w:rsidP="00DF0A9A">
      <w:pPr>
        <w:ind w:firstLineChars="295" w:firstLine="709"/>
        <w:rPr>
          <w:rFonts w:ascii="Times New Roman" w:hAnsi="Times New Roman"/>
          <w:b/>
          <w:sz w:val="24"/>
          <w:szCs w:val="24"/>
        </w:rPr>
      </w:pPr>
    </w:p>
    <w:p w14:paraId="48467CC7" w14:textId="77777777" w:rsidR="00DF0A9A" w:rsidRPr="00F535D6" w:rsidRDefault="00DF0A9A" w:rsidP="00DF0A9A">
      <w:pPr>
        <w:ind w:firstLineChars="295" w:firstLine="709"/>
        <w:jc w:val="center"/>
        <w:rPr>
          <w:rFonts w:ascii="Times New Roman" w:hAnsi="Times New Roman"/>
          <w:sz w:val="24"/>
          <w:szCs w:val="24"/>
        </w:rPr>
      </w:pPr>
      <w:r w:rsidRPr="00F535D6">
        <w:rPr>
          <w:rFonts w:ascii="Times New Roman" w:hAnsi="Times New Roman"/>
          <w:b/>
          <w:sz w:val="24"/>
          <w:szCs w:val="24"/>
        </w:rPr>
        <w:t>Завдання Концепції</w:t>
      </w:r>
    </w:p>
    <w:p w14:paraId="532DAA92" w14:textId="77777777" w:rsidR="00DF0A9A" w:rsidRPr="00F535D6" w:rsidRDefault="00DF0A9A" w:rsidP="00DF0A9A">
      <w:pPr>
        <w:ind w:firstLineChars="295" w:firstLine="708"/>
        <w:rPr>
          <w:rFonts w:ascii="Times New Roman" w:hAnsi="Times New Roman"/>
          <w:sz w:val="24"/>
          <w:szCs w:val="24"/>
        </w:rPr>
      </w:pPr>
      <w:r w:rsidRPr="00F535D6">
        <w:rPr>
          <w:rFonts w:ascii="Times New Roman" w:hAnsi="Times New Roman"/>
          <w:sz w:val="24"/>
          <w:szCs w:val="24"/>
        </w:rPr>
        <w:t>Завданнями цієї Концепції є:</w:t>
      </w:r>
    </w:p>
    <w:p w14:paraId="19F5796F" w14:textId="77777777" w:rsidR="00DF0A9A" w:rsidRPr="00F535D6" w:rsidRDefault="00DF0A9A" w:rsidP="00DF0A9A">
      <w:pPr>
        <w:ind w:firstLineChars="295" w:firstLine="708"/>
        <w:rPr>
          <w:rFonts w:ascii="Times New Roman" w:hAnsi="Times New Roman"/>
          <w:sz w:val="24"/>
          <w:szCs w:val="24"/>
        </w:rPr>
      </w:pPr>
      <w:r w:rsidRPr="00F535D6">
        <w:rPr>
          <w:rFonts w:ascii="Times New Roman" w:hAnsi="Times New Roman"/>
          <w:sz w:val="24"/>
          <w:szCs w:val="24"/>
        </w:rPr>
        <w:t>- забезпечення отримання громадою повноважень з надання усіх адміністративних послуг, в тому числі соціального характеру у форматі «Прозорий офіс», необхідних громадянам та суб’єктам господарювання, які делеговані або можуть бути делеговані державою органам місцевого самоврядування відповідного рівня, ;</w:t>
      </w:r>
    </w:p>
    <w:p w14:paraId="79405B5B" w14:textId="77777777" w:rsidR="00DF0A9A" w:rsidRPr="00F535D6" w:rsidRDefault="00DF0A9A" w:rsidP="00DF0A9A">
      <w:pPr>
        <w:ind w:firstLineChars="295" w:firstLine="708"/>
        <w:rPr>
          <w:rFonts w:ascii="Times New Roman" w:hAnsi="Times New Roman"/>
          <w:sz w:val="24"/>
          <w:szCs w:val="24"/>
        </w:rPr>
      </w:pPr>
      <w:r w:rsidRPr="00F535D6">
        <w:rPr>
          <w:rFonts w:ascii="Times New Roman" w:hAnsi="Times New Roman"/>
          <w:sz w:val="24"/>
          <w:szCs w:val="24"/>
        </w:rPr>
        <w:t>- створення центру надання адміністративних послуг (далі – ЦНАП), з комфортними умовами для обслуговування суб’єктів звернення та належними умовами для роботи посадових осіб органу місцевого самоврядування;</w:t>
      </w:r>
    </w:p>
    <w:p w14:paraId="34FDAF91" w14:textId="77777777" w:rsidR="00DF0A9A" w:rsidRPr="00F535D6" w:rsidRDefault="00DF0A9A" w:rsidP="00DF0A9A">
      <w:pPr>
        <w:ind w:firstLineChars="295" w:firstLine="708"/>
        <w:rPr>
          <w:rFonts w:ascii="Times New Roman" w:hAnsi="Times New Roman"/>
          <w:sz w:val="24"/>
          <w:szCs w:val="24"/>
        </w:rPr>
      </w:pPr>
      <w:r w:rsidRPr="00F535D6">
        <w:rPr>
          <w:rFonts w:ascii="Times New Roman" w:hAnsi="Times New Roman"/>
          <w:sz w:val="24"/>
          <w:szCs w:val="24"/>
        </w:rPr>
        <w:t xml:space="preserve">- забезпечення доступних та </w:t>
      </w:r>
      <w:proofErr w:type="spellStart"/>
      <w:r w:rsidRPr="00F535D6">
        <w:rPr>
          <w:rFonts w:ascii="Times New Roman" w:hAnsi="Times New Roman"/>
          <w:sz w:val="24"/>
          <w:szCs w:val="24"/>
        </w:rPr>
        <w:t>безбар’єрних</w:t>
      </w:r>
      <w:proofErr w:type="spellEnd"/>
      <w:r w:rsidRPr="00F535D6">
        <w:rPr>
          <w:rFonts w:ascii="Times New Roman" w:hAnsi="Times New Roman"/>
          <w:sz w:val="24"/>
          <w:szCs w:val="24"/>
        </w:rPr>
        <w:t xml:space="preserve"> умов для отримання адміністративних послуг усіма мешканцями об’єднаної територіальної громади (далі – ОТГ), в тому числі завдяки створенню віддалених місць для роботи адміністраторів, залучення </w:t>
      </w:r>
      <w:proofErr w:type="spellStart"/>
      <w:r w:rsidRPr="00F535D6">
        <w:rPr>
          <w:rFonts w:ascii="Times New Roman" w:hAnsi="Times New Roman"/>
          <w:sz w:val="24"/>
          <w:szCs w:val="24"/>
        </w:rPr>
        <w:t>старост</w:t>
      </w:r>
      <w:proofErr w:type="spellEnd"/>
      <w:r w:rsidRPr="00F535D6">
        <w:rPr>
          <w:rFonts w:ascii="Times New Roman" w:hAnsi="Times New Roman"/>
          <w:sz w:val="24"/>
          <w:szCs w:val="24"/>
        </w:rPr>
        <w:t xml:space="preserve"> до надання адміністративних послуг, впровадження інформаційних технологій.</w:t>
      </w:r>
    </w:p>
    <w:p w14:paraId="03450ABF" w14:textId="77777777" w:rsidR="00DF0A9A" w:rsidRPr="00F535D6" w:rsidRDefault="00DF0A9A" w:rsidP="00DF0A9A">
      <w:pPr>
        <w:ind w:firstLineChars="295" w:firstLine="708"/>
        <w:rPr>
          <w:rFonts w:ascii="Times New Roman" w:hAnsi="Times New Roman"/>
          <w:sz w:val="24"/>
          <w:szCs w:val="24"/>
        </w:rPr>
      </w:pPr>
      <w:r w:rsidRPr="00F535D6">
        <w:rPr>
          <w:rFonts w:ascii="Times New Roman" w:hAnsi="Times New Roman"/>
          <w:sz w:val="24"/>
          <w:szCs w:val="24"/>
        </w:rPr>
        <w:t xml:space="preserve">- забезпечення гендерної рівності та особливих потреб громадян на всіх етапах створення та функціонування ЦНАП. </w:t>
      </w:r>
    </w:p>
    <w:p w14:paraId="0AB9F64A" w14:textId="77777777" w:rsidR="00DF0A9A" w:rsidRPr="00F535D6" w:rsidRDefault="00DF0A9A" w:rsidP="00DF0A9A">
      <w:pPr>
        <w:ind w:firstLineChars="295" w:firstLine="708"/>
        <w:rPr>
          <w:rFonts w:ascii="Times New Roman" w:hAnsi="Times New Roman"/>
          <w:sz w:val="24"/>
          <w:szCs w:val="24"/>
        </w:rPr>
      </w:pPr>
    </w:p>
    <w:p w14:paraId="1B2A3181" w14:textId="77777777" w:rsidR="00DF0A9A" w:rsidRPr="00F535D6" w:rsidRDefault="00DF0A9A" w:rsidP="00DF0A9A">
      <w:pPr>
        <w:ind w:firstLineChars="295" w:firstLine="709"/>
        <w:jc w:val="center"/>
        <w:rPr>
          <w:rFonts w:ascii="Times New Roman" w:hAnsi="Times New Roman"/>
          <w:b/>
          <w:sz w:val="24"/>
          <w:szCs w:val="24"/>
        </w:rPr>
      </w:pPr>
      <w:r w:rsidRPr="00F535D6">
        <w:rPr>
          <w:rFonts w:ascii="Times New Roman" w:hAnsi="Times New Roman"/>
          <w:b/>
          <w:sz w:val="24"/>
          <w:szCs w:val="24"/>
        </w:rPr>
        <w:t xml:space="preserve">Поточний (вихідний) стан </w:t>
      </w:r>
    </w:p>
    <w:p w14:paraId="3CB9EA4F" w14:textId="77777777" w:rsidR="00DF0A9A" w:rsidRPr="00F535D6" w:rsidRDefault="00DF0A9A" w:rsidP="00DF0A9A">
      <w:pPr>
        <w:ind w:firstLineChars="295" w:firstLine="708"/>
        <w:rPr>
          <w:rFonts w:ascii="Times New Roman" w:hAnsi="Times New Roman"/>
          <w:b/>
          <w:sz w:val="24"/>
          <w:szCs w:val="24"/>
        </w:rPr>
      </w:pPr>
      <w:r w:rsidRPr="00F535D6">
        <w:rPr>
          <w:rFonts w:ascii="Times New Roman" w:hAnsi="Times New Roman"/>
          <w:sz w:val="24"/>
          <w:szCs w:val="24"/>
        </w:rPr>
        <w:t>Реалізація цієї Концепції спрямована на вирішення наступних проблем</w:t>
      </w:r>
      <w:r w:rsidRPr="00F535D6">
        <w:rPr>
          <w:rFonts w:ascii="Times New Roman" w:hAnsi="Times New Roman"/>
          <w:i/>
          <w:color w:val="7030A0"/>
          <w:sz w:val="24"/>
          <w:szCs w:val="24"/>
        </w:rPr>
        <w:t>:</w:t>
      </w:r>
      <w:r w:rsidRPr="00F535D6">
        <w:rPr>
          <w:rFonts w:ascii="Times New Roman" w:hAnsi="Times New Roman"/>
          <w:b/>
          <w:sz w:val="24"/>
          <w:szCs w:val="24"/>
        </w:rPr>
        <w:t xml:space="preserve"> </w:t>
      </w:r>
    </w:p>
    <w:p w14:paraId="435EBC17" w14:textId="77777777" w:rsidR="00DF0A9A" w:rsidRPr="00F535D6" w:rsidRDefault="00DF0A9A" w:rsidP="00DF0A9A">
      <w:pPr>
        <w:ind w:firstLineChars="295" w:firstLine="708"/>
        <w:rPr>
          <w:rFonts w:ascii="Times New Roman" w:hAnsi="Times New Roman"/>
          <w:sz w:val="24"/>
          <w:szCs w:val="24"/>
        </w:rPr>
      </w:pPr>
      <w:r w:rsidRPr="00F535D6">
        <w:rPr>
          <w:rFonts w:ascii="Times New Roman" w:hAnsi="Times New Roman"/>
          <w:sz w:val="24"/>
          <w:szCs w:val="24"/>
        </w:rPr>
        <w:t>- отримання мешканцями громади більшості необхідних адміністративних послуг здійснюється переважно в районному центрі в різних органах виконавчої влади;</w:t>
      </w:r>
    </w:p>
    <w:p w14:paraId="2462A95B" w14:textId="77777777" w:rsidR="00DF0A9A" w:rsidRPr="00F535D6" w:rsidRDefault="00DF0A9A" w:rsidP="00DF0A9A">
      <w:pPr>
        <w:ind w:firstLineChars="295" w:firstLine="708"/>
        <w:rPr>
          <w:rFonts w:ascii="Times New Roman" w:hAnsi="Times New Roman"/>
          <w:sz w:val="24"/>
          <w:szCs w:val="24"/>
        </w:rPr>
      </w:pPr>
      <w:r w:rsidRPr="00F535D6">
        <w:rPr>
          <w:rFonts w:ascii="Times New Roman" w:hAnsi="Times New Roman"/>
          <w:sz w:val="24"/>
          <w:szCs w:val="24"/>
        </w:rPr>
        <w:t>- відсутність належних умов доступу до адміністративних послуг в ОТГ для осіб з інвалідністю, з додатковими потребами та інших соціальних груп;</w:t>
      </w:r>
    </w:p>
    <w:p w14:paraId="7807CA38" w14:textId="77777777" w:rsidR="00DF0A9A" w:rsidRPr="00F535D6" w:rsidRDefault="00DF0A9A" w:rsidP="00DF0A9A">
      <w:pPr>
        <w:ind w:firstLineChars="295" w:firstLine="708"/>
        <w:rPr>
          <w:rFonts w:ascii="Times New Roman" w:hAnsi="Times New Roman"/>
          <w:sz w:val="24"/>
          <w:szCs w:val="24"/>
        </w:rPr>
      </w:pPr>
      <w:r w:rsidRPr="00F535D6">
        <w:rPr>
          <w:rFonts w:ascii="Times New Roman" w:hAnsi="Times New Roman"/>
          <w:sz w:val="24"/>
          <w:szCs w:val="24"/>
        </w:rPr>
        <w:t>- погане матеріально-технічне забезпечення виконавчих органів місцевої ради, в тому числі брак відповідного технічного обладнання, меблів, програмного забезпечення для організації ефективної роботи;</w:t>
      </w:r>
    </w:p>
    <w:p w14:paraId="5DE5AF18" w14:textId="77777777" w:rsidR="00DF0A9A" w:rsidRPr="00F535D6" w:rsidRDefault="00DF0A9A" w:rsidP="00DF0A9A">
      <w:pPr>
        <w:ind w:firstLineChars="295" w:firstLine="708"/>
        <w:rPr>
          <w:rFonts w:ascii="Times New Roman" w:hAnsi="Times New Roman"/>
          <w:sz w:val="24"/>
          <w:szCs w:val="24"/>
        </w:rPr>
      </w:pPr>
      <w:r w:rsidRPr="00F535D6">
        <w:rPr>
          <w:rFonts w:ascii="Times New Roman" w:hAnsi="Times New Roman"/>
          <w:sz w:val="24"/>
          <w:szCs w:val="24"/>
        </w:rPr>
        <w:t xml:space="preserve">- складність залучення персоналу, що відповідає вимогам встановленим законодавством, для надання окремих адміністративних послуг, зокрема, у сфері державної реєстрації прав на нерухоме майно, видачі відомостей з Державного земельного кадастру; </w:t>
      </w:r>
    </w:p>
    <w:p w14:paraId="4F7B0329" w14:textId="77777777" w:rsidR="00DF0A9A" w:rsidRPr="00F535D6" w:rsidRDefault="00DF0A9A" w:rsidP="00DF0A9A">
      <w:pPr>
        <w:ind w:firstLineChars="295" w:firstLine="708"/>
        <w:rPr>
          <w:rFonts w:ascii="Times New Roman" w:hAnsi="Times New Roman"/>
          <w:sz w:val="24"/>
          <w:szCs w:val="24"/>
        </w:rPr>
      </w:pPr>
      <w:r w:rsidRPr="00F535D6">
        <w:rPr>
          <w:rFonts w:ascii="Times New Roman" w:hAnsi="Times New Roman"/>
          <w:sz w:val="24"/>
          <w:szCs w:val="24"/>
        </w:rPr>
        <w:t>- відсутність умов для оплати адміністративних послуг в приміщенні сільської ради.</w:t>
      </w:r>
    </w:p>
    <w:p w14:paraId="3D3514C3" w14:textId="77777777" w:rsidR="00DF0A9A" w:rsidRPr="00F535D6" w:rsidRDefault="00DF0A9A" w:rsidP="00DF0A9A">
      <w:pPr>
        <w:ind w:firstLineChars="295" w:firstLine="708"/>
        <w:rPr>
          <w:rFonts w:ascii="Times New Roman" w:hAnsi="Times New Roman"/>
          <w:sz w:val="24"/>
          <w:szCs w:val="24"/>
        </w:rPr>
      </w:pPr>
    </w:p>
    <w:p w14:paraId="386A40A7" w14:textId="77777777" w:rsidR="00DF0A9A" w:rsidRPr="00F535D6" w:rsidRDefault="00DF0A9A" w:rsidP="00DF0A9A">
      <w:pPr>
        <w:ind w:firstLineChars="295" w:firstLine="709"/>
        <w:jc w:val="center"/>
        <w:rPr>
          <w:rFonts w:ascii="Times New Roman" w:hAnsi="Times New Roman"/>
          <w:b/>
          <w:sz w:val="24"/>
          <w:szCs w:val="24"/>
        </w:rPr>
      </w:pPr>
      <w:r w:rsidRPr="00F535D6">
        <w:rPr>
          <w:rFonts w:ascii="Times New Roman" w:hAnsi="Times New Roman"/>
          <w:b/>
          <w:sz w:val="24"/>
          <w:szCs w:val="24"/>
        </w:rPr>
        <w:t>Заплановані заходи (шляхи вирішення наявних проблем)</w:t>
      </w:r>
    </w:p>
    <w:p w14:paraId="5F3F08E7" w14:textId="77777777" w:rsidR="00DF0A9A" w:rsidRPr="00F535D6" w:rsidRDefault="00DF0A9A" w:rsidP="00DF0A9A">
      <w:pPr>
        <w:ind w:firstLineChars="295" w:firstLine="708"/>
        <w:rPr>
          <w:rFonts w:ascii="Times New Roman" w:hAnsi="Times New Roman"/>
          <w:sz w:val="24"/>
          <w:szCs w:val="24"/>
        </w:rPr>
      </w:pPr>
      <w:r w:rsidRPr="00F535D6">
        <w:rPr>
          <w:rFonts w:ascii="Times New Roman" w:hAnsi="Times New Roman"/>
          <w:sz w:val="24"/>
          <w:szCs w:val="24"/>
        </w:rPr>
        <w:t>Для досягнення мети цієї Концепції та усунення наявних проблем будуть вживатися наступні заходи :</w:t>
      </w:r>
    </w:p>
    <w:p w14:paraId="104575A4" w14:textId="77777777" w:rsidR="00DF0A9A" w:rsidRPr="00F535D6" w:rsidRDefault="00DF0A9A" w:rsidP="00DF0A9A">
      <w:pPr>
        <w:ind w:firstLineChars="295" w:firstLine="708"/>
        <w:rPr>
          <w:rFonts w:ascii="Times New Roman" w:hAnsi="Times New Roman"/>
          <w:sz w:val="24"/>
          <w:szCs w:val="24"/>
        </w:rPr>
      </w:pPr>
      <w:r w:rsidRPr="00F535D6">
        <w:rPr>
          <w:rFonts w:ascii="Times New Roman" w:hAnsi="Times New Roman"/>
          <w:sz w:val="24"/>
          <w:szCs w:val="24"/>
        </w:rPr>
        <w:t>- отримання місцевою радою повноважень у сфері реєстрації прав на нерухоме майно, реєстрації юридичних осіб та фізичних осіб – підприємців, надання витягів з Державного земельного кадастру;</w:t>
      </w:r>
    </w:p>
    <w:p w14:paraId="53BEC162" w14:textId="77777777" w:rsidR="00DF0A9A" w:rsidRPr="00F535D6" w:rsidRDefault="00DF0A9A" w:rsidP="00DF0A9A">
      <w:pPr>
        <w:ind w:firstLineChars="295" w:firstLine="708"/>
        <w:rPr>
          <w:rFonts w:ascii="Times New Roman" w:hAnsi="Times New Roman"/>
          <w:sz w:val="24"/>
          <w:szCs w:val="24"/>
        </w:rPr>
      </w:pPr>
      <w:r w:rsidRPr="00F535D6">
        <w:rPr>
          <w:rFonts w:ascii="Times New Roman" w:hAnsi="Times New Roman"/>
          <w:sz w:val="24"/>
          <w:szCs w:val="24"/>
        </w:rPr>
        <w:t>- утворення “Центру надання адміністративних послуг” як постійно діючого робочого органу;</w:t>
      </w:r>
    </w:p>
    <w:p w14:paraId="580DBE44" w14:textId="77777777" w:rsidR="00DF0A9A" w:rsidRPr="00F535D6" w:rsidRDefault="00DF0A9A" w:rsidP="00DF0A9A">
      <w:pPr>
        <w:ind w:firstLineChars="295" w:firstLine="708"/>
        <w:rPr>
          <w:rFonts w:ascii="Times New Roman" w:hAnsi="Times New Roman"/>
          <w:sz w:val="24"/>
          <w:szCs w:val="24"/>
        </w:rPr>
      </w:pPr>
      <w:r w:rsidRPr="00F535D6">
        <w:rPr>
          <w:rFonts w:ascii="Times New Roman" w:hAnsi="Times New Roman"/>
          <w:sz w:val="24"/>
          <w:szCs w:val="24"/>
        </w:rPr>
        <w:lastRenderedPageBreak/>
        <w:t xml:space="preserve">- забезпечення ЦНАП належним приміщенням (в тому числі з комфортною зоною обслуговування та очікування, туалетною кімнатою з обладнаним столиком для </w:t>
      </w:r>
      <w:proofErr w:type="spellStart"/>
      <w:r w:rsidRPr="00F535D6">
        <w:rPr>
          <w:rFonts w:ascii="Times New Roman" w:hAnsi="Times New Roman"/>
          <w:sz w:val="24"/>
          <w:szCs w:val="24"/>
        </w:rPr>
        <w:t>пеленання</w:t>
      </w:r>
      <w:proofErr w:type="spellEnd"/>
      <w:r w:rsidRPr="00F535D6">
        <w:rPr>
          <w:rFonts w:ascii="Times New Roman" w:hAnsi="Times New Roman"/>
          <w:sz w:val="24"/>
          <w:szCs w:val="24"/>
        </w:rPr>
        <w:t>, дитячим куточком та місцем для візків), технікою, меблями, програмним забезпеченням;</w:t>
      </w:r>
    </w:p>
    <w:p w14:paraId="22492599" w14:textId="77777777" w:rsidR="00DF0A9A" w:rsidRPr="00F535D6" w:rsidRDefault="00DF0A9A" w:rsidP="00DF0A9A">
      <w:pPr>
        <w:ind w:firstLineChars="295" w:firstLine="708"/>
        <w:rPr>
          <w:rFonts w:ascii="Times New Roman" w:hAnsi="Times New Roman"/>
          <w:sz w:val="24"/>
          <w:szCs w:val="24"/>
        </w:rPr>
      </w:pPr>
      <w:r w:rsidRPr="00F535D6">
        <w:rPr>
          <w:rFonts w:ascii="Times New Roman" w:hAnsi="Times New Roman"/>
          <w:sz w:val="24"/>
          <w:szCs w:val="24"/>
        </w:rPr>
        <w:t xml:space="preserve">- забезпечення </w:t>
      </w:r>
      <w:proofErr w:type="spellStart"/>
      <w:r w:rsidRPr="00F535D6">
        <w:rPr>
          <w:rFonts w:ascii="Times New Roman" w:hAnsi="Times New Roman"/>
          <w:sz w:val="24"/>
          <w:szCs w:val="24"/>
        </w:rPr>
        <w:t>безбар’єрного</w:t>
      </w:r>
      <w:proofErr w:type="spellEnd"/>
      <w:r w:rsidRPr="00F535D6">
        <w:rPr>
          <w:rFonts w:ascii="Times New Roman" w:hAnsi="Times New Roman"/>
          <w:sz w:val="24"/>
          <w:szCs w:val="24"/>
        </w:rPr>
        <w:t xml:space="preserve"> доступу до приміщення ЦНАП для осіб з інвалідністю та батьків з візочком; </w:t>
      </w:r>
    </w:p>
    <w:p w14:paraId="6B3431D3" w14:textId="77777777" w:rsidR="00DF0A9A" w:rsidRPr="00F535D6" w:rsidRDefault="00DF0A9A" w:rsidP="00DF0A9A">
      <w:pPr>
        <w:ind w:firstLineChars="295" w:firstLine="708"/>
        <w:rPr>
          <w:rFonts w:ascii="Times New Roman" w:hAnsi="Times New Roman"/>
          <w:sz w:val="24"/>
          <w:szCs w:val="24"/>
        </w:rPr>
      </w:pPr>
      <w:r w:rsidRPr="00F535D6">
        <w:rPr>
          <w:rFonts w:ascii="Times New Roman" w:hAnsi="Times New Roman"/>
          <w:sz w:val="24"/>
          <w:szCs w:val="24"/>
        </w:rPr>
        <w:t>- забезпечення ЦНАП достатньою кількістю персоналу, здійснення регулярних заходів з навчання та підвищення його кваліфікації, зокрема щодо політики недискримінації;</w:t>
      </w:r>
    </w:p>
    <w:p w14:paraId="4C686449" w14:textId="77777777" w:rsidR="00DF0A9A" w:rsidRPr="00F535D6" w:rsidRDefault="00DF0A9A" w:rsidP="00DF0A9A">
      <w:pPr>
        <w:ind w:firstLineChars="295" w:firstLine="708"/>
        <w:rPr>
          <w:rFonts w:ascii="Times New Roman" w:hAnsi="Times New Roman"/>
          <w:sz w:val="24"/>
          <w:szCs w:val="24"/>
        </w:rPr>
      </w:pPr>
      <w:r w:rsidRPr="00F535D6">
        <w:rPr>
          <w:rFonts w:ascii="Times New Roman" w:hAnsi="Times New Roman"/>
          <w:sz w:val="24"/>
          <w:szCs w:val="24"/>
        </w:rPr>
        <w:t>- організація надання через ЦНАП усіх адміністративних послуг, в тому числі соціального характеру у форматі «Прозорий офіс», які належать до власних та делегованих повноважень місцевої ради, в тому числі з реєстрації актів цивільного стану, реєстрації місця проживання, а також адміністративних послуг зазначених у абзаці першому цього підрозділу Концепції ;</w:t>
      </w:r>
    </w:p>
    <w:p w14:paraId="5BDC2F71" w14:textId="77777777" w:rsidR="00DF0A9A" w:rsidRPr="00F535D6" w:rsidRDefault="00DF0A9A" w:rsidP="00DF0A9A">
      <w:pPr>
        <w:ind w:firstLineChars="295" w:firstLine="708"/>
        <w:rPr>
          <w:rFonts w:ascii="Times New Roman" w:hAnsi="Times New Roman"/>
          <w:sz w:val="24"/>
          <w:szCs w:val="24"/>
        </w:rPr>
      </w:pPr>
      <w:r w:rsidRPr="00F535D6">
        <w:rPr>
          <w:rFonts w:ascii="Times New Roman" w:hAnsi="Times New Roman"/>
          <w:sz w:val="24"/>
          <w:szCs w:val="24"/>
        </w:rPr>
        <w:t xml:space="preserve">- вжиття заходів для надання через ЦНАП адміністративних послуг з видачі паспорта громадянина України та паспорта громадянина України для виїзду за кордон, а також надання адміністративних послуг у сфері соціального захисту населення, пенсійного забезпечення; надання послуг підприємств-монополістів у сферах </w:t>
      </w:r>
      <w:proofErr w:type="spellStart"/>
      <w:r w:rsidRPr="00F535D6">
        <w:rPr>
          <w:rFonts w:ascii="Times New Roman" w:hAnsi="Times New Roman"/>
          <w:sz w:val="24"/>
          <w:szCs w:val="24"/>
        </w:rPr>
        <w:t>енерго</w:t>
      </w:r>
      <w:proofErr w:type="spellEnd"/>
      <w:r w:rsidRPr="00F535D6">
        <w:rPr>
          <w:rFonts w:ascii="Times New Roman" w:hAnsi="Times New Roman"/>
          <w:sz w:val="24"/>
          <w:szCs w:val="24"/>
        </w:rPr>
        <w:t>-; водо-; тепло- забезпечення;</w:t>
      </w:r>
    </w:p>
    <w:p w14:paraId="2914E39C" w14:textId="77777777" w:rsidR="00DF0A9A" w:rsidRPr="00F535D6" w:rsidRDefault="00DF0A9A" w:rsidP="00DF0A9A">
      <w:pPr>
        <w:ind w:firstLineChars="295" w:firstLine="708"/>
        <w:rPr>
          <w:rFonts w:ascii="Times New Roman" w:hAnsi="Times New Roman"/>
          <w:sz w:val="24"/>
          <w:szCs w:val="24"/>
        </w:rPr>
      </w:pPr>
      <w:r w:rsidRPr="00F535D6">
        <w:rPr>
          <w:rFonts w:ascii="Times New Roman" w:hAnsi="Times New Roman"/>
          <w:sz w:val="24"/>
          <w:szCs w:val="24"/>
        </w:rPr>
        <w:t xml:space="preserve">- створення віддаленого місця для роботи адміністратора , залучення до надання окремих адміністративних послуг </w:t>
      </w:r>
      <w:proofErr w:type="spellStart"/>
      <w:r w:rsidRPr="00F535D6">
        <w:rPr>
          <w:rFonts w:ascii="Times New Roman" w:hAnsi="Times New Roman"/>
          <w:sz w:val="24"/>
          <w:szCs w:val="24"/>
        </w:rPr>
        <w:t>старост</w:t>
      </w:r>
      <w:proofErr w:type="spellEnd"/>
      <w:r w:rsidRPr="00F535D6">
        <w:rPr>
          <w:rFonts w:ascii="Times New Roman" w:hAnsi="Times New Roman"/>
          <w:sz w:val="24"/>
          <w:szCs w:val="24"/>
        </w:rPr>
        <w:t xml:space="preserve">; </w:t>
      </w:r>
    </w:p>
    <w:p w14:paraId="216C9E2E" w14:textId="77777777" w:rsidR="00DF0A9A" w:rsidRPr="00F535D6" w:rsidRDefault="00DF0A9A" w:rsidP="00DF0A9A">
      <w:pPr>
        <w:ind w:firstLineChars="295" w:firstLine="708"/>
        <w:rPr>
          <w:rFonts w:ascii="Times New Roman" w:hAnsi="Times New Roman"/>
          <w:sz w:val="24"/>
          <w:szCs w:val="24"/>
        </w:rPr>
      </w:pPr>
      <w:r w:rsidRPr="00F535D6">
        <w:rPr>
          <w:rFonts w:ascii="Times New Roman" w:hAnsi="Times New Roman"/>
          <w:sz w:val="24"/>
          <w:szCs w:val="24"/>
        </w:rPr>
        <w:t>- обслуговування в обґрунтованих випадках суб’єктів звернення з особливими потребами з виїздом до їх населених пунктів та/або помешкання;</w:t>
      </w:r>
    </w:p>
    <w:p w14:paraId="5EFD21A0" w14:textId="77777777" w:rsidR="00DF0A9A" w:rsidRPr="00F535D6" w:rsidRDefault="00DF0A9A" w:rsidP="00DF0A9A">
      <w:pPr>
        <w:ind w:firstLineChars="295" w:firstLine="708"/>
        <w:rPr>
          <w:rFonts w:ascii="Times New Roman" w:hAnsi="Times New Roman"/>
          <w:sz w:val="24"/>
          <w:szCs w:val="24"/>
        </w:rPr>
      </w:pPr>
      <w:r w:rsidRPr="00F535D6">
        <w:rPr>
          <w:rFonts w:ascii="Times New Roman" w:hAnsi="Times New Roman"/>
          <w:sz w:val="24"/>
          <w:szCs w:val="24"/>
        </w:rPr>
        <w:t>- впровадження інформаційних технологій при наданні адміністративних послуг, в тому числі інтеграція з інформаційними системами органів державної влади, розширення переліку електронних послуг;</w:t>
      </w:r>
    </w:p>
    <w:p w14:paraId="2FFFEBF1" w14:textId="77777777" w:rsidR="00DF0A9A" w:rsidRPr="00F535D6" w:rsidRDefault="00DF0A9A" w:rsidP="00DF0A9A">
      <w:pPr>
        <w:ind w:firstLineChars="295" w:firstLine="708"/>
        <w:rPr>
          <w:rFonts w:ascii="Times New Roman" w:hAnsi="Times New Roman"/>
          <w:sz w:val="24"/>
          <w:szCs w:val="24"/>
        </w:rPr>
      </w:pPr>
      <w:r w:rsidRPr="00F535D6">
        <w:rPr>
          <w:rFonts w:ascii="Times New Roman" w:hAnsi="Times New Roman"/>
          <w:sz w:val="24"/>
          <w:szCs w:val="24"/>
        </w:rPr>
        <w:t>- створення належної системи інформування громади про адміністративні послуги та роботу ЦНАП, в тому числі через веб-сторінку ОТГ/ЦНАП, сторінку ОТГ у соціальних мережах;</w:t>
      </w:r>
    </w:p>
    <w:p w14:paraId="080B36D9" w14:textId="77777777" w:rsidR="00DF0A9A" w:rsidRPr="00F535D6" w:rsidRDefault="00DF0A9A" w:rsidP="00DF0A9A">
      <w:pPr>
        <w:ind w:firstLineChars="295" w:firstLine="708"/>
        <w:rPr>
          <w:rFonts w:ascii="Times New Roman" w:hAnsi="Times New Roman"/>
          <w:sz w:val="24"/>
          <w:szCs w:val="24"/>
        </w:rPr>
      </w:pPr>
      <w:r w:rsidRPr="00F535D6">
        <w:rPr>
          <w:rFonts w:ascii="Times New Roman" w:hAnsi="Times New Roman"/>
          <w:sz w:val="24"/>
          <w:szCs w:val="24"/>
        </w:rPr>
        <w:t xml:space="preserve">- відкриття банківського відділення у приміщенні </w:t>
      </w:r>
      <w:r w:rsidRPr="00F535D6">
        <w:rPr>
          <w:rFonts w:ascii="Times New Roman" w:hAnsi="Times New Roman"/>
          <w:color w:val="000000" w:themeColor="text1"/>
          <w:sz w:val="24"/>
          <w:szCs w:val="24"/>
        </w:rPr>
        <w:t>ЦНАП або встановлення платіжного терміналу, POS-терміналів на робочих місцях в ЦН</w:t>
      </w:r>
      <w:r w:rsidRPr="00F535D6">
        <w:rPr>
          <w:rFonts w:ascii="Times New Roman" w:hAnsi="Times New Roman"/>
          <w:color w:val="7030A0"/>
          <w:sz w:val="24"/>
          <w:szCs w:val="24"/>
        </w:rPr>
        <w:t>АП</w:t>
      </w:r>
      <w:r w:rsidRPr="00F535D6">
        <w:rPr>
          <w:rFonts w:ascii="Times New Roman" w:hAnsi="Times New Roman"/>
          <w:sz w:val="24"/>
          <w:szCs w:val="24"/>
        </w:rPr>
        <w:t>.</w:t>
      </w:r>
    </w:p>
    <w:p w14:paraId="3143E273" w14:textId="77777777" w:rsidR="00DF0A9A" w:rsidRPr="00F535D6" w:rsidRDefault="00DF0A9A" w:rsidP="00DF0A9A">
      <w:pPr>
        <w:ind w:firstLineChars="295" w:firstLine="708"/>
        <w:rPr>
          <w:rFonts w:ascii="Times New Roman" w:hAnsi="Times New Roman"/>
          <w:sz w:val="24"/>
          <w:szCs w:val="24"/>
        </w:rPr>
      </w:pPr>
      <w:r w:rsidRPr="00F535D6">
        <w:rPr>
          <w:rFonts w:ascii="Times New Roman" w:hAnsi="Times New Roman"/>
          <w:sz w:val="24"/>
          <w:szCs w:val="24"/>
        </w:rPr>
        <w:t>В межах виконання зазначених заходів можуть використовуватися також механізми:</w:t>
      </w:r>
    </w:p>
    <w:p w14:paraId="1453116C" w14:textId="77777777" w:rsidR="00DF0A9A" w:rsidRPr="00F535D6" w:rsidRDefault="00DF0A9A" w:rsidP="00DF0A9A">
      <w:pPr>
        <w:ind w:firstLineChars="295" w:firstLine="708"/>
        <w:rPr>
          <w:rFonts w:ascii="Times New Roman" w:hAnsi="Times New Roman"/>
          <w:sz w:val="24"/>
          <w:szCs w:val="24"/>
        </w:rPr>
      </w:pPr>
      <w:r w:rsidRPr="00F535D6">
        <w:rPr>
          <w:rFonts w:ascii="Times New Roman" w:hAnsi="Times New Roman"/>
          <w:sz w:val="24"/>
          <w:szCs w:val="24"/>
        </w:rPr>
        <w:t>- співробітництва територіальних громад (спільного надання окремих адміністративних послуг; придбання обладнання, створення «мобільного ЦНАП» тощо);</w:t>
      </w:r>
    </w:p>
    <w:p w14:paraId="51D02630" w14:textId="77777777" w:rsidR="00DF0A9A" w:rsidRPr="00F535D6" w:rsidRDefault="00DF0A9A" w:rsidP="00DF0A9A">
      <w:pPr>
        <w:ind w:firstLineChars="295" w:firstLine="708"/>
        <w:rPr>
          <w:rFonts w:ascii="Times New Roman" w:hAnsi="Times New Roman"/>
          <w:sz w:val="24"/>
          <w:szCs w:val="24"/>
        </w:rPr>
      </w:pPr>
      <w:r w:rsidRPr="00F535D6">
        <w:rPr>
          <w:rFonts w:ascii="Times New Roman" w:hAnsi="Times New Roman"/>
          <w:sz w:val="24"/>
          <w:szCs w:val="24"/>
        </w:rPr>
        <w:t>- узгоджених рішень з органами виконавчої влади для надання адміністративних послуг у сфері соціального захисту населення; реєстрації земельних ділянок; пенсійного забезпечення, фіскальної служби; організація оперативного документообігу з такими органами.</w:t>
      </w:r>
    </w:p>
    <w:p w14:paraId="3955E3FE" w14:textId="77777777" w:rsidR="00DF0A9A" w:rsidRPr="00F535D6" w:rsidRDefault="00DF0A9A" w:rsidP="00DF0A9A">
      <w:pPr>
        <w:ind w:firstLineChars="295" w:firstLine="708"/>
        <w:rPr>
          <w:rFonts w:ascii="Times New Roman" w:hAnsi="Times New Roman"/>
          <w:sz w:val="24"/>
          <w:szCs w:val="24"/>
        </w:rPr>
      </w:pPr>
      <w:r w:rsidRPr="00F535D6">
        <w:rPr>
          <w:rFonts w:ascii="Times New Roman" w:hAnsi="Times New Roman"/>
          <w:sz w:val="24"/>
          <w:szCs w:val="24"/>
        </w:rPr>
        <w:t xml:space="preserve">Крім того, для реалізації Концепції будуть вжиті такі </w:t>
      </w:r>
      <w:r w:rsidRPr="00F535D6">
        <w:rPr>
          <w:rFonts w:ascii="Times New Roman" w:hAnsi="Times New Roman"/>
          <w:i/>
          <w:sz w:val="24"/>
          <w:szCs w:val="24"/>
        </w:rPr>
        <w:t>організаційні заходи</w:t>
      </w:r>
      <w:r w:rsidRPr="00F535D6">
        <w:rPr>
          <w:rFonts w:ascii="Times New Roman" w:hAnsi="Times New Roman"/>
          <w:sz w:val="24"/>
          <w:szCs w:val="24"/>
        </w:rPr>
        <w:t>:</w:t>
      </w:r>
    </w:p>
    <w:p w14:paraId="2F1857F9" w14:textId="77777777" w:rsidR="00DF0A9A" w:rsidRPr="00F535D6" w:rsidRDefault="00DF0A9A" w:rsidP="00DF0A9A">
      <w:pPr>
        <w:ind w:firstLineChars="295" w:firstLine="708"/>
        <w:rPr>
          <w:rFonts w:ascii="Times New Roman" w:hAnsi="Times New Roman"/>
          <w:sz w:val="24"/>
          <w:szCs w:val="24"/>
        </w:rPr>
      </w:pPr>
      <w:r w:rsidRPr="00F535D6">
        <w:rPr>
          <w:rFonts w:ascii="Times New Roman" w:hAnsi="Times New Roman"/>
          <w:sz w:val="24"/>
          <w:szCs w:val="24"/>
        </w:rPr>
        <w:t>- утворено постійну робочу групу з питань надання адміністративних послуг та утворення (модернізації) ЦНАП, в тому числі із залученням представників різних груп громадськості з метою врахування гендерного підходу та особливих потреб окремих категорій населення;</w:t>
      </w:r>
    </w:p>
    <w:p w14:paraId="53F3B6FC" w14:textId="77777777" w:rsidR="00DF0A9A" w:rsidRPr="00F535D6" w:rsidRDefault="00DF0A9A" w:rsidP="00DF0A9A">
      <w:pPr>
        <w:ind w:firstLineChars="295" w:firstLine="708"/>
        <w:rPr>
          <w:rFonts w:ascii="Times New Roman" w:hAnsi="Times New Roman"/>
          <w:sz w:val="24"/>
          <w:szCs w:val="24"/>
        </w:rPr>
      </w:pPr>
      <w:r w:rsidRPr="00F535D6">
        <w:rPr>
          <w:rFonts w:ascii="Times New Roman" w:hAnsi="Times New Roman"/>
          <w:sz w:val="24"/>
          <w:szCs w:val="24"/>
        </w:rPr>
        <w:t>- вивчення кращих практик організації надання адміністративних послуг в Україні;</w:t>
      </w:r>
    </w:p>
    <w:p w14:paraId="47BFBEFB" w14:textId="77777777" w:rsidR="00DF0A9A" w:rsidRPr="00F535D6" w:rsidRDefault="00DF0A9A" w:rsidP="00DF0A9A">
      <w:pPr>
        <w:ind w:firstLineChars="295" w:firstLine="708"/>
        <w:rPr>
          <w:rFonts w:ascii="Times New Roman" w:hAnsi="Times New Roman"/>
          <w:sz w:val="24"/>
          <w:szCs w:val="24"/>
        </w:rPr>
      </w:pPr>
      <w:r w:rsidRPr="00F535D6">
        <w:rPr>
          <w:rFonts w:ascii="Times New Roman" w:hAnsi="Times New Roman"/>
          <w:sz w:val="24"/>
          <w:szCs w:val="24"/>
        </w:rPr>
        <w:t>- створення дієвої системи зворотного зв’язку з суб’єктами звернень та громадою загалом, розгляду пропозицій та зауважень громадян щодо організації надання адміністративних послуг у громаді, в тому числі при формуванні (розширенні) Переліку послуг для ЦНАП, при плануванні облаштування ЦНАП, при впровадженні суттєвих новацій у роботі ЦНАП, при щорічному оцінюванні персоналу ЦНАП;</w:t>
      </w:r>
    </w:p>
    <w:p w14:paraId="220E906E" w14:textId="77777777" w:rsidR="00DF0A9A" w:rsidRPr="00F535D6" w:rsidRDefault="00DF0A9A" w:rsidP="00DF0A9A">
      <w:pPr>
        <w:ind w:firstLineChars="295" w:firstLine="708"/>
        <w:rPr>
          <w:rFonts w:ascii="Times New Roman" w:hAnsi="Times New Roman"/>
          <w:sz w:val="24"/>
          <w:szCs w:val="24"/>
        </w:rPr>
      </w:pPr>
      <w:r w:rsidRPr="00F535D6">
        <w:rPr>
          <w:rFonts w:ascii="Times New Roman" w:hAnsi="Times New Roman"/>
          <w:sz w:val="24"/>
          <w:szCs w:val="24"/>
        </w:rPr>
        <w:t>- щорічне звітування перед місцевою радою та громадою щодо реалізації цієї Концепції та виконання щорічних планів (програми) її впровадження.</w:t>
      </w:r>
    </w:p>
    <w:p w14:paraId="23C79F5C" w14:textId="77777777" w:rsidR="00DF0A9A" w:rsidRPr="00F535D6" w:rsidRDefault="00DF0A9A" w:rsidP="00DF0A9A">
      <w:pPr>
        <w:ind w:firstLineChars="295" w:firstLine="708"/>
        <w:rPr>
          <w:rFonts w:ascii="Times New Roman" w:hAnsi="Times New Roman"/>
          <w:sz w:val="24"/>
          <w:szCs w:val="24"/>
        </w:rPr>
      </w:pPr>
      <w:r w:rsidRPr="00F535D6">
        <w:rPr>
          <w:rFonts w:ascii="Times New Roman" w:hAnsi="Times New Roman"/>
          <w:sz w:val="24"/>
          <w:szCs w:val="24"/>
        </w:rPr>
        <w:t xml:space="preserve">- питання забезпечення гендерної рівності має стати наскрізним питанням функціонування ЦНАП. </w:t>
      </w:r>
    </w:p>
    <w:p w14:paraId="3C394644" w14:textId="77777777" w:rsidR="00DF0A9A" w:rsidRPr="00F535D6" w:rsidRDefault="00DF0A9A" w:rsidP="00DF0A9A">
      <w:pPr>
        <w:ind w:firstLineChars="295" w:firstLine="708"/>
        <w:rPr>
          <w:rFonts w:ascii="Times New Roman" w:hAnsi="Times New Roman"/>
          <w:sz w:val="24"/>
          <w:szCs w:val="24"/>
        </w:rPr>
      </w:pPr>
      <w:r w:rsidRPr="00F535D6">
        <w:rPr>
          <w:rFonts w:ascii="Times New Roman" w:hAnsi="Times New Roman"/>
          <w:sz w:val="24"/>
          <w:szCs w:val="24"/>
        </w:rPr>
        <w:lastRenderedPageBreak/>
        <w:t xml:space="preserve">Усі заходи будуть плануватися та впроваджуватися з урахуванням найкращих стандартів та практик гендерної політики, антикорупційної політики, політик захисту навколишнього середовища та енергозбереження. </w:t>
      </w:r>
    </w:p>
    <w:p w14:paraId="7C49813B" w14:textId="77777777" w:rsidR="00DF0A9A" w:rsidRPr="00F535D6" w:rsidRDefault="00DF0A9A" w:rsidP="00DF0A9A">
      <w:pPr>
        <w:ind w:firstLineChars="295" w:firstLine="708"/>
        <w:rPr>
          <w:rFonts w:ascii="Times New Roman" w:hAnsi="Times New Roman"/>
          <w:sz w:val="24"/>
          <w:szCs w:val="24"/>
        </w:rPr>
      </w:pPr>
    </w:p>
    <w:p w14:paraId="2AEFAF2B" w14:textId="77777777" w:rsidR="00DF0A9A" w:rsidRPr="00F535D6" w:rsidRDefault="00DF0A9A" w:rsidP="00DF0A9A">
      <w:pPr>
        <w:ind w:firstLineChars="295" w:firstLine="709"/>
        <w:jc w:val="center"/>
        <w:rPr>
          <w:rFonts w:ascii="Times New Roman" w:hAnsi="Times New Roman"/>
          <w:b/>
          <w:sz w:val="24"/>
          <w:szCs w:val="24"/>
        </w:rPr>
      </w:pPr>
      <w:r w:rsidRPr="00F535D6">
        <w:rPr>
          <w:rFonts w:ascii="Times New Roman" w:hAnsi="Times New Roman"/>
          <w:b/>
          <w:sz w:val="24"/>
          <w:szCs w:val="24"/>
        </w:rPr>
        <w:t>Витрати та джерела їх покриття</w:t>
      </w:r>
    </w:p>
    <w:p w14:paraId="481FCC7A" w14:textId="77777777" w:rsidR="00DF0A9A" w:rsidRPr="00F535D6" w:rsidRDefault="00DF0A9A" w:rsidP="00DF0A9A">
      <w:pPr>
        <w:ind w:firstLineChars="295" w:firstLine="708"/>
        <w:rPr>
          <w:rFonts w:ascii="Times New Roman" w:hAnsi="Times New Roman"/>
          <w:sz w:val="24"/>
          <w:szCs w:val="24"/>
        </w:rPr>
      </w:pPr>
      <w:r w:rsidRPr="00F535D6">
        <w:rPr>
          <w:rFonts w:ascii="Times New Roman" w:hAnsi="Times New Roman"/>
          <w:sz w:val="24"/>
          <w:szCs w:val="24"/>
        </w:rPr>
        <w:t xml:space="preserve">Для покриття витрат на створення ЦНАП будуть використані надходження до місцевого бюджету у вигляді плати за надання адміністративних послуг (адміністративний збір); інші кошти місцевого бюджету; кошти проектів міжнародної технічної допомоги та інші дозволені законодавством джерела. </w:t>
      </w:r>
    </w:p>
    <w:p w14:paraId="06F44595" w14:textId="77777777" w:rsidR="00DF0A9A" w:rsidRPr="00F535D6" w:rsidRDefault="00DF0A9A" w:rsidP="00DF0A9A">
      <w:pPr>
        <w:ind w:firstLineChars="295" w:firstLine="708"/>
        <w:rPr>
          <w:rFonts w:ascii="Times New Roman" w:hAnsi="Times New Roman"/>
          <w:sz w:val="24"/>
          <w:szCs w:val="24"/>
        </w:rPr>
      </w:pPr>
      <w:r w:rsidRPr="00F535D6">
        <w:rPr>
          <w:rFonts w:ascii="Times New Roman" w:hAnsi="Times New Roman"/>
          <w:sz w:val="24"/>
          <w:szCs w:val="24"/>
        </w:rPr>
        <w:t>Оцінка фінансових ресурсів, необхідних для реалізації Концепції (з обґрунтуванням їх обсягів), буде проведена після розробки відповідного Плану заходів та кошторису, та обговорення з мешканцями громади.</w:t>
      </w:r>
    </w:p>
    <w:p w14:paraId="641E0FC3" w14:textId="77777777" w:rsidR="00DF0A9A" w:rsidRPr="00F535D6" w:rsidRDefault="00DF0A9A" w:rsidP="00DF0A9A">
      <w:pPr>
        <w:ind w:firstLineChars="295" w:firstLine="708"/>
        <w:rPr>
          <w:rFonts w:ascii="Times New Roman" w:hAnsi="Times New Roman"/>
          <w:sz w:val="24"/>
          <w:szCs w:val="24"/>
        </w:rPr>
      </w:pPr>
    </w:p>
    <w:p w14:paraId="704F933D" w14:textId="77777777" w:rsidR="00DF0A9A" w:rsidRPr="00F535D6" w:rsidRDefault="00DF0A9A" w:rsidP="00DF0A9A">
      <w:pPr>
        <w:ind w:firstLineChars="295" w:firstLine="709"/>
        <w:jc w:val="center"/>
        <w:rPr>
          <w:rFonts w:ascii="Times New Roman" w:hAnsi="Times New Roman"/>
          <w:b/>
          <w:sz w:val="24"/>
          <w:szCs w:val="24"/>
        </w:rPr>
      </w:pPr>
      <w:r w:rsidRPr="00F535D6">
        <w:rPr>
          <w:rFonts w:ascii="Times New Roman" w:hAnsi="Times New Roman"/>
          <w:b/>
          <w:sz w:val="24"/>
          <w:szCs w:val="24"/>
        </w:rPr>
        <w:t xml:space="preserve">Очікувані результати </w:t>
      </w:r>
    </w:p>
    <w:p w14:paraId="37D07E7A" w14:textId="77777777" w:rsidR="00DF0A9A" w:rsidRPr="00F535D6" w:rsidRDefault="00DF0A9A" w:rsidP="00DF0A9A">
      <w:pPr>
        <w:ind w:firstLineChars="295" w:firstLine="708"/>
        <w:rPr>
          <w:rFonts w:ascii="Times New Roman" w:hAnsi="Times New Roman"/>
          <w:sz w:val="24"/>
          <w:szCs w:val="24"/>
        </w:rPr>
      </w:pPr>
      <w:r w:rsidRPr="00F535D6">
        <w:rPr>
          <w:rFonts w:ascii="Times New Roman" w:hAnsi="Times New Roman"/>
          <w:sz w:val="24"/>
          <w:szCs w:val="24"/>
        </w:rPr>
        <w:t>Від реалізації Концепції очікуються наступні результати:</w:t>
      </w:r>
    </w:p>
    <w:p w14:paraId="5490D6C6" w14:textId="77777777" w:rsidR="00DF0A9A" w:rsidRPr="00F535D6" w:rsidRDefault="00DF0A9A" w:rsidP="00DF0A9A">
      <w:pPr>
        <w:ind w:firstLineChars="295" w:firstLine="708"/>
        <w:rPr>
          <w:rFonts w:ascii="Times New Roman" w:hAnsi="Times New Roman"/>
          <w:sz w:val="24"/>
          <w:szCs w:val="24"/>
        </w:rPr>
      </w:pPr>
      <w:r w:rsidRPr="00F535D6">
        <w:rPr>
          <w:rFonts w:ascii="Times New Roman" w:hAnsi="Times New Roman"/>
          <w:sz w:val="24"/>
          <w:szCs w:val="24"/>
        </w:rPr>
        <w:t xml:space="preserve">для громадян та суб’єктів господарювання – отримання усіх (більшості) необхідних адміністративних послуг в громаді, в комфортних, доступних та </w:t>
      </w:r>
      <w:proofErr w:type="spellStart"/>
      <w:r w:rsidRPr="00F535D6">
        <w:rPr>
          <w:rFonts w:ascii="Times New Roman" w:hAnsi="Times New Roman"/>
          <w:sz w:val="24"/>
          <w:szCs w:val="24"/>
        </w:rPr>
        <w:t>безбар’єрних</w:t>
      </w:r>
      <w:proofErr w:type="spellEnd"/>
      <w:r w:rsidRPr="00F535D6">
        <w:rPr>
          <w:rFonts w:ascii="Times New Roman" w:hAnsi="Times New Roman"/>
          <w:sz w:val="24"/>
          <w:szCs w:val="24"/>
        </w:rPr>
        <w:t xml:space="preserve"> умовах у належному ЦНАП, в тому числі на його віддалених робочих місцях;</w:t>
      </w:r>
    </w:p>
    <w:p w14:paraId="538C5C92" w14:textId="77777777" w:rsidR="00DF0A9A" w:rsidRPr="00F535D6" w:rsidRDefault="00DF0A9A" w:rsidP="00DF0A9A">
      <w:pPr>
        <w:ind w:firstLineChars="295" w:firstLine="708"/>
        <w:rPr>
          <w:rFonts w:ascii="Times New Roman" w:hAnsi="Times New Roman"/>
          <w:sz w:val="24"/>
          <w:szCs w:val="24"/>
        </w:rPr>
      </w:pPr>
      <w:r w:rsidRPr="00F535D6">
        <w:rPr>
          <w:rFonts w:ascii="Times New Roman" w:hAnsi="Times New Roman"/>
          <w:sz w:val="24"/>
          <w:szCs w:val="24"/>
        </w:rPr>
        <w:t>для працівників ЦНАП та інших посадових осіб долучених до надання адміністративних послуг – належні умови роботи, регулярні заходи з підвищення кваліфікації;</w:t>
      </w:r>
    </w:p>
    <w:p w14:paraId="4AC8236E" w14:textId="77777777" w:rsidR="00DF0A9A" w:rsidRPr="00F535D6" w:rsidRDefault="00DF0A9A" w:rsidP="00DF0A9A">
      <w:pPr>
        <w:ind w:firstLineChars="295" w:firstLine="708"/>
        <w:rPr>
          <w:rFonts w:ascii="Times New Roman" w:hAnsi="Times New Roman"/>
          <w:sz w:val="24"/>
          <w:szCs w:val="24"/>
        </w:rPr>
      </w:pPr>
      <w:r w:rsidRPr="00F535D6">
        <w:rPr>
          <w:rFonts w:ascii="Times New Roman" w:hAnsi="Times New Roman"/>
          <w:sz w:val="24"/>
          <w:szCs w:val="24"/>
        </w:rPr>
        <w:t>для громади загалом – прозорі умови надання адміністративних послуг, покращений інвестиційний клімат, надходження до місцевого бюджету за надання адміністративних послуг.</w:t>
      </w:r>
    </w:p>
    <w:p w14:paraId="7B041D5B" w14:textId="77777777" w:rsidR="00DF0A9A" w:rsidRPr="00F535D6" w:rsidRDefault="00DF0A9A" w:rsidP="00DF0A9A">
      <w:pPr>
        <w:ind w:firstLineChars="295" w:firstLine="708"/>
        <w:rPr>
          <w:rFonts w:ascii="Times New Roman" w:hAnsi="Times New Roman"/>
          <w:i/>
          <w:sz w:val="24"/>
          <w:szCs w:val="24"/>
        </w:rPr>
      </w:pPr>
      <w:r w:rsidRPr="00F535D6">
        <w:rPr>
          <w:rFonts w:ascii="Times New Roman" w:hAnsi="Times New Roman"/>
          <w:sz w:val="24"/>
          <w:szCs w:val="24"/>
        </w:rPr>
        <w:t>Наші очікувані стандарти</w:t>
      </w:r>
      <w:r w:rsidRPr="00F535D6">
        <w:rPr>
          <w:rFonts w:ascii="Times New Roman" w:hAnsi="Times New Roman"/>
          <w:i/>
          <w:sz w:val="24"/>
          <w:szCs w:val="24"/>
        </w:rPr>
        <w:t>:</w:t>
      </w:r>
    </w:p>
    <w:p w14:paraId="67E72990" w14:textId="77777777" w:rsidR="00DF0A9A" w:rsidRPr="00F535D6" w:rsidRDefault="00DF0A9A" w:rsidP="00DF0A9A">
      <w:pPr>
        <w:ind w:firstLineChars="295" w:firstLine="708"/>
        <w:rPr>
          <w:rFonts w:ascii="Times New Roman" w:hAnsi="Times New Roman"/>
          <w:sz w:val="24"/>
          <w:szCs w:val="24"/>
        </w:rPr>
      </w:pPr>
      <w:r w:rsidRPr="00F535D6">
        <w:rPr>
          <w:rFonts w:ascii="Times New Roman" w:hAnsi="Times New Roman"/>
          <w:sz w:val="24"/>
          <w:szCs w:val="24"/>
        </w:rPr>
        <w:t xml:space="preserve">- усі мешканці громади не більше як за 3 роки з дня ухвалення цієї Концепції матимуть доступ до основного офісу ЦНАП або до віддаленого місця для роботи адміністраторів на відстані не більше </w:t>
      </w:r>
      <w:r w:rsidRPr="00F535D6">
        <w:rPr>
          <w:rFonts w:ascii="Times New Roman" w:hAnsi="Times New Roman"/>
          <w:i/>
          <w:color w:val="7030A0"/>
          <w:sz w:val="24"/>
          <w:szCs w:val="24"/>
        </w:rPr>
        <w:t>5-10</w:t>
      </w:r>
      <w:r w:rsidRPr="00F535D6">
        <w:rPr>
          <w:rFonts w:ascii="Times New Roman" w:hAnsi="Times New Roman"/>
          <w:sz w:val="24"/>
          <w:szCs w:val="24"/>
        </w:rPr>
        <w:t xml:space="preserve"> км;</w:t>
      </w:r>
    </w:p>
    <w:p w14:paraId="2A325CBE" w14:textId="77777777" w:rsidR="00DF0A9A" w:rsidRPr="00F535D6" w:rsidRDefault="00DF0A9A" w:rsidP="00DF0A9A">
      <w:pPr>
        <w:ind w:firstLineChars="295" w:firstLine="708"/>
        <w:rPr>
          <w:rFonts w:ascii="Times New Roman" w:hAnsi="Times New Roman"/>
          <w:sz w:val="24"/>
          <w:szCs w:val="24"/>
        </w:rPr>
      </w:pPr>
      <w:r w:rsidRPr="00F535D6">
        <w:rPr>
          <w:rFonts w:ascii="Times New Roman" w:hAnsi="Times New Roman"/>
          <w:sz w:val="24"/>
          <w:szCs w:val="24"/>
        </w:rPr>
        <w:t>- організацію роботи ЦНАП не менше 40 прийомних годин протягом тижня , в тому числі роботу ЦНАП у п’ятницю до 20:00;</w:t>
      </w:r>
    </w:p>
    <w:p w14:paraId="691CC049" w14:textId="77777777" w:rsidR="00DF0A9A" w:rsidRPr="00F535D6" w:rsidRDefault="00DF0A9A" w:rsidP="00DF0A9A">
      <w:pPr>
        <w:ind w:firstLineChars="295" w:firstLine="708"/>
        <w:rPr>
          <w:rFonts w:ascii="Times New Roman" w:hAnsi="Times New Roman"/>
          <w:color w:val="000000" w:themeColor="text1"/>
          <w:sz w:val="24"/>
          <w:szCs w:val="24"/>
        </w:rPr>
      </w:pPr>
      <w:r w:rsidRPr="00F535D6">
        <w:rPr>
          <w:rFonts w:ascii="Times New Roman" w:hAnsi="Times New Roman"/>
          <w:color w:val="000000" w:themeColor="text1"/>
          <w:sz w:val="24"/>
          <w:szCs w:val="24"/>
        </w:rPr>
        <w:t xml:space="preserve">- надання найважливіших </w:t>
      </w:r>
      <w:proofErr w:type="spellStart"/>
      <w:r w:rsidRPr="00F535D6">
        <w:rPr>
          <w:rFonts w:ascii="Times New Roman" w:hAnsi="Times New Roman"/>
          <w:color w:val="000000" w:themeColor="text1"/>
          <w:sz w:val="24"/>
          <w:szCs w:val="24"/>
        </w:rPr>
        <w:t>адміністратвиних</w:t>
      </w:r>
      <w:proofErr w:type="spellEnd"/>
      <w:r w:rsidRPr="00F535D6">
        <w:rPr>
          <w:rFonts w:ascii="Times New Roman" w:hAnsi="Times New Roman"/>
          <w:color w:val="000000" w:themeColor="text1"/>
          <w:sz w:val="24"/>
          <w:szCs w:val="24"/>
        </w:rPr>
        <w:t xml:space="preserve"> послуг за інтегрованим підходом та моделлю життєвих ситуацій («народження», «шлюб», «паспорт», «реєстрація бізнесу», «переїзд/придбання нерухомості», «придбання земельної ділянки», «житлова субсидія», «вихід на пенсію» тощо);</w:t>
      </w:r>
    </w:p>
    <w:p w14:paraId="0F099381" w14:textId="77777777" w:rsidR="00DF0A9A" w:rsidRPr="00F535D6" w:rsidRDefault="00DF0A9A" w:rsidP="00DF0A9A">
      <w:pPr>
        <w:ind w:firstLineChars="295" w:firstLine="708"/>
        <w:rPr>
          <w:rFonts w:ascii="Times New Roman" w:hAnsi="Times New Roman"/>
          <w:sz w:val="24"/>
          <w:szCs w:val="24"/>
        </w:rPr>
      </w:pPr>
      <w:r w:rsidRPr="00F535D6">
        <w:rPr>
          <w:rFonts w:ascii="Times New Roman" w:hAnsi="Times New Roman"/>
          <w:sz w:val="24"/>
          <w:szCs w:val="24"/>
        </w:rPr>
        <w:t xml:space="preserve">- можливість оплати платних адміністративних послуг безпосередньо у приміщенні ЦНАП </w:t>
      </w:r>
      <w:r w:rsidRPr="00F535D6">
        <w:rPr>
          <w:rFonts w:ascii="Times New Roman" w:hAnsi="Times New Roman"/>
          <w:color w:val="000000" w:themeColor="text1"/>
          <w:sz w:val="24"/>
          <w:szCs w:val="24"/>
        </w:rPr>
        <w:t>(у працівника ЦНАП з використанням банківського POS-терміналу</w:t>
      </w:r>
      <w:r w:rsidRPr="00F535D6">
        <w:rPr>
          <w:rFonts w:ascii="Times New Roman" w:hAnsi="Times New Roman"/>
          <w:sz w:val="24"/>
          <w:szCs w:val="24"/>
        </w:rPr>
        <w:t>);</w:t>
      </w:r>
    </w:p>
    <w:p w14:paraId="7D6C6D50" w14:textId="77777777" w:rsidR="00DF0A9A" w:rsidRPr="00F535D6" w:rsidRDefault="00DF0A9A" w:rsidP="00DF0A9A">
      <w:pPr>
        <w:ind w:firstLineChars="295" w:firstLine="708"/>
        <w:rPr>
          <w:rFonts w:ascii="Times New Roman" w:hAnsi="Times New Roman"/>
          <w:sz w:val="24"/>
          <w:szCs w:val="24"/>
        </w:rPr>
      </w:pPr>
      <w:r w:rsidRPr="00F535D6">
        <w:rPr>
          <w:rFonts w:ascii="Times New Roman" w:hAnsi="Times New Roman"/>
          <w:sz w:val="24"/>
          <w:szCs w:val="24"/>
        </w:rPr>
        <w:t>- використання електронної системи керування чергою (</w:t>
      </w:r>
      <w:r w:rsidRPr="00F535D6">
        <w:rPr>
          <w:rFonts w:ascii="Times New Roman" w:hAnsi="Times New Roman"/>
          <w:color w:val="000000" w:themeColor="text1"/>
          <w:sz w:val="24"/>
          <w:szCs w:val="24"/>
        </w:rPr>
        <w:t>за потреби і можливості</w:t>
      </w:r>
      <w:r w:rsidRPr="00F535D6">
        <w:rPr>
          <w:rFonts w:ascii="Times New Roman" w:hAnsi="Times New Roman"/>
          <w:sz w:val="24"/>
          <w:szCs w:val="24"/>
        </w:rPr>
        <w:t xml:space="preserve">); </w:t>
      </w:r>
    </w:p>
    <w:p w14:paraId="43AA91C5" w14:textId="77777777" w:rsidR="00DF0A9A" w:rsidRPr="00F535D6" w:rsidRDefault="00DF0A9A" w:rsidP="00DF0A9A">
      <w:pPr>
        <w:ind w:firstLineChars="295" w:firstLine="708"/>
        <w:rPr>
          <w:rFonts w:ascii="Times New Roman" w:hAnsi="Times New Roman"/>
          <w:sz w:val="24"/>
          <w:szCs w:val="24"/>
        </w:rPr>
      </w:pPr>
      <w:r w:rsidRPr="00F535D6">
        <w:rPr>
          <w:rFonts w:ascii="Times New Roman" w:hAnsi="Times New Roman"/>
          <w:sz w:val="24"/>
          <w:szCs w:val="24"/>
        </w:rPr>
        <w:t xml:space="preserve">- можливість отримати довідкову інформацію щодо адміністративних послуг телефоном, електронною поштою протягом усіх робочих годин сільської ради. </w:t>
      </w:r>
    </w:p>
    <w:p w14:paraId="01A70837" w14:textId="77777777" w:rsidR="00DF0A9A" w:rsidRPr="00F535D6" w:rsidRDefault="00DF0A9A" w:rsidP="00DF0A9A">
      <w:pPr>
        <w:ind w:firstLineChars="295" w:firstLine="709"/>
        <w:jc w:val="center"/>
        <w:rPr>
          <w:rFonts w:ascii="Times New Roman" w:hAnsi="Times New Roman"/>
          <w:b/>
          <w:bCs/>
          <w:sz w:val="24"/>
          <w:szCs w:val="24"/>
        </w:rPr>
      </w:pPr>
    </w:p>
    <w:p w14:paraId="2AE00FB8" w14:textId="397EBD8D" w:rsidR="00DF0A9A" w:rsidRDefault="00DF0A9A" w:rsidP="00DF0A9A">
      <w:pPr>
        <w:ind w:firstLineChars="295" w:firstLine="709"/>
        <w:jc w:val="center"/>
        <w:rPr>
          <w:rFonts w:ascii="Times New Roman" w:hAnsi="Times New Roman"/>
          <w:sz w:val="28"/>
          <w:szCs w:val="28"/>
        </w:rPr>
      </w:pPr>
      <w:r w:rsidRPr="00F535D6">
        <w:rPr>
          <w:rFonts w:ascii="Times New Roman" w:hAnsi="Times New Roman"/>
          <w:b/>
          <w:bCs/>
          <w:sz w:val="24"/>
          <w:szCs w:val="24"/>
        </w:rPr>
        <w:t>Термін реалізації – 2021-2024 рр.</w:t>
      </w:r>
    </w:p>
    <w:sectPr w:rsidR="00DF0A9A" w:rsidSect="00D95B30">
      <w:headerReference w:type="even" r:id="rId12"/>
      <w:headerReference w:type="default" r:id="rId13"/>
      <w:footerReference w:type="even" r:id="rId14"/>
      <w:footerReference w:type="default" r:id="rId15"/>
      <w:headerReference w:type="first" r:id="rId16"/>
      <w:footerReference w:type="first" r:id="rId17"/>
      <w:pgSz w:w="11906" w:h="16838" w:code="9"/>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DAF95" w14:textId="77777777" w:rsidR="00DD124C" w:rsidRDefault="00D95B30">
      <w:pPr>
        <w:ind w:firstLine="440"/>
      </w:pPr>
      <w:r>
        <w:separator/>
      </w:r>
    </w:p>
  </w:endnote>
  <w:endnote w:type="continuationSeparator" w:id="0">
    <w:p w14:paraId="322DF4BA" w14:textId="77777777" w:rsidR="00DD124C" w:rsidRDefault="00D95B30">
      <w:pPr>
        <w:ind w:firstLine="4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ans-serif">
    <w:altName w:val="Segoe Print"/>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0AC91" w14:textId="77777777" w:rsidR="00D95B30" w:rsidRDefault="00D95B30" w:rsidP="00D95B30">
    <w:pPr>
      <w:pStyle w:val="aff7"/>
      <w:ind w:firstLine="4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CF3A5" w14:textId="77777777" w:rsidR="00D95B30" w:rsidRDefault="00D95B30" w:rsidP="00D95B30">
    <w:pPr>
      <w:pStyle w:val="aff7"/>
      <w:ind w:firstLine="4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34579" w14:textId="77777777" w:rsidR="00D95B30" w:rsidRDefault="00D95B30" w:rsidP="00D95B30">
    <w:pPr>
      <w:pStyle w:val="aff7"/>
      <w:ind w:firstLine="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6DF1B" w14:textId="77777777" w:rsidR="00DD124C" w:rsidRDefault="00D95B30">
      <w:pPr>
        <w:ind w:firstLine="440"/>
      </w:pPr>
      <w:r>
        <w:separator/>
      </w:r>
    </w:p>
  </w:footnote>
  <w:footnote w:type="continuationSeparator" w:id="0">
    <w:p w14:paraId="6B315310" w14:textId="77777777" w:rsidR="00DD124C" w:rsidRDefault="00D95B30">
      <w:pPr>
        <w:ind w:firstLine="4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B494F" w14:textId="77777777" w:rsidR="00D95B30" w:rsidRDefault="00D95B30" w:rsidP="00D95B30">
    <w:pPr>
      <w:pStyle w:val="af9"/>
      <w:ind w:firstLine="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0285467"/>
      <w:docPartObj>
        <w:docPartGallery w:val="Page Numbers (Top of Page)"/>
        <w:docPartUnique/>
      </w:docPartObj>
    </w:sdtPr>
    <w:sdtEndPr/>
    <w:sdtContent>
      <w:p w14:paraId="096D49A9" w14:textId="77777777" w:rsidR="00D95B30" w:rsidRDefault="00D95B30" w:rsidP="00D95B30">
        <w:pPr>
          <w:pStyle w:val="af9"/>
          <w:ind w:firstLine="440"/>
          <w:jc w:val="center"/>
        </w:pPr>
        <w:r>
          <w:fldChar w:fldCharType="begin"/>
        </w:r>
        <w:r>
          <w:instrText>PAGE   \* MERGEFORMAT</w:instrText>
        </w:r>
        <w:r>
          <w:fldChar w:fldCharType="separate"/>
        </w:r>
        <w:r>
          <w:rPr>
            <w:noProof/>
          </w:rPr>
          <w:t>2</w:t>
        </w:r>
        <w:r>
          <w:fldChar w:fldCharType="end"/>
        </w:r>
      </w:p>
    </w:sdtContent>
  </w:sdt>
  <w:p w14:paraId="40AF82A8" w14:textId="77777777" w:rsidR="00D95B30" w:rsidRDefault="00D95B30" w:rsidP="00D95B30">
    <w:pPr>
      <w:pStyle w:val="af9"/>
      <w:ind w:firstLine="4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F0CD3" w14:textId="77777777" w:rsidR="00D95B30" w:rsidRDefault="00D95B30" w:rsidP="00D95B30">
    <w:pPr>
      <w:pStyle w:val="af9"/>
      <w:ind w:firstLine="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5B98D6F"/>
    <w:multiLevelType w:val="singleLevel"/>
    <w:tmpl w:val="B5B98D6F"/>
    <w:lvl w:ilvl="0">
      <w:start w:val="1"/>
      <w:numFmt w:val="decimal"/>
      <w:suff w:val="space"/>
      <w:lvlText w:val="%1)"/>
      <w:lvlJc w:val="left"/>
      <w:pPr>
        <w:ind w:left="720" w:firstLine="0"/>
      </w:pPr>
    </w:lvl>
  </w:abstractNum>
  <w:abstractNum w:abstractNumId="1" w15:restartNumberingAfterBreak="0">
    <w:nsid w:val="BC43BE2F"/>
    <w:multiLevelType w:val="singleLevel"/>
    <w:tmpl w:val="BC43BE2F"/>
    <w:lvl w:ilvl="0">
      <w:start w:val="11"/>
      <w:numFmt w:val="decimal"/>
      <w:suff w:val="space"/>
      <w:lvlText w:val="%1."/>
      <w:lvlJc w:val="left"/>
    </w:lvl>
  </w:abstractNum>
  <w:abstractNum w:abstractNumId="2" w15:restartNumberingAfterBreak="0">
    <w:nsid w:val="DE4C753C"/>
    <w:multiLevelType w:val="singleLevel"/>
    <w:tmpl w:val="DE4C753C"/>
    <w:lvl w:ilvl="0">
      <w:start w:val="1"/>
      <w:numFmt w:val="decimal"/>
      <w:suff w:val="space"/>
      <w:lvlText w:val="%1."/>
      <w:lvlJc w:val="left"/>
    </w:lvl>
  </w:abstractNum>
  <w:abstractNum w:abstractNumId="3" w15:restartNumberingAfterBreak="0">
    <w:nsid w:val="DFE97B92"/>
    <w:multiLevelType w:val="singleLevel"/>
    <w:tmpl w:val="DFE97B92"/>
    <w:lvl w:ilvl="0">
      <w:start w:val="1"/>
      <w:numFmt w:val="decimal"/>
      <w:suff w:val="space"/>
      <w:lvlText w:val="%1."/>
      <w:lvlJc w:val="left"/>
    </w:lvl>
  </w:abstractNum>
  <w:abstractNum w:abstractNumId="4" w15:restartNumberingAfterBreak="0">
    <w:nsid w:val="FFFFFF7C"/>
    <w:multiLevelType w:val="singleLevel"/>
    <w:tmpl w:val="FFFFFF7C"/>
    <w:lvl w:ilvl="0">
      <w:start w:val="1"/>
      <w:numFmt w:val="decimal"/>
      <w:pStyle w:val="5"/>
      <w:lvlText w:val="%1."/>
      <w:lvlJc w:val="left"/>
      <w:pPr>
        <w:tabs>
          <w:tab w:val="left" w:pos="2040"/>
        </w:tabs>
        <w:ind w:left="2040" w:hanging="360"/>
      </w:pPr>
    </w:lvl>
  </w:abstractNum>
  <w:abstractNum w:abstractNumId="5" w15:restartNumberingAfterBreak="0">
    <w:nsid w:val="FFFFFF7D"/>
    <w:multiLevelType w:val="singleLevel"/>
    <w:tmpl w:val="FFFFFF7D"/>
    <w:lvl w:ilvl="0">
      <w:start w:val="1"/>
      <w:numFmt w:val="decimal"/>
      <w:pStyle w:val="4"/>
      <w:lvlText w:val="%1."/>
      <w:lvlJc w:val="left"/>
      <w:pPr>
        <w:tabs>
          <w:tab w:val="left" w:pos="1620"/>
        </w:tabs>
        <w:ind w:left="1620" w:hanging="360"/>
      </w:pPr>
    </w:lvl>
  </w:abstractNum>
  <w:abstractNum w:abstractNumId="6" w15:restartNumberingAfterBreak="0">
    <w:nsid w:val="FFFFFF7E"/>
    <w:multiLevelType w:val="singleLevel"/>
    <w:tmpl w:val="FFFFFF7E"/>
    <w:lvl w:ilvl="0">
      <w:start w:val="1"/>
      <w:numFmt w:val="decimal"/>
      <w:pStyle w:val="3"/>
      <w:lvlText w:val="%1."/>
      <w:lvlJc w:val="left"/>
      <w:pPr>
        <w:tabs>
          <w:tab w:val="left" w:pos="1200"/>
        </w:tabs>
        <w:ind w:left="1200" w:hanging="360"/>
      </w:pPr>
    </w:lvl>
  </w:abstractNum>
  <w:abstractNum w:abstractNumId="7" w15:restartNumberingAfterBreak="0">
    <w:nsid w:val="FFFFFF7F"/>
    <w:multiLevelType w:val="singleLevel"/>
    <w:tmpl w:val="FFFFFF7F"/>
    <w:lvl w:ilvl="0">
      <w:start w:val="1"/>
      <w:numFmt w:val="decimal"/>
      <w:pStyle w:val="2"/>
      <w:lvlText w:val="%1."/>
      <w:lvlJc w:val="left"/>
      <w:pPr>
        <w:tabs>
          <w:tab w:val="left" w:pos="780"/>
        </w:tabs>
        <w:ind w:left="780" w:hanging="360"/>
      </w:pPr>
    </w:lvl>
  </w:abstractNum>
  <w:abstractNum w:abstractNumId="8" w15:restartNumberingAfterBreak="0">
    <w:nsid w:val="FFFFFF80"/>
    <w:multiLevelType w:val="singleLevel"/>
    <w:tmpl w:val="FFFFFF80"/>
    <w:lvl w:ilvl="0">
      <w:start w:val="1"/>
      <w:numFmt w:val="bullet"/>
      <w:pStyle w:val="50"/>
      <w:lvlText w:val=""/>
      <w:lvlJc w:val="left"/>
      <w:pPr>
        <w:tabs>
          <w:tab w:val="left" w:pos="2040"/>
        </w:tabs>
        <w:ind w:left="2040" w:hanging="360"/>
      </w:pPr>
      <w:rPr>
        <w:rFonts w:ascii="Wingdings" w:hAnsi="Wingdings" w:hint="default"/>
      </w:rPr>
    </w:lvl>
  </w:abstractNum>
  <w:abstractNum w:abstractNumId="9" w15:restartNumberingAfterBreak="0">
    <w:nsid w:val="FFFFFF81"/>
    <w:multiLevelType w:val="singleLevel"/>
    <w:tmpl w:val="FFFFFF81"/>
    <w:lvl w:ilvl="0">
      <w:start w:val="1"/>
      <w:numFmt w:val="bullet"/>
      <w:pStyle w:val="40"/>
      <w:lvlText w:val=""/>
      <w:lvlJc w:val="left"/>
      <w:pPr>
        <w:tabs>
          <w:tab w:val="left" w:pos="1620"/>
        </w:tabs>
        <w:ind w:left="1620" w:hanging="360"/>
      </w:pPr>
      <w:rPr>
        <w:rFonts w:ascii="Wingdings" w:hAnsi="Wingdings" w:hint="default"/>
      </w:rPr>
    </w:lvl>
  </w:abstractNum>
  <w:abstractNum w:abstractNumId="10" w15:restartNumberingAfterBreak="0">
    <w:nsid w:val="FFFFFF82"/>
    <w:multiLevelType w:val="singleLevel"/>
    <w:tmpl w:val="FFFFFF82"/>
    <w:lvl w:ilvl="0">
      <w:start w:val="1"/>
      <w:numFmt w:val="bullet"/>
      <w:pStyle w:val="30"/>
      <w:lvlText w:val=""/>
      <w:lvlJc w:val="left"/>
      <w:pPr>
        <w:tabs>
          <w:tab w:val="left" w:pos="1200"/>
        </w:tabs>
        <w:ind w:left="1200" w:hanging="360"/>
      </w:pPr>
      <w:rPr>
        <w:rFonts w:ascii="Wingdings" w:hAnsi="Wingdings" w:hint="default"/>
      </w:rPr>
    </w:lvl>
  </w:abstractNum>
  <w:abstractNum w:abstractNumId="11" w15:restartNumberingAfterBreak="0">
    <w:nsid w:val="FFFFFF83"/>
    <w:multiLevelType w:val="singleLevel"/>
    <w:tmpl w:val="FFFFFF83"/>
    <w:lvl w:ilvl="0">
      <w:start w:val="1"/>
      <w:numFmt w:val="bullet"/>
      <w:pStyle w:val="20"/>
      <w:lvlText w:val=""/>
      <w:lvlJc w:val="left"/>
      <w:pPr>
        <w:tabs>
          <w:tab w:val="left" w:pos="780"/>
        </w:tabs>
        <w:ind w:left="780" w:hanging="360"/>
      </w:pPr>
      <w:rPr>
        <w:rFonts w:ascii="Wingdings" w:hAnsi="Wingdings" w:hint="default"/>
      </w:rPr>
    </w:lvl>
  </w:abstractNum>
  <w:abstractNum w:abstractNumId="12" w15:restartNumberingAfterBreak="0">
    <w:nsid w:val="FFFFFF88"/>
    <w:multiLevelType w:val="singleLevel"/>
    <w:tmpl w:val="FFFFFF88"/>
    <w:lvl w:ilvl="0">
      <w:start w:val="1"/>
      <w:numFmt w:val="decimal"/>
      <w:pStyle w:val="a"/>
      <w:lvlText w:val="%1."/>
      <w:lvlJc w:val="left"/>
      <w:pPr>
        <w:tabs>
          <w:tab w:val="left" w:pos="360"/>
        </w:tabs>
        <w:ind w:left="360" w:hanging="360"/>
      </w:pPr>
    </w:lvl>
  </w:abstractNum>
  <w:abstractNum w:abstractNumId="13" w15:restartNumberingAfterBreak="0">
    <w:nsid w:val="FFFFFF89"/>
    <w:multiLevelType w:val="singleLevel"/>
    <w:tmpl w:val="FFFFFF89"/>
    <w:lvl w:ilvl="0">
      <w:start w:val="1"/>
      <w:numFmt w:val="bullet"/>
      <w:pStyle w:val="a0"/>
      <w:lvlText w:val=""/>
      <w:lvlJc w:val="left"/>
      <w:pPr>
        <w:tabs>
          <w:tab w:val="left" w:pos="360"/>
        </w:tabs>
        <w:ind w:left="360" w:hanging="360"/>
      </w:pPr>
      <w:rPr>
        <w:rFonts w:ascii="Wingdings" w:hAnsi="Wingdings" w:hint="default"/>
      </w:rPr>
    </w:lvl>
  </w:abstractNum>
  <w:abstractNum w:abstractNumId="14" w15:restartNumberingAfterBreak="0">
    <w:nsid w:val="23389077"/>
    <w:multiLevelType w:val="singleLevel"/>
    <w:tmpl w:val="23389077"/>
    <w:lvl w:ilvl="0">
      <w:start w:val="1"/>
      <w:numFmt w:val="decimal"/>
      <w:suff w:val="space"/>
      <w:lvlText w:val="%1)"/>
      <w:lvlJc w:val="left"/>
      <w:pPr>
        <w:ind w:left="720" w:firstLine="0"/>
      </w:pPr>
    </w:lvl>
  </w:abstractNum>
  <w:abstractNum w:abstractNumId="15" w15:restartNumberingAfterBreak="0">
    <w:nsid w:val="68EE6EF9"/>
    <w:multiLevelType w:val="singleLevel"/>
    <w:tmpl w:val="68EE6EF9"/>
    <w:lvl w:ilvl="0">
      <w:start w:val="1"/>
      <w:numFmt w:val="decimal"/>
      <w:suff w:val="space"/>
      <w:lvlText w:val="%1."/>
      <w:lvlJc w:val="left"/>
    </w:lvl>
  </w:abstractNum>
  <w:num w:numId="1">
    <w:abstractNumId w:val="4"/>
  </w:num>
  <w:num w:numId="2">
    <w:abstractNumId w:val="6"/>
  </w:num>
  <w:num w:numId="3">
    <w:abstractNumId w:val="5"/>
  </w:num>
  <w:num w:numId="4">
    <w:abstractNumId w:val="8"/>
  </w:num>
  <w:num w:numId="5">
    <w:abstractNumId w:val="9"/>
  </w:num>
  <w:num w:numId="6">
    <w:abstractNumId w:val="13"/>
  </w:num>
  <w:num w:numId="7">
    <w:abstractNumId w:val="11"/>
  </w:num>
  <w:num w:numId="8">
    <w:abstractNumId w:val="10"/>
  </w:num>
  <w:num w:numId="9">
    <w:abstractNumId w:val="12"/>
  </w:num>
  <w:num w:numId="10">
    <w:abstractNumId w:val="7"/>
  </w:num>
  <w:num w:numId="11">
    <w:abstractNumId w:val="2"/>
  </w:num>
  <w:num w:numId="12">
    <w:abstractNumId w:val="15"/>
  </w:num>
  <w:num w:numId="13">
    <w:abstractNumId w:val="1"/>
  </w:num>
  <w:num w:numId="14">
    <w:abstractNumId w:val="3"/>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37222A7"/>
    <w:rsid w:val="00050A31"/>
    <w:rsid w:val="000657E6"/>
    <w:rsid w:val="000716D2"/>
    <w:rsid w:val="00071AAB"/>
    <w:rsid w:val="00082D67"/>
    <w:rsid w:val="000A4F11"/>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B7F6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3836"/>
    <w:rsid w:val="006649F0"/>
    <w:rsid w:val="006712FB"/>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37A78"/>
    <w:rsid w:val="00A91424"/>
    <w:rsid w:val="00AA2C77"/>
    <w:rsid w:val="00AC3FB9"/>
    <w:rsid w:val="00AC702A"/>
    <w:rsid w:val="00AD226F"/>
    <w:rsid w:val="00B13A52"/>
    <w:rsid w:val="00B224CB"/>
    <w:rsid w:val="00B24CF4"/>
    <w:rsid w:val="00B26993"/>
    <w:rsid w:val="00B42EB3"/>
    <w:rsid w:val="00B4570C"/>
    <w:rsid w:val="00B5208C"/>
    <w:rsid w:val="00B74876"/>
    <w:rsid w:val="00BB7C2B"/>
    <w:rsid w:val="00BC1664"/>
    <w:rsid w:val="00BC2546"/>
    <w:rsid w:val="00C05085"/>
    <w:rsid w:val="00C1593D"/>
    <w:rsid w:val="00C56C7E"/>
    <w:rsid w:val="00C7335B"/>
    <w:rsid w:val="00C776A4"/>
    <w:rsid w:val="00CA2C6C"/>
    <w:rsid w:val="00CC0600"/>
    <w:rsid w:val="00CC78AC"/>
    <w:rsid w:val="00CD5C4A"/>
    <w:rsid w:val="00CF7953"/>
    <w:rsid w:val="00D07232"/>
    <w:rsid w:val="00D10245"/>
    <w:rsid w:val="00D11E83"/>
    <w:rsid w:val="00D21BDD"/>
    <w:rsid w:val="00D37AAE"/>
    <w:rsid w:val="00D65F07"/>
    <w:rsid w:val="00D92BB7"/>
    <w:rsid w:val="00D95B30"/>
    <w:rsid w:val="00DC76D2"/>
    <w:rsid w:val="00DD124C"/>
    <w:rsid w:val="00DD30ED"/>
    <w:rsid w:val="00DF0A9A"/>
    <w:rsid w:val="00E64C21"/>
    <w:rsid w:val="00EC24C6"/>
    <w:rsid w:val="00EF2933"/>
    <w:rsid w:val="00F05146"/>
    <w:rsid w:val="00F1115D"/>
    <w:rsid w:val="00F3513C"/>
    <w:rsid w:val="00F465C5"/>
    <w:rsid w:val="00F5180D"/>
    <w:rsid w:val="00F51B21"/>
    <w:rsid w:val="00F51D87"/>
    <w:rsid w:val="00F8455C"/>
    <w:rsid w:val="06652E1A"/>
    <w:rsid w:val="084E010F"/>
    <w:rsid w:val="08FD2ABF"/>
    <w:rsid w:val="0AC60032"/>
    <w:rsid w:val="1B832388"/>
    <w:rsid w:val="216B4DDB"/>
    <w:rsid w:val="2A720EC4"/>
    <w:rsid w:val="2F766AE8"/>
    <w:rsid w:val="3D2E204C"/>
    <w:rsid w:val="437222A7"/>
    <w:rsid w:val="48B45917"/>
    <w:rsid w:val="4B8B799F"/>
    <w:rsid w:val="5D3274E6"/>
    <w:rsid w:val="61B2623E"/>
    <w:rsid w:val="678148A4"/>
    <w:rsid w:val="704F5EE8"/>
    <w:rsid w:val="70952896"/>
    <w:rsid w:val="7A8114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92D9DB"/>
  <w15:docId w15:val="{F8F1EFE1-5033-444E-A5A6-187058111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qFormat="1"/>
    <w:lsdException w:name="macro" w:semiHidden="1" w:unhideWhenUsed="1" w:qFormat="1"/>
    <w:lsdException w:name="toa heading" w:semiHidden="1" w:unhideWhenUsed="1" w:qFormat="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nhideWhenUsed="1" w:qFormat="1"/>
    <w:lsdException w:name="Body Text" w:semiHidden="1" w:unhideWhenUsed="1" w:qFormat="1"/>
    <w:lsdException w:name="Body Text Indent" w:semiHidden="1" w:unhideWhenUsed="1" w:qFormat="1"/>
    <w:lsdException w:name="List Continue" w:semiHidden="1" w:unhideWhenUsed="1" w:qFormat="1"/>
    <w:lsdException w:name="List Continue 2" w:qFormat="1"/>
    <w:lsdException w:name="List Continue 3" w:qFormat="1"/>
    <w:lsdException w:name="List Continue 4" w:qFormat="1"/>
    <w:lsdException w:name="List Continue 5" w:qFormat="1"/>
    <w:lsdException w:name="Message Header" w:semiHidden="1" w:unhideWhenUsed="1" w:qFormat="1"/>
    <w:lsdException w:name="Subtitle" w:qFormat="1"/>
    <w:lsdException w:name="Salutation" w:semiHidden="1" w:unhideWhenUsed="1" w:qFormat="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qFormat="1"/>
    <w:lsdException w:name="Normal Table" w:semiHidden="1"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qFormat="1"/>
    <w:lsdException w:name="Table Web 3" w:qFormat="1"/>
    <w:lsdException w:name="Balloon Text" w:qFormat="1"/>
    <w:lsdException w:name="Table Grid" w:qFormat="1"/>
    <w:lsdException w:name="Table Theme" w:qFormat="1"/>
    <w:lsdException w:name="Placeholder Text" w:semiHidden="1" w:uiPriority="99" w:unhideWhenUsed="1"/>
    <w:lsdException w:name="No Spacing" w:semiHidden="1" w:uiPriority="99" w:unhideWhenUsed="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ind w:firstLineChars="200" w:firstLine="320"/>
      <w:jc w:val="both"/>
    </w:pPr>
    <w:rPr>
      <w:rFonts w:ascii="Calibri" w:eastAsia="Calibri" w:hAnsi="Calibri" w:cs="Times New Roman"/>
      <w:sz w:val="22"/>
      <w:szCs w:val="22"/>
      <w:lang w:val="uk-UA"/>
    </w:rPr>
  </w:style>
  <w:style w:type="paragraph" w:styleId="1">
    <w:name w:val="heading 1"/>
    <w:basedOn w:val="a1"/>
    <w:next w:val="a1"/>
    <w:qFormat/>
    <w:pPr>
      <w:keepNext/>
      <w:spacing w:before="240" w:after="60"/>
      <w:jc w:val="left"/>
      <w:outlineLvl w:val="0"/>
    </w:pPr>
    <w:rPr>
      <w:rFonts w:ascii="Arial" w:hAnsi="Arial" w:cs="Arial"/>
      <w:b/>
      <w:bCs/>
      <w:kern w:val="32"/>
      <w:sz w:val="32"/>
      <w:szCs w:val="32"/>
    </w:rPr>
  </w:style>
  <w:style w:type="paragraph" w:styleId="21">
    <w:name w:val="heading 2"/>
    <w:basedOn w:val="a1"/>
    <w:next w:val="a1"/>
    <w:semiHidden/>
    <w:unhideWhenUsed/>
    <w:qFormat/>
    <w:pPr>
      <w:keepNext/>
      <w:spacing w:before="240" w:after="60"/>
      <w:jc w:val="left"/>
      <w:outlineLvl w:val="1"/>
    </w:pPr>
    <w:rPr>
      <w:rFonts w:ascii="Arial" w:hAnsi="Arial" w:cs="Arial"/>
      <w:b/>
      <w:bCs/>
      <w:i/>
      <w:iCs/>
      <w:sz w:val="28"/>
      <w:szCs w:val="28"/>
    </w:rPr>
  </w:style>
  <w:style w:type="paragraph" w:styleId="31">
    <w:name w:val="heading 3"/>
    <w:basedOn w:val="a1"/>
    <w:next w:val="a1"/>
    <w:semiHidden/>
    <w:unhideWhenUsed/>
    <w:qFormat/>
    <w:pPr>
      <w:keepNext/>
      <w:spacing w:before="240" w:after="60"/>
      <w:jc w:val="left"/>
      <w:outlineLvl w:val="2"/>
    </w:pPr>
    <w:rPr>
      <w:rFonts w:ascii="Arial" w:hAnsi="Arial" w:cs="Arial"/>
      <w:b/>
      <w:bCs/>
      <w:sz w:val="26"/>
      <w:szCs w:val="26"/>
    </w:rPr>
  </w:style>
  <w:style w:type="paragraph" w:styleId="41">
    <w:name w:val="heading 4"/>
    <w:basedOn w:val="a1"/>
    <w:next w:val="a1"/>
    <w:semiHidden/>
    <w:unhideWhenUsed/>
    <w:qFormat/>
    <w:pPr>
      <w:keepNext/>
      <w:spacing w:before="240" w:after="60"/>
      <w:jc w:val="left"/>
      <w:outlineLvl w:val="3"/>
    </w:pPr>
    <w:rPr>
      <w:b/>
      <w:bCs/>
      <w:sz w:val="28"/>
      <w:szCs w:val="28"/>
    </w:rPr>
  </w:style>
  <w:style w:type="paragraph" w:styleId="51">
    <w:name w:val="heading 5"/>
    <w:basedOn w:val="a1"/>
    <w:next w:val="a1"/>
    <w:semiHidden/>
    <w:unhideWhenUsed/>
    <w:qFormat/>
    <w:pPr>
      <w:spacing w:before="240" w:after="60"/>
      <w:jc w:val="left"/>
      <w:outlineLvl w:val="4"/>
    </w:pPr>
    <w:rPr>
      <w:b/>
      <w:bCs/>
      <w:i/>
      <w:iCs/>
      <w:sz w:val="26"/>
      <w:szCs w:val="26"/>
    </w:rPr>
  </w:style>
  <w:style w:type="paragraph" w:styleId="6">
    <w:name w:val="heading 6"/>
    <w:basedOn w:val="a1"/>
    <w:next w:val="a1"/>
    <w:semiHidden/>
    <w:unhideWhenUsed/>
    <w:qFormat/>
    <w:pPr>
      <w:spacing w:before="240" w:after="60"/>
      <w:outlineLvl w:val="5"/>
    </w:pPr>
    <w:rPr>
      <w:b/>
      <w:bCs/>
    </w:rPr>
  </w:style>
  <w:style w:type="paragraph" w:styleId="7">
    <w:name w:val="heading 7"/>
    <w:basedOn w:val="a1"/>
    <w:next w:val="a1"/>
    <w:semiHidden/>
    <w:unhideWhenUsed/>
    <w:qFormat/>
    <w:pPr>
      <w:spacing w:before="240" w:after="60"/>
      <w:outlineLvl w:val="6"/>
    </w:pPr>
    <w:rPr>
      <w:sz w:val="24"/>
      <w:szCs w:val="24"/>
    </w:rPr>
  </w:style>
  <w:style w:type="paragraph" w:styleId="8">
    <w:name w:val="heading 8"/>
    <w:basedOn w:val="a1"/>
    <w:next w:val="a1"/>
    <w:semiHidden/>
    <w:unhideWhenUsed/>
    <w:qFormat/>
    <w:pPr>
      <w:spacing w:before="240" w:after="60"/>
      <w:jc w:val="left"/>
      <w:outlineLvl w:val="7"/>
    </w:pPr>
    <w:rPr>
      <w:i/>
      <w:iCs/>
      <w:sz w:val="24"/>
      <w:szCs w:val="24"/>
    </w:rPr>
  </w:style>
  <w:style w:type="paragraph" w:styleId="9">
    <w:name w:val="heading 9"/>
    <w:basedOn w:val="a1"/>
    <w:next w:val="a1"/>
    <w:semiHidden/>
    <w:unhideWhenUsed/>
    <w:qFormat/>
    <w:pPr>
      <w:spacing w:before="240" w:after="60"/>
      <w:jc w:val="left"/>
      <w:outlineLvl w:val="8"/>
    </w:pPr>
    <w:rPr>
      <w:rFonts w:ascii="Arial" w:hAnsi="Arial" w:cs="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HTML">
    <w:name w:val="HTML Sample"/>
    <w:basedOn w:val="a2"/>
    <w:qFormat/>
    <w:rPr>
      <w:rFonts w:ascii="Courier New" w:hAnsi="Courier New" w:cs="Courier New"/>
    </w:rPr>
  </w:style>
  <w:style w:type="character" w:styleId="a5">
    <w:name w:val="FollowedHyperlink"/>
    <w:basedOn w:val="a2"/>
    <w:qFormat/>
    <w:rPr>
      <w:color w:val="800080"/>
      <w:u w:val="single"/>
    </w:rPr>
  </w:style>
  <w:style w:type="character" w:styleId="a6">
    <w:name w:val="footnote reference"/>
    <w:basedOn w:val="a2"/>
    <w:qFormat/>
    <w:rPr>
      <w:vertAlign w:val="superscript"/>
    </w:rPr>
  </w:style>
  <w:style w:type="character" w:styleId="a7">
    <w:name w:val="annotation reference"/>
    <w:basedOn w:val="a2"/>
    <w:qFormat/>
    <w:rPr>
      <w:sz w:val="21"/>
      <w:szCs w:val="21"/>
    </w:rPr>
  </w:style>
  <w:style w:type="character" w:styleId="a8">
    <w:name w:val="endnote reference"/>
    <w:basedOn w:val="a2"/>
    <w:qFormat/>
    <w:rPr>
      <w:vertAlign w:val="superscript"/>
    </w:rPr>
  </w:style>
  <w:style w:type="character" w:styleId="HTML0">
    <w:name w:val="HTML Acronym"/>
    <w:basedOn w:val="a2"/>
    <w:qFormat/>
  </w:style>
  <w:style w:type="character" w:styleId="a9">
    <w:name w:val="Emphasis"/>
    <w:basedOn w:val="a2"/>
    <w:qFormat/>
    <w:rPr>
      <w:i/>
      <w:iCs/>
    </w:rPr>
  </w:style>
  <w:style w:type="character" w:styleId="aa">
    <w:name w:val="Hyperlink"/>
    <w:basedOn w:val="a2"/>
    <w:qFormat/>
    <w:rPr>
      <w:color w:val="0000FF"/>
      <w:u w:val="single"/>
    </w:rPr>
  </w:style>
  <w:style w:type="character" w:styleId="HTML1">
    <w:name w:val="HTML Keyboard"/>
    <w:basedOn w:val="a2"/>
    <w:qFormat/>
    <w:rPr>
      <w:rFonts w:ascii="Courier New" w:hAnsi="Courier New" w:cs="Courier New"/>
      <w:sz w:val="20"/>
      <w:szCs w:val="20"/>
    </w:rPr>
  </w:style>
  <w:style w:type="character" w:styleId="HTML2">
    <w:name w:val="HTML Code"/>
    <w:basedOn w:val="a2"/>
    <w:qFormat/>
    <w:rPr>
      <w:rFonts w:ascii="Courier New" w:hAnsi="Courier New" w:cs="Courier New"/>
      <w:sz w:val="20"/>
      <w:szCs w:val="20"/>
    </w:rPr>
  </w:style>
  <w:style w:type="character" w:styleId="ab">
    <w:name w:val="page number"/>
    <w:basedOn w:val="a2"/>
    <w:qFormat/>
  </w:style>
  <w:style w:type="character" w:styleId="ac">
    <w:name w:val="line number"/>
    <w:basedOn w:val="a2"/>
    <w:qFormat/>
  </w:style>
  <w:style w:type="character" w:styleId="HTML3">
    <w:name w:val="HTML Definition"/>
    <w:basedOn w:val="a2"/>
    <w:qFormat/>
    <w:rPr>
      <w:i/>
      <w:iCs/>
    </w:rPr>
  </w:style>
  <w:style w:type="character" w:styleId="HTML4">
    <w:name w:val="HTML Variable"/>
    <w:basedOn w:val="a2"/>
    <w:qFormat/>
    <w:rPr>
      <w:i/>
      <w:iCs/>
    </w:rPr>
  </w:style>
  <w:style w:type="character" w:styleId="HTML5">
    <w:name w:val="HTML Typewriter"/>
    <w:basedOn w:val="a2"/>
    <w:qFormat/>
    <w:rPr>
      <w:rFonts w:ascii="Courier New" w:hAnsi="Courier New" w:cs="Courier New"/>
      <w:sz w:val="20"/>
      <w:szCs w:val="20"/>
    </w:rPr>
  </w:style>
  <w:style w:type="character" w:styleId="ad">
    <w:name w:val="Strong"/>
    <w:basedOn w:val="a2"/>
    <w:qFormat/>
    <w:rPr>
      <w:b/>
      <w:bCs/>
    </w:rPr>
  </w:style>
  <w:style w:type="character" w:styleId="HTML6">
    <w:name w:val="HTML Cite"/>
    <w:basedOn w:val="a2"/>
    <w:qFormat/>
    <w:rPr>
      <w:i/>
      <w:iCs/>
    </w:rPr>
  </w:style>
  <w:style w:type="paragraph" w:styleId="ae">
    <w:name w:val="Balloon Text"/>
    <w:basedOn w:val="a1"/>
    <w:qFormat/>
    <w:rPr>
      <w:sz w:val="16"/>
      <w:szCs w:val="16"/>
    </w:rPr>
  </w:style>
  <w:style w:type="paragraph" w:styleId="52">
    <w:name w:val="List 5"/>
    <w:basedOn w:val="a1"/>
    <w:qFormat/>
    <w:pPr>
      <w:ind w:left="1800" w:hanging="360"/>
    </w:pPr>
  </w:style>
  <w:style w:type="paragraph" w:styleId="af">
    <w:name w:val="List Continue"/>
    <w:basedOn w:val="a1"/>
    <w:qFormat/>
    <w:pPr>
      <w:spacing w:after="120"/>
      <w:ind w:left="360"/>
    </w:pPr>
  </w:style>
  <w:style w:type="paragraph" w:styleId="22">
    <w:name w:val="Body Text 2"/>
    <w:basedOn w:val="a1"/>
    <w:qFormat/>
    <w:pPr>
      <w:spacing w:after="120" w:line="480" w:lineRule="auto"/>
    </w:pPr>
  </w:style>
  <w:style w:type="paragraph" w:styleId="5">
    <w:name w:val="List Number 5"/>
    <w:basedOn w:val="a1"/>
    <w:qFormat/>
    <w:pPr>
      <w:numPr>
        <w:numId w:val="1"/>
      </w:numPr>
    </w:pPr>
  </w:style>
  <w:style w:type="paragraph" w:styleId="af0">
    <w:name w:val="Closing"/>
    <w:basedOn w:val="a1"/>
    <w:qFormat/>
    <w:pPr>
      <w:ind w:left="4320"/>
    </w:pPr>
  </w:style>
  <w:style w:type="paragraph" w:styleId="af1">
    <w:name w:val="Normal Indent"/>
    <w:basedOn w:val="a1"/>
    <w:qFormat/>
    <w:pPr>
      <w:ind w:left="708"/>
    </w:pPr>
  </w:style>
  <w:style w:type="paragraph" w:styleId="23">
    <w:name w:val="envelope return"/>
    <w:basedOn w:val="a1"/>
    <w:qFormat/>
    <w:rPr>
      <w:rFonts w:ascii="Arial" w:hAnsi="Arial" w:cs="Arial"/>
      <w:sz w:val="20"/>
    </w:rPr>
  </w:style>
  <w:style w:type="paragraph" w:styleId="af2">
    <w:name w:val="Plain Text"/>
    <w:basedOn w:val="a1"/>
    <w:qFormat/>
    <w:rPr>
      <w:rFonts w:ascii="Courier New" w:hAnsi="Courier New" w:cs="Courier New"/>
      <w:sz w:val="20"/>
    </w:rPr>
  </w:style>
  <w:style w:type="paragraph" w:styleId="32">
    <w:name w:val="Body Text Indent 3"/>
    <w:basedOn w:val="a1"/>
    <w:qFormat/>
    <w:pPr>
      <w:spacing w:after="120"/>
      <w:ind w:left="360"/>
    </w:pPr>
    <w:rPr>
      <w:sz w:val="16"/>
      <w:szCs w:val="16"/>
    </w:rPr>
  </w:style>
  <w:style w:type="paragraph" w:styleId="af3">
    <w:name w:val="endnote text"/>
    <w:basedOn w:val="a1"/>
    <w:qFormat/>
    <w:pPr>
      <w:snapToGrid w:val="0"/>
      <w:jc w:val="left"/>
    </w:pPr>
  </w:style>
  <w:style w:type="paragraph" w:styleId="af4">
    <w:name w:val="caption"/>
    <w:basedOn w:val="a1"/>
    <w:next w:val="a1"/>
    <w:semiHidden/>
    <w:unhideWhenUsed/>
    <w:qFormat/>
    <w:rPr>
      <w:rFonts w:ascii="Arial" w:eastAsia="SimHei" w:hAnsi="Arial" w:cs="Arial"/>
      <w:sz w:val="20"/>
    </w:rPr>
  </w:style>
  <w:style w:type="paragraph" w:styleId="af5">
    <w:name w:val="annotation text"/>
    <w:basedOn w:val="a1"/>
    <w:qFormat/>
    <w:pPr>
      <w:jc w:val="left"/>
    </w:pPr>
  </w:style>
  <w:style w:type="paragraph" w:styleId="10">
    <w:name w:val="index 1"/>
    <w:basedOn w:val="a1"/>
    <w:next w:val="a1"/>
    <w:qFormat/>
  </w:style>
  <w:style w:type="paragraph" w:styleId="af6">
    <w:name w:val="annotation subject"/>
    <w:basedOn w:val="af5"/>
    <w:next w:val="af5"/>
    <w:qFormat/>
    <w:rPr>
      <w:b/>
      <w:bCs/>
    </w:rPr>
  </w:style>
  <w:style w:type="paragraph" w:styleId="af7">
    <w:name w:val="Document Map"/>
    <w:basedOn w:val="a1"/>
    <w:qFormat/>
    <w:pPr>
      <w:shd w:val="clear" w:color="auto" w:fill="000080"/>
    </w:pPr>
  </w:style>
  <w:style w:type="paragraph" w:styleId="af8">
    <w:name w:val="footnote text"/>
    <w:basedOn w:val="a1"/>
    <w:qFormat/>
    <w:pPr>
      <w:snapToGrid w:val="0"/>
      <w:jc w:val="left"/>
    </w:pPr>
    <w:rPr>
      <w:sz w:val="18"/>
      <w:szCs w:val="18"/>
    </w:rPr>
  </w:style>
  <w:style w:type="paragraph" w:styleId="80">
    <w:name w:val="toc 8"/>
    <w:basedOn w:val="a1"/>
    <w:next w:val="a1"/>
    <w:qFormat/>
    <w:pPr>
      <w:ind w:leftChars="1400" w:left="2940"/>
    </w:pPr>
  </w:style>
  <w:style w:type="paragraph" w:styleId="24">
    <w:name w:val="index 2"/>
    <w:basedOn w:val="a1"/>
    <w:next w:val="a1"/>
    <w:qFormat/>
    <w:pPr>
      <w:ind w:leftChars="200" w:left="200"/>
    </w:pPr>
  </w:style>
  <w:style w:type="paragraph" w:styleId="3">
    <w:name w:val="List Number 3"/>
    <w:basedOn w:val="a1"/>
    <w:qFormat/>
    <w:pPr>
      <w:numPr>
        <w:numId w:val="2"/>
      </w:numPr>
    </w:pPr>
  </w:style>
  <w:style w:type="paragraph" w:styleId="HTML7">
    <w:name w:val="HTML Address"/>
    <w:basedOn w:val="a1"/>
    <w:qFormat/>
    <w:rPr>
      <w:i/>
      <w:iCs/>
    </w:rPr>
  </w:style>
  <w:style w:type="paragraph" w:styleId="70">
    <w:name w:val="index 7"/>
    <w:basedOn w:val="a1"/>
    <w:next w:val="a1"/>
    <w:qFormat/>
    <w:pPr>
      <w:ind w:leftChars="1200" w:left="1200"/>
    </w:pPr>
  </w:style>
  <w:style w:type="paragraph" w:styleId="33">
    <w:name w:val="index 3"/>
    <w:basedOn w:val="a1"/>
    <w:next w:val="a1"/>
    <w:qFormat/>
    <w:pPr>
      <w:ind w:leftChars="400" w:left="400"/>
    </w:pPr>
  </w:style>
  <w:style w:type="paragraph" w:styleId="53">
    <w:name w:val="index 5"/>
    <w:basedOn w:val="a1"/>
    <w:next w:val="a1"/>
    <w:qFormat/>
    <w:pPr>
      <w:ind w:leftChars="800" w:left="800"/>
    </w:pPr>
  </w:style>
  <w:style w:type="paragraph" w:styleId="42">
    <w:name w:val="index 4"/>
    <w:basedOn w:val="a1"/>
    <w:next w:val="a1"/>
    <w:qFormat/>
    <w:pPr>
      <w:ind w:leftChars="600" w:left="600"/>
    </w:pPr>
  </w:style>
  <w:style w:type="paragraph" w:styleId="af9">
    <w:name w:val="header"/>
    <w:basedOn w:val="a1"/>
    <w:link w:val="afa"/>
    <w:uiPriority w:val="99"/>
    <w:qFormat/>
    <w:pPr>
      <w:tabs>
        <w:tab w:val="center" w:pos="4153"/>
        <w:tab w:val="right" w:pos="8306"/>
      </w:tabs>
    </w:pPr>
  </w:style>
  <w:style w:type="paragraph" w:styleId="90">
    <w:name w:val="toc 9"/>
    <w:basedOn w:val="a1"/>
    <w:next w:val="a1"/>
    <w:qFormat/>
    <w:pPr>
      <w:ind w:leftChars="1600" w:left="3360"/>
    </w:pPr>
  </w:style>
  <w:style w:type="paragraph" w:styleId="71">
    <w:name w:val="toc 7"/>
    <w:basedOn w:val="a1"/>
    <w:next w:val="a1"/>
    <w:qFormat/>
    <w:pPr>
      <w:ind w:leftChars="1200" w:left="2520"/>
    </w:pPr>
  </w:style>
  <w:style w:type="paragraph" w:styleId="60">
    <w:name w:val="index 6"/>
    <w:basedOn w:val="a1"/>
    <w:next w:val="a1"/>
    <w:qFormat/>
    <w:pPr>
      <w:ind w:leftChars="1000" w:left="1000"/>
    </w:pPr>
  </w:style>
  <w:style w:type="paragraph" w:styleId="afb">
    <w:name w:val="envelope address"/>
    <w:basedOn w:val="a1"/>
    <w:qFormat/>
    <w:pPr>
      <w:framePr w:w="7920" w:h="1980" w:hRule="exact" w:hSpace="180" w:wrap="around" w:hAnchor="page" w:xAlign="center" w:yAlign="bottom"/>
      <w:ind w:left="2880"/>
    </w:pPr>
    <w:rPr>
      <w:rFonts w:ascii="Arial" w:hAnsi="Arial" w:cs="Arial"/>
      <w:sz w:val="24"/>
      <w:szCs w:val="24"/>
    </w:rPr>
  </w:style>
  <w:style w:type="paragraph" w:styleId="81">
    <w:name w:val="index 8"/>
    <w:basedOn w:val="a1"/>
    <w:next w:val="a1"/>
    <w:qFormat/>
    <w:pPr>
      <w:ind w:leftChars="1400" w:left="1400"/>
    </w:pPr>
  </w:style>
  <w:style w:type="paragraph" w:styleId="afc">
    <w:name w:val="Body Text"/>
    <w:basedOn w:val="a1"/>
    <w:qFormat/>
    <w:pPr>
      <w:spacing w:after="120"/>
    </w:pPr>
  </w:style>
  <w:style w:type="paragraph" w:styleId="91">
    <w:name w:val="index 9"/>
    <w:basedOn w:val="a1"/>
    <w:next w:val="a1"/>
    <w:qFormat/>
    <w:pPr>
      <w:ind w:leftChars="1600" w:left="1600"/>
    </w:pPr>
  </w:style>
  <w:style w:type="paragraph" w:styleId="4">
    <w:name w:val="List Number 4"/>
    <w:basedOn w:val="a1"/>
    <w:qFormat/>
    <w:pPr>
      <w:numPr>
        <w:numId w:val="3"/>
      </w:numPr>
    </w:pPr>
  </w:style>
  <w:style w:type="paragraph" w:styleId="afd">
    <w:name w:val="toa heading"/>
    <w:basedOn w:val="a1"/>
    <w:next w:val="a1"/>
    <w:qFormat/>
    <w:pPr>
      <w:spacing w:before="120"/>
    </w:pPr>
    <w:rPr>
      <w:rFonts w:ascii="Arial" w:hAnsi="Arial" w:cs="Arial"/>
      <w:sz w:val="24"/>
      <w:szCs w:val="24"/>
    </w:rPr>
  </w:style>
  <w:style w:type="paragraph" w:styleId="afe">
    <w:name w:val="index heading"/>
    <w:basedOn w:val="a1"/>
    <w:next w:val="10"/>
    <w:qFormat/>
    <w:rPr>
      <w:rFonts w:ascii="Arial" w:hAnsi="Arial" w:cs="Arial"/>
      <w:b/>
      <w:bCs/>
    </w:rPr>
  </w:style>
  <w:style w:type="paragraph" w:styleId="11">
    <w:name w:val="toc 1"/>
    <w:basedOn w:val="a1"/>
    <w:next w:val="a1"/>
    <w:qFormat/>
  </w:style>
  <w:style w:type="paragraph" w:styleId="aff">
    <w:name w:val="table of authorities"/>
    <w:basedOn w:val="a1"/>
    <w:next w:val="a1"/>
    <w:qFormat/>
    <w:pPr>
      <w:ind w:leftChars="200" w:left="420"/>
    </w:pPr>
  </w:style>
  <w:style w:type="paragraph" w:styleId="aff0">
    <w:name w:val="macro"/>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ind w:firstLineChars="200" w:firstLine="400"/>
    </w:pPr>
    <w:rPr>
      <w:rFonts w:ascii="Courier New" w:hAnsi="Courier New" w:cs="Courier New"/>
      <w:kern w:val="2"/>
      <w:sz w:val="24"/>
      <w:szCs w:val="24"/>
      <w:lang w:eastAsia="zh-CN"/>
    </w:rPr>
  </w:style>
  <w:style w:type="paragraph" w:styleId="61">
    <w:name w:val="toc 6"/>
    <w:basedOn w:val="a1"/>
    <w:next w:val="a1"/>
    <w:qFormat/>
    <w:pPr>
      <w:ind w:leftChars="1000" w:left="2100"/>
    </w:pPr>
  </w:style>
  <w:style w:type="paragraph" w:styleId="aff1">
    <w:name w:val="table of figures"/>
    <w:basedOn w:val="a1"/>
    <w:next w:val="a1"/>
    <w:qFormat/>
    <w:pPr>
      <w:ind w:leftChars="200" w:left="200" w:hangingChars="200" w:hanging="200"/>
    </w:pPr>
  </w:style>
  <w:style w:type="paragraph" w:styleId="34">
    <w:name w:val="toc 3"/>
    <w:basedOn w:val="a1"/>
    <w:next w:val="a1"/>
    <w:qFormat/>
    <w:pPr>
      <w:ind w:leftChars="400" w:left="840"/>
    </w:pPr>
  </w:style>
  <w:style w:type="paragraph" w:styleId="25">
    <w:name w:val="toc 2"/>
    <w:basedOn w:val="a1"/>
    <w:next w:val="a1"/>
    <w:qFormat/>
    <w:pPr>
      <w:ind w:leftChars="200" w:left="420"/>
    </w:pPr>
  </w:style>
  <w:style w:type="paragraph" w:styleId="43">
    <w:name w:val="toc 4"/>
    <w:basedOn w:val="a1"/>
    <w:next w:val="a1"/>
    <w:qFormat/>
    <w:pPr>
      <w:ind w:leftChars="600" w:left="1260"/>
    </w:pPr>
  </w:style>
  <w:style w:type="paragraph" w:styleId="54">
    <w:name w:val="toc 5"/>
    <w:basedOn w:val="a1"/>
    <w:next w:val="a1"/>
    <w:qFormat/>
    <w:pPr>
      <w:ind w:leftChars="800" w:left="1680"/>
    </w:pPr>
  </w:style>
  <w:style w:type="paragraph" w:styleId="aff2">
    <w:name w:val="Note Heading"/>
    <w:basedOn w:val="a1"/>
    <w:next w:val="a1"/>
    <w:qFormat/>
  </w:style>
  <w:style w:type="paragraph" w:styleId="aff3">
    <w:name w:val="Date"/>
    <w:basedOn w:val="a1"/>
    <w:next w:val="a1"/>
    <w:qFormat/>
  </w:style>
  <w:style w:type="paragraph" w:styleId="50">
    <w:name w:val="List Bullet 5"/>
    <w:basedOn w:val="a1"/>
    <w:qFormat/>
    <w:pPr>
      <w:numPr>
        <w:numId w:val="4"/>
      </w:numPr>
    </w:pPr>
  </w:style>
  <w:style w:type="paragraph" w:styleId="aff4">
    <w:name w:val="Body Text First Indent"/>
    <w:basedOn w:val="afc"/>
    <w:qFormat/>
    <w:pPr>
      <w:ind w:firstLine="210"/>
    </w:pPr>
  </w:style>
  <w:style w:type="paragraph" w:styleId="26">
    <w:name w:val="Body Text First Indent 2"/>
    <w:basedOn w:val="aff5"/>
    <w:qFormat/>
    <w:pPr>
      <w:ind w:firstLine="210"/>
    </w:pPr>
  </w:style>
  <w:style w:type="paragraph" w:styleId="aff5">
    <w:name w:val="Body Text Indent"/>
    <w:basedOn w:val="a1"/>
    <w:qFormat/>
    <w:pPr>
      <w:spacing w:after="120"/>
      <w:ind w:left="360"/>
    </w:pPr>
  </w:style>
  <w:style w:type="paragraph" w:styleId="40">
    <w:name w:val="List Bullet 4"/>
    <w:basedOn w:val="a1"/>
    <w:qFormat/>
    <w:pPr>
      <w:numPr>
        <w:numId w:val="5"/>
      </w:numPr>
    </w:pPr>
  </w:style>
  <w:style w:type="paragraph" w:styleId="a0">
    <w:name w:val="List Bullet"/>
    <w:basedOn w:val="a1"/>
    <w:qFormat/>
    <w:pPr>
      <w:numPr>
        <w:numId w:val="6"/>
      </w:numPr>
    </w:pPr>
  </w:style>
  <w:style w:type="paragraph" w:styleId="20">
    <w:name w:val="List Bullet 2"/>
    <w:basedOn w:val="a1"/>
    <w:qFormat/>
    <w:pPr>
      <w:numPr>
        <w:numId w:val="7"/>
      </w:numPr>
    </w:pPr>
  </w:style>
  <w:style w:type="paragraph" w:styleId="30">
    <w:name w:val="List Bullet 3"/>
    <w:basedOn w:val="a1"/>
    <w:qFormat/>
    <w:pPr>
      <w:numPr>
        <w:numId w:val="8"/>
      </w:numPr>
    </w:pPr>
  </w:style>
  <w:style w:type="paragraph" w:styleId="aff6">
    <w:name w:val="Title"/>
    <w:basedOn w:val="a1"/>
    <w:qFormat/>
    <w:pPr>
      <w:spacing w:before="240" w:after="60"/>
      <w:jc w:val="center"/>
      <w:outlineLvl w:val="0"/>
    </w:pPr>
    <w:rPr>
      <w:rFonts w:ascii="Arial" w:hAnsi="Arial" w:cs="Arial"/>
      <w:b/>
      <w:bCs/>
      <w:kern w:val="28"/>
      <w:sz w:val="32"/>
      <w:szCs w:val="32"/>
    </w:rPr>
  </w:style>
  <w:style w:type="paragraph" w:styleId="aff7">
    <w:name w:val="footer"/>
    <w:basedOn w:val="a1"/>
    <w:qFormat/>
    <w:pPr>
      <w:tabs>
        <w:tab w:val="center" w:pos="4153"/>
        <w:tab w:val="right" w:pos="8306"/>
      </w:tabs>
    </w:pPr>
  </w:style>
  <w:style w:type="paragraph" w:styleId="a">
    <w:name w:val="List Number"/>
    <w:basedOn w:val="a1"/>
    <w:qFormat/>
    <w:pPr>
      <w:numPr>
        <w:numId w:val="9"/>
      </w:numPr>
    </w:pPr>
  </w:style>
  <w:style w:type="paragraph" w:styleId="2">
    <w:name w:val="List Number 2"/>
    <w:basedOn w:val="a1"/>
    <w:qFormat/>
    <w:pPr>
      <w:numPr>
        <w:numId w:val="10"/>
      </w:numPr>
    </w:pPr>
  </w:style>
  <w:style w:type="paragraph" w:styleId="aff8">
    <w:name w:val="List"/>
    <w:basedOn w:val="a1"/>
    <w:qFormat/>
    <w:pPr>
      <w:ind w:left="360" w:hanging="360"/>
    </w:pPr>
  </w:style>
  <w:style w:type="paragraph" w:styleId="aff9">
    <w:name w:val="Normal (Web)"/>
    <w:basedOn w:val="a1"/>
    <w:qFormat/>
    <w:rPr>
      <w:sz w:val="24"/>
      <w:szCs w:val="24"/>
    </w:rPr>
  </w:style>
  <w:style w:type="paragraph" w:styleId="35">
    <w:name w:val="Body Text 3"/>
    <w:basedOn w:val="a1"/>
    <w:qFormat/>
    <w:pPr>
      <w:spacing w:after="120"/>
    </w:pPr>
    <w:rPr>
      <w:sz w:val="16"/>
      <w:szCs w:val="16"/>
    </w:rPr>
  </w:style>
  <w:style w:type="paragraph" w:styleId="27">
    <w:name w:val="Body Text Indent 2"/>
    <w:basedOn w:val="a1"/>
    <w:qFormat/>
    <w:pPr>
      <w:spacing w:after="120" w:line="480" w:lineRule="auto"/>
      <w:ind w:left="360"/>
    </w:pPr>
  </w:style>
  <w:style w:type="paragraph" w:styleId="affa">
    <w:name w:val="Subtitle"/>
    <w:basedOn w:val="a1"/>
    <w:qFormat/>
    <w:pPr>
      <w:spacing w:after="60"/>
      <w:jc w:val="center"/>
      <w:outlineLvl w:val="1"/>
    </w:pPr>
    <w:rPr>
      <w:rFonts w:ascii="Arial" w:hAnsi="Arial" w:cs="Arial"/>
      <w:sz w:val="24"/>
      <w:szCs w:val="24"/>
    </w:rPr>
  </w:style>
  <w:style w:type="paragraph" w:styleId="affb">
    <w:name w:val="Signature"/>
    <w:basedOn w:val="a1"/>
    <w:qFormat/>
    <w:pPr>
      <w:ind w:left="4320"/>
    </w:pPr>
  </w:style>
  <w:style w:type="paragraph" w:styleId="affc">
    <w:name w:val="Salutation"/>
    <w:basedOn w:val="a1"/>
    <w:next w:val="a1"/>
    <w:qFormat/>
  </w:style>
  <w:style w:type="paragraph" w:styleId="28">
    <w:name w:val="List Continue 2"/>
    <w:basedOn w:val="a1"/>
    <w:qFormat/>
    <w:pPr>
      <w:spacing w:after="120"/>
      <w:ind w:left="720"/>
    </w:pPr>
  </w:style>
  <w:style w:type="paragraph" w:styleId="36">
    <w:name w:val="List Continue 3"/>
    <w:basedOn w:val="a1"/>
    <w:qFormat/>
    <w:pPr>
      <w:spacing w:after="120"/>
      <w:ind w:left="1080"/>
    </w:pPr>
  </w:style>
  <w:style w:type="paragraph" w:styleId="44">
    <w:name w:val="List Continue 4"/>
    <w:basedOn w:val="a1"/>
    <w:qFormat/>
    <w:pPr>
      <w:spacing w:after="120"/>
      <w:ind w:left="1440"/>
    </w:pPr>
  </w:style>
  <w:style w:type="paragraph" w:styleId="55">
    <w:name w:val="List Continue 5"/>
    <w:basedOn w:val="a1"/>
    <w:qFormat/>
    <w:pPr>
      <w:spacing w:after="120"/>
      <w:ind w:left="1800"/>
    </w:pPr>
  </w:style>
  <w:style w:type="paragraph" w:styleId="29">
    <w:name w:val="List 2"/>
    <w:basedOn w:val="a1"/>
    <w:qFormat/>
    <w:pPr>
      <w:ind w:left="720" w:hanging="360"/>
    </w:pPr>
  </w:style>
  <w:style w:type="paragraph" w:styleId="37">
    <w:name w:val="List 3"/>
    <w:basedOn w:val="a1"/>
    <w:qFormat/>
    <w:pPr>
      <w:ind w:left="1080" w:hanging="360"/>
    </w:pPr>
  </w:style>
  <w:style w:type="paragraph" w:styleId="45">
    <w:name w:val="List 4"/>
    <w:basedOn w:val="a1"/>
    <w:qFormat/>
    <w:pPr>
      <w:ind w:left="1440" w:hanging="360"/>
    </w:pPr>
  </w:style>
  <w:style w:type="paragraph" w:styleId="HTML8">
    <w:name w:val="HTML Preformatted"/>
    <w:basedOn w:val="a1"/>
    <w:qFormat/>
    <w:rPr>
      <w:rFonts w:ascii="Courier New" w:hAnsi="Courier New" w:cs="Courier New"/>
      <w:sz w:val="20"/>
    </w:rPr>
  </w:style>
  <w:style w:type="paragraph" w:styleId="affd">
    <w:name w:val="Block Text"/>
    <w:basedOn w:val="a1"/>
    <w:qFormat/>
    <w:pPr>
      <w:spacing w:after="120"/>
      <w:ind w:left="1440" w:right="1440"/>
    </w:pPr>
  </w:style>
  <w:style w:type="paragraph" w:styleId="affe">
    <w:name w:val="Message Header"/>
    <w:basedOn w:val="a1"/>
    <w:qFormat/>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afff">
    <w:name w:val="E-mail Signature"/>
    <w:basedOn w:val="a1"/>
    <w:qFormat/>
  </w:style>
  <w:style w:type="table" w:styleId="2a">
    <w:name w:val="Table Colorful 2"/>
    <w:basedOn w:val="a3"/>
    <w:qFormat/>
    <w:pPr>
      <w:widowControl w:val="0"/>
      <w:jc w:val="both"/>
    </w:pPr>
    <w:tblPr>
      <w:tblBorders>
        <w:bottom w:val="single" w:sz="12" w:space="0" w:color="000000"/>
      </w:tblBorders>
    </w:tblPr>
    <w:tcPr>
      <w:shd w:val="pct20" w:color="FFFF00" w:fill="FFFFFF"/>
    </w:tcPr>
    <w:tblStylePr w:type="firstRow">
      <w:rPr>
        <w:b/>
        <w:bCs/>
        <w:i/>
        <w:iCs/>
        <w:color w:val="FFFFFF"/>
      </w:rPr>
      <w:tblPr/>
      <w:tcPr>
        <w:tcBorders>
          <w:top w:val="nil"/>
          <w:left w:val="single" w:sz="12" w:space="0" w:color="000000"/>
          <w:bottom w:val="nil"/>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b">
    <w:name w:val="Table Grid 2"/>
    <w:basedOn w:val="a3"/>
    <w:qFormat/>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2">
    <w:name w:val="Table Subtle 1"/>
    <w:basedOn w:val="a3"/>
    <w:qFormat/>
    <w:pPr>
      <w:widowControl w:val="0"/>
      <w:jc w:val="both"/>
    </w:pPr>
    <w:tblPr>
      <w:tblStyleRowBandSize w:val="1"/>
    </w:tblPr>
    <w:tblStylePr w:type="firstRow">
      <w:tblPr/>
      <w:tcPr>
        <w:tcBorders>
          <w:top w:val="single" w:sz="6" w:space="0" w:color="000000"/>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nil"/>
          <w:bottom w:val="single" w:sz="12" w:space="0" w:color="000000"/>
          <w:right w:val="nil"/>
          <w:insideH w:val="nil"/>
          <w:insideV w:val="nil"/>
          <w:tl2br w:val="nil"/>
          <w:tr2bl w:val="nil"/>
        </w:tcBorders>
      </w:tcPr>
    </w:tblStylePr>
    <w:tblStylePr w:type="band1Horz">
      <w:tblPr/>
      <w:tcPr>
        <w:tcBorders>
          <w:top w:val="nil"/>
          <w:left w:val="single" w:sz="6"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afff0">
    <w:name w:val="Table Theme"/>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3"/>
    <w:qFormat/>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62">
    <w:name w:val="Table Grid 6"/>
    <w:basedOn w:val="a3"/>
    <w:qFormat/>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13">
    <w:name w:val="Table Simple 1"/>
    <w:basedOn w:val="a3"/>
    <w:qFormat/>
    <w:pPr>
      <w:widowControl w:val="0"/>
      <w:jc w:val="both"/>
    </w:pPr>
    <w:tblPr>
      <w:tblBorders>
        <w:top w:val="single" w:sz="12" w:space="0" w:color="008000"/>
        <w:bottom w:val="single" w:sz="12" w:space="0" w:color="008000"/>
      </w:tblBorders>
    </w:tblPr>
    <w:tcPr>
      <w:shd w:val="clear" w:color="auto" w:fill="auto"/>
    </w:tcPr>
    <w:tblStylePr w:type="firstRow">
      <w:tblPr/>
      <w:tcPr>
        <w:tcBorders>
          <w:top w:val="nil"/>
          <w:left w:val="single" w:sz="6" w:space="0" w:color="008000"/>
          <w:bottom w:val="nil"/>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4">
    <w:name w:val="Table Grid 1"/>
    <w:basedOn w:val="a3"/>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style>
  <w:style w:type="table" w:styleId="2c">
    <w:name w:val="Table 3D effects 2"/>
    <w:basedOn w:val="a3"/>
    <w:qFormat/>
    <w:pPr>
      <w:widowControl w:val="0"/>
      <w:jc w:val="both"/>
    </w:pPr>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single" w:sz="6" w:space="0" w:color="FFFFFF"/>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5">
    <w:name w:val="Table List 5"/>
    <w:basedOn w:val="a3"/>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single" w:sz="12" w:space="0" w:color="000000"/>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46">
    <w:name w:val="Table Classic 4"/>
    <w:basedOn w:val="a3"/>
    <w:qFormat/>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single" w:sz="6" w:space="0" w:color="000000"/>
          <w:bottom w:val="nil"/>
          <w:right w:val="nil"/>
          <w:insideH w:val="nil"/>
          <w:insideV w:val="nil"/>
          <w:tl2br w:val="nil"/>
          <w:tr2bl w:val="nil"/>
        </w:tcBorders>
        <w:shd w:val="pct50" w:color="000080" w:fill="FFFFFF"/>
      </w:tcPr>
    </w:tblStylePr>
    <w:tblStylePr w:type="lastRow">
      <w:rPr>
        <w:color w:val="000080"/>
      </w:rPr>
      <w:tblPr/>
      <w:tcPr>
        <w:tcBorders>
          <w:top w:val="nil"/>
          <w:left w:val="single" w:sz="6" w:space="0" w:color="000000"/>
          <w:bottom w:val="nil"/>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afff1">
    <w:name w:val="Table Grid"/>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Table Classic 1"/>
    <w:basedOn w:val="a3"/>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56">
    <w:name w:val="Table Grid 5"/>
    <w:basedOn w:val="a3"/>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single" w:sz="12" w:space="0" w:color="00000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38">
    <w:name w:val="Table 3D effects 3"/>
    <w:basedOn w:val="a3"/>
    <w:qFormat/>
    <w:pPr>
      <w:widowControl w:val="0"/>
      <w:jc w:val="both"/>
    </w:p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9">
    <w:name w:val="Table Columns 3"/>
    <w:basedOn w:val="a3"/>
    <w:qFormat/>
    <w:pPr>
      <w:widowControl w:val="0"/>
      <w:jc w:val="both"/>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7">
    <w:name w:val="Table Columns 4"/>
    <w:basedOn w:val="a3"/>
    <w:qFormat/>
    <w:pPr>
      <w:widowControl w:val="0"/>
      <w:jc w:val="both"/>
    </w:p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a">
    <w:name w:val="Table Classic 3"/>
    <w:basedOn w:val="a3"/>
    <w:qFormat/>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single" w:sz="6" w:space="0" w:color="000000"/>
          <w:bottom w:val="nil"/>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afff2">
    <w:name w:val="Table Professional"/>
    <w:basedOn w:val="a3"/>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afff3">
    <w:name w:val="Table Elegant"/>
    <w:basedOn w:val="a3"/>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6">
    <w:name w:val="Table Colorful 1"/>
    <w:basedOn w:val="a3"/>
    <w:qFormat/>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b">
    <w:name w:val="Table List 3"/>
    <w:basedOn w:val="a3"/>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2">
    <w:name w:val="Table Web 2"/>
    <w:basedOn w:val="a3"/>
    <w:qFormat/>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7">
    <w:name w:val="Table List 7"/>
    <w:basedOn w:val="a3"/>
    <w:qFormat/>
    <w:pPr>
      <w:widowControl w:val="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afff4">
    <w:name w:val="Table Contemporary"/>
    <w:basedOn w:val="a3"/>
    <w:qFormat/>
    <w:pPr>
      <w:widowControl w:val="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6">
    <w:name w:val="Table List 6"/>
    <w:basedOn w:val="a3"/>
    <w:qFormat/>
    <w:pPr>
      <w:widowControl w:val="0"/>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single" w:sz="12" w:space="0" w:color="000000"/>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style>
  <w:style w:type="table" w:styleId="48">
    <w:name w:val="Table Grid 4"/>
    <w:basedOn w:val="a3"/>
    <w:qFormat/>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single" w:sz="6" w:space="0" w:color="000000"/>
          <w:bottom w:val="nil"/>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7">
    <w:name w:val="Table Columns 1"/>
    <w:basedOn w:val="a3"/>
    <w:qFormat/>
    <w:pPr>
      <w:widowControl w:val="0"/>
      <w:jc w:val="both"/>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double" w:sz="6" w:space="0" w:color="000000"/>
          <w:bottom w:val="nil"/>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8">
    <w:name w:val="Table List 8"/>
    <w:basedOn w:val="a3"/>
    <w:qFormat/>
    <w:pPr>
      <w:widowControl w:val="0"/>
      <w:jc w:val="both"/>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single" w:sz="6" w:space="0" w:color="000000"/>
          <w:bottom w:val="nil"/>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styleId="3c">
    <w:name w:val="Table Grid 3"/>
    <w:basedOn w:val="a3"/>
    <w:qFormat/>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single" w:sz="6" w:space="0" w:color="000000"/>
          <w:bottom w:val="nil"/>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2d">
    <w:name w:val="Table Subtle 2"/>
    <w:basedOn w:val="a3"/>
    <w:qFormat/>
    <w:pPr>
      <w:widowControl w:val="0"/>
      <w:jc w:val="both"/>
    </w:pPr>
    <w:tblPr>
      <w:tblBorders>
        <w:left w:val="single" w:sz="6" w:space="0" w:color="000000"/>
        <w:right w:val="single" w:sz="6" w:space="0" w:color="000000"/>
      </w:tblBorders>
    </w:tblPr>
    <w:tblStylePr w:type="firstRow">
      <w:tblPr/>
      <w:tcPr>
        <w:tcBorders>
          <w:top w:val="nil"/>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nil"/>
          <w:bottom w:val="single" w:sz="12"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49">
    <w:name w:val="Table List 4"/>
    <w:basedOn w:val="a3"/>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single" w:sz="12" w:space="0" w:color="000000"/>
          <w:bottom w:val="nil"/>
          <w:right w:val="nil"/>
          <w:insideH w:val="nil"/>
          <w:insideV w:val="nil"/>
          <w:tl2br w:val="nil"/>
          <w:tr2bl w:val="nil"/>
        </w:tcBorders>
        <w:shd w:val="solid" w:color="808080" w:fill="FFFFFF"/>
      </w:tcPr>
    </w:tblStylePr>
  </w:style>
  <w:style w:type="table" w:styleId="-1">
    <w:name w:val="Table List 1"/>
    <w:basedOn w:val="a3"/>
    <w:qFormat/>
    <w:pPr>
      <w:widowControl w:val="0"/>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single" w:sz="6" w:space="0" w:color="000000"/>
          <w:bottom w:val="nil"/>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
    <w:name w:val="Table Web 1"/>
    <w:basedOn w:val="a3"/>
    <w:qFormat/>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3d">
    <w:name w:val="Table Colorful 3"/>
    <w:basedOn w:val="a3"/>
    <w:qFormat/>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single" w:sz="6" w:space="0" w:color="000000"/>
          <w:bottom w:val="nil"/>
          <w:right w:val="nil"/>
          <w:insideH w:val="nil"/>
          <w:insideV w:val="nil"/>
          <w:tl2br w:val="nil"/>
          <w:tr2bl w:val="nil"/>
        </w:tcBorders>
        <w:shd w:val="solid" w:color="008080" w:fill="FFFFFF"/>
      </w:tcPr>
    </w:tblStylePr>
    <w:tblStylePr w:type="firstCol">
      <w:tblPr/>
      <w:tcPr>
        <w:tcBorders>
          <w:top w:val="nil"/>
          <w:left w:val="nil"/>
          <w:bottom w:val="single" w:sz="36" w:space="0" w:color="000000"/>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57">
    <w:name w:val="Table Columns 5"/>
    <w:basedOn w:val="a3"/>
    <w:qFormat/>
    <w:pPr>
      <w:widowControl w:val="0"/>
      <w:jc w:val="both"/>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single" w:sz="6" w:space="0" w:color="808080"/>
          <w:bottom w:val="nil"/>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2e">
    <w:name w:val="Table Classic 2"/>
    <w:basedOn w:val="a3"/>
    <w:qFormat/>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top w:val="nil"/>
          <w:left w:val="single" w:sz="6" w:space="0" w:color="000000"/>
          <w:bottom w:val="nil"/>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72">
    <w:name w:val="Table Grid 7"/>
    <w:basedOn w:val="a3"/>
    <w:qFormat/>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single" w:sz="12" w:space="0" w:color="000000"/>
          <w:bottom w:val="nil"/>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18">
    <w:name w:val="Table 3D effects 1"/>
    <w:basedOn w:val="a3"/>
    <w:qFormat/>
    <w:pPr>
      <w:widowControl w:val="0"/>
      <w:jc w:val="both"/>
    </w:pPr>
    <w:tblPr/>
    <w:tcPr>
      <w:shd w:val="solid" w:color="C0C0C0" w:fill="FFFFFF"/>
    </w:tcPr>
    <w:tblStylePr w:type="firstRow">
      <w:rPr>
        <w:b/>
        <w:bCs/>
        <w:color w:val="800080"/>
      </w:rPr>
      <w:tblPr/>
      <w:tcPr>
        <w:tcBorders>
          <w:top w:val="nil"/>
          <w:left w:val="single" w:sz="6" w:space="0" w:color="808080"/>
          <w:bottom w:val="nil"/>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single" w:sz="6" w:space="0" w:color="FFFFFF"/>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f">
    <w:name w:val="Table Columns 2"/>
    <w:basedOn w:val="a3"/>
    <w:pPr>
      <w:widowControl w:val="0"/>
      <w:jc w:val="both"/>
    </w:pPr>
    <w:rPr>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0">
    <w:name w:val="Table Simple 2"/>
    <w:basedOn w:val="a3"/>
    <w:qFormat/>
    <w:pPr>
      <w:widowControl w:val="0"/>
      <w:jc w:val="both"/>
    </w:pPr>
    <w:tblPr/>
    <w:tblStylePr w:type="firstRow">
      <w:rPr>
        <w:b/>
        <w:bCs/>
      </w:rPr>
      <w:tblPr/>
      <w:tcPr>
        <w:tcBorders>
          <w:top w:val="nil"/>
          <w:left w:val="single" w:sz="12" w:space="0" w:color="000000"/>
          <w:bottom w:val="nil"/>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nil"/>
          <w:bottom w:val="single" w:sz="6" w:space="0" w:color="000000"/>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e">
    <w:name w:val="Table Simple 3"/>
    <w:basedOn w:val="a3"/>
    <w:qFormat/>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82">
    <w:name w:val="Table Grid 8"/>
    <w:basedOn w:val="a3"/>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2f1">
    <w:name w:val="Table List 2"/>
    <w:basedOn w:val="a3"/>
    <w:qFormat/>
    <w:pPr>
      <w:widowControl w:val="0"/>
      <w:jc w:val="both"/>
    </w:pPr>
    <w:tblPr>
      <w:tblBorders>
        <w:bottom w:val="single" w:sz="12" w:space="0" w:color="808080"/>
      </w:tblBorders>
    </w:tblPr>
    <w:tblStylePr w:type="firstRow">
      <w:rPr>
        <w:b/>
        <w:bCs/>
        <w:color w:val="FFFFFF"/>
      </w:rPr>
      <w:tblPr/>
      <w:tcPr>
        <w:tcBorders>
          <w:top w:val="nil"/>
          <w:left w:val="single" w:sz="6" w:space="0" w:color="000000"/>
          <w:bottom w:val="nil"/>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character" w:customStyle="1" w:styleId="afa">
    <w:name w:val="Верхній колонтитул Знак"/>
    <w:basedOn w:val="a2"/>
    <w:link w:val="af9"/>
    <w:uiPriority w:val="99"/>
    <w:rsid w:val="00D95B30"/>
    <w:rPr>
      <w:rFonts w:ascii="Calibri" w:eastAsia="Calibri" w:hAnsi="Calibri" w:cs="Times New Roman"/>
      <w:sz w:val="22"/>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97-1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zakon.rada.gov.ua/laws/show/5203-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54%D0%BA/96-%D0%B2%D1%80"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15</Pages>
  <Words>19996</Words>
  <Characters>11399</Characters>
  <Application>Microsoft Office Word</Application>
  <DocSecurity>0</DocSecurity>
  <Lines>94</Lines>
  <Paragraphs>62</Paragraphs>
  <ScaleCrop>false</ScaleCrop>
  <Company/>
  <LinksUpToDate>false</LinksUpToDate>
  <CharactersWithSpaces>31333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katsyn.vas</dc:creator>
  <cp:lastModifiedBy>Ganna</cp:lastModifiedBy>
  <cp:revision>3</cp:revision>
  <dcterms:created xsi:type="dcterms:W3CDTF">2021-10-17T10:30:00Z</dcterms:created>
  <dcterms:modified xsi:type="dcterms:W3CDTF">2021-10-18T18:14:00Z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4BC5FE9BB104475ABB85FD9BF4F01F22</vt:lpwstr>
  </property>
</Properties>
</file>