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85" w:rsidRDefault="00F81D85" w:rsidP="00F81D85">
      <w:pPr>
        <w:ind w:firstLine="720"/>
        <w:jc w:val="right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ПРОЄКТ</w:t>
      </w:r>
    </w:p>
    <w:p w:rsidR="00F81D85" w:rsidRPr="00504D6A" w:rsidRDefault="00F81D85" w:rsidP="00F81D85">
      <w:pPr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drawing>
          <wp:inline distT="0" distB="0" distL="0" distR="0">
            <wp:extent cx="425450" cy="616585"/>
            <wp:effectExtent l="19050" t="0" r="0" b="0"/>
            <wp:docPr id="2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85" w:rsidRPr="00F81D85" w:rsidRDefault="00F81D85" w:rsidP="00F81D85">
      <w:pPr>
        <w:spacing w:after="0"/>
        <w:jc w:val="center"/>
        <w:rPr>
          <w:rFonts w:ascii="Times New Roman" w:hAnsi="Times New Roman" w:cs="Times New Roman"/>
          <w:bCs/>
          <w:spacing w:val="10"/>
          <w:sz w:val="26"/>
          <w:szCs w:val="26"/>
          <w:lang w:val="uk-UA"/>
        </w:rPr>
      </w:pPr>
      <w:r w:rsidRPr="00F81D85">
        <w:rPr>
          <w:rFonts w:ascii="Times New Roman" w:hAnsi="Times New Roman" w:cs="Times New Roman"/>
          <w:bCs/>
          <w:spacing w:val="10"/>
          <w:sz w:val="26"/>
          <w:szCs w:val="26"/>
        </w:rPr>
        <w:t>ТЯГИНСЬКА СІЛЬСЬКА РАДА</w:t>
      </w:r>
    </w:p>
    <w:p w:rsidR="00F81D85" w:rsidRPr="00F81D85" w:rsidRDefault="00F81D85" w:rsidP="00F81D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1D85">
        <w:rPr>
          <w:rFonts w:ascii="Times New Roman" w:hAnsi="Times New Roman" w:cs="Times New Roman"/>
          <w:color w:val="000000"/>
          <w:sz w:val="26"/>
          <w:szCs w:val="26"/>
        </w:rPr>
        <w:t xml:space="preserve">БЕРИСЛАВСЬКОГО РАЙОНУ </w:t>
      </w:r>
      <w:r w:rsidRPr="00F81D85">
        <w:rPr>
          <w:rFonts w:ascii="Times New Roman" w:hAnsi="Times New Roman" w:cs="Times New Roman"/>
          <w:sz w:val="26"/>
          <w:szCs w:val="26"/>
        </w:rPr>
        <w:t>ХЕРСОНСЬКОЇ ОБЛАСТІ</w:t>
      </w:r>
    </w:p>
    <w:p w:rsidR="00F81D85" w:rsidRPr="00F81D85" w:rsidRDefault="00F81D85" w:rsidP="00F81D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1D85">
        <w:rPr>
          <w:rFonts w:ascii="Times New Roman" w:hAnsi="Times New Roman" w:cs="Times New Roman"/>
          <w:sz w:val="26"/>
          <w:szCs w:val="26"/>
        </w:rPr>
        <w:t>________СЕСІЯ ВОСЬМОГО СКЛИКАННЯ</w:t>
      </w:r>
    </w:p>
    <w:p w:rsidR="00F81D85" w:rsidRPr="00F81D85" w:rsidRDefault="00F81D85" w:rsidP="00F81D85">
      <w:pPr>
        <w:pStyle w:val="a3"/>
        <w:spacing w:before="100" w:afterAutospacing="0"/>
        <w:jc w:val="center"/>
        <w:rPr>
          <w:b/>
          <w:bCs/>
          <w:color w:val="4A442A" w:themeColor="background2" w:themeShade="40"/>
          <w:sz w:val="26"/>
          <w:szCs w:val="26"/>
          <w:lang w:val="uk-UA"/>
        </w:rPr>
      </w:pPr>
      <w:r w:rsidRPr="00F81D85">
        <w:rPr>
          <w:b/>
          <w:bCs/>
          <w:color w:val="4A442A" w:themeColor="background2" w:themeShade="40"/>
          <w:sz w:val="26"/>
          <w:szCs w:val="26"/>
        </w:rPr>
        <w:t>РІШЕННЯ</w:t>
      </w:r>
    </w:p>
    <w:p w:rsidR="00F81D85" w:rsidRPr="00F81D85" w:rsidRDefault="00F81D85" w:rsidP="00F81D85">
      <w:pPr>
        <w:pStyle w:val="a3"/>
        <w:spacing w:afterAutospacing="0"/>
        <w:jc w:val="center"/>
        <w:rPr>
          <w:b/>
          <w:bCs/>
          <w:color w:val="000000"/>
          <w:sz w:val="26"/>
          <w:szCs w:val="2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="00F81D85" w:rsidRPr="00F81D85" w:rsidTr="00F81D8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1D85" w:rsidRPr="00F81D85" w:rsidRDefault="00F81D85" w:rsidP="00F81D85">
            <w:pPr>
              <w:textAlignment w:val="baseline"/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  <w:lang w:val="uk-UA"/>
              </w:rPr>
            </w:pPr>
            <w:r w:rsidRPr="00F81D85"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</w:rPr>
              <w:t>________________</w:t>
            </w:r>
            <w:r w:rsidRPr="00F81D85"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</w:rPr>
              <w:tab/>
            </w:r>
          </w:p>
          <w:p w:rsidR="00F81D85" w:rsidRPr="00F81D85" w:rsidRDefault="00F81D85" w:rsidP="00F81D85">
            <w:pPr>
              <w:pStyle w:val="a3"/>
              <w:shd w:val="clear" w:color="auto" w:fill="FFFFFF"/>
              <w:spacing w:beforeAutospacing="0" w:afterAutospacing="0"/>
              <w:jc w:val="both"/>
              <w:rPr>
                <w:color w:val="4A442A" w:themeColor="background2" w:themeShade="40"/>
                <w:sz w:val="26"/>
                <w:szCs w:val="26"/>
              </w:rPr>
            </w:pPr>
            <w:r w:rsidRPr="00F81D85">
              <w:rPr>
                <w:rFonts w:eastAsia="Times New Roman"/>
                <w:iCs/>
                <w:color w:val="4A442A" w:themeColor="background2" w:themeShade="40"/>
                <w:sz w:val="26"/>
                <w:szCs w:val="26"/>
                <w:lang w:val="uk-UA" w:eastAsia="ru-RU"/>
              </w:rPr>
              <w:t xml:space="preserve">Про затвердження  Положення про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відділ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  <w:lang w:val="uk-UA"/>
              </w:rPr>
              <w:t>б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ухгалтерського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обліку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та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звітності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  <w:lang w:val="uk-UA"/>
              </w:rPr>
              <w:t>Тягин</w:t>
            </w:r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ської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сільської</w:t>
            </w:r>
            <w:proofErr w:type="spellEnd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 xml:space="preserve"> </w:t>
            </w:r>
            <w:proofErr w:type="spellStart"/>
            <w:r w:rsidRPr="00F81D85">
              <w:rPr>
                <w:bCs/>
                <w:color w:val="4A442A" w:themeColor="background2" w:themeShade="40"/>
                <w:sz w:val="26"/>
                <w:szCs w:val="26"/>
                <w:bdr w:val="none" w:sz="0" w:space="0" w:color="auto" w:frame="1"/>
              </w:rPr>
              <w:t>ради</w:t>
            </w:r>
            <w:proofErr w:type="spellEnd"/>
          </w:p>
          <w:p w:rsidR="00F81D85" w:rsidRPr="00F81D85" w:rsidRDefault="00F81D85" w:rsidP="00F81D85">
            <w:pPr>
              <w:tabs>
                <w:tab w:val="left" w:pos="705"/>
              </w:tabs>
              <w:textAlignment w:val="baseline"/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1D85" w:rsidRPr="00F81D85" w:rsidRDefault="00F81D85" w:rsidP="00F81D85">
            <w:pPr>
              <w:ind w:left="1877"/>
              <w:jc w:val="center"/>
              <w:textAlignment w:val="baseline"/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</w:rPr>
            </w:pPr>
            <w:r w:rsidRPr="00F81D85"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</w:rPr>
              <w:t>№</w:t>
            </w:r>
            <w:r w:rsidRPr="00F81D85">
              <w:rPr>
                <w:rFonts w:ascii="Times New Roman" w:eastAsia="Calibri" w:hAnsi="Times New Roman" w:cs="Times New Roman"/>
                <w:smallCaps/>
                <w:color w:val="4A442A" w:themeColor="background2" w:themeShade="40"/>
                <w:sz w:val="26"/>
                <w:szCs w:val="26"/>
                <w:lang w:val="uk-UA"/>
              </w:rPr>
              <w:t>_____</w:t>
            </w:r>
          </w:p>
        </w:tc>
      </w:tr>
    </w:tbl>
    <w:p w:rsidR="00F81D85" w:rsidRPr="00F81D85" w:rsidRDefault="00F81D85" w:rsidP="00F81D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A442A" w:themeColor="background2" w:themeShade="40"/>
          <w:sz w:val="26"/>
          <w:szCs w:val="26"/>
          <w:lang w:val="uk-UA" w:eastAsia="ru-RU"/>
        </w:rPr>
      </w:pP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8"/>
          <w:szCs w:val="28"/>
          <w:lang w:val="uk-UA" w:eastAsia="ru-RU"/>
        </w:rPr>
        <w:tab/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З метою створення умов для більш ефективного здійснення повноважень органу місцевого самоврядування, керуючись ст.26 Закону України «Про місцеве самоврядування в Україні», сесія сільської ради</w:t>
      </w:r>
    </w:p>
    <w:p w:rsidR="00F81D85" w:rsidRPr="00F81D85" w:rsidRDefault="00F81D85" w:rsidP="00F81D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</w:pPr>
    </w:p>
    <w:p w:rsidR="00F81D85" w:rsidRPr="00F81D85" w:rsidRDefault="00F81D85" w:rsidP="00F81D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</w:pP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В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Ш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Л</w:t>
      </w:r>
      <w:r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 xml:space="preserve"> </w:t>
      </w: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>А:</w:t>
      </w:r>
    </w:p>
    <w:p w:rsidR="00F81D85" w:rsidRPr="00F81D85" w:rsidRDefault="00F81D85" w:rsidP="00F81D85">
      <w:pPr>
        <w:spacing w:after="0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</w:pPr>
    </w:p>
    <w:p w:rsidR="00F81D85" w:rsidRPr="00F81D85" w:rsidRDefault="00F81D85" w:rsidP="00F81D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4A442A" w:themeColor="background2" w:themeShade="40"/>
          <w:sz w:val="26"/>
          <w:szCs w:val="26"/>
          <w:lang w:val="uk-UA" w:eastAsia="ru-RU"/>
        </w:rPr>
      </w:pPr>
      <w:r w:rsidRPr="00F81D85"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  <w:tab/>
        <w:t>1.</w:t>
      </w:r>
      <w:r w:rsidRPr="00F81D85">
        <w:rPr>
          <w:rFonts w:ascii="Times New Roman" w:eastAsia="Times New Roman" w:hAnsi="Times New Roman" w:cs="Times New Roman"/>
          <w:iCs/>
          <w:color w:val="4A442A" w:themeColor="background2" w:themeShade="40"/>
          <w:sz w:val="26"/>
          <w:szCs w:val="26"/>
          <w:lang w:val="uk-UA" w:eastAsia="ru-RU"/>
        </w:rPr>
        <w:t>Затвердити Положення про відділ бухгалтерського обліку та звітності</w:t>
      </w:r>
      <w:r>
        <w:rPr>
          <w:rFonts w:ascii="Times New Roman" w:eastAsia="Times New Roman" w:hAnsi="Times New Roman" w:cs="Times New Roman"/>
          <w:iCs/>
          <w:color w:val="4A442A" w:themeColor="background2" w:themeShade="40"/>
          <w:sz w:val="26"/>
          <w:szCs w:val="26"/>
          <w:lang w:val="uk-UA" w:eastAsia="ru-RU"/>
        </w:rPr>
        <w:t xml:space="preserve"> Тягинської сільської ради</w:t>
      </w:r>
      <w:r w:rsidRPr="00F81D85">
        <w:rPr>
          <w:rFonts w:ascii="Times New Roman" w:eastAsia="Times New Roman" w:hAnsi="Times New Roman" w:cs="Times New Roman"/>
          <w:iCs/>
          <w:color w:val="4A442A" w:themeColor="background2" w:themeShade="40"/>
          <w:sz w:val="26"/>
          <w:szCs w:val="26"/>
          <w:lang w:val="uk-UA" w:eastAsia="ru-RU"/>
        </w:rPr>
        <w:t xml:space="preserve"> (додаток).</w:t>
      </w:r>
    </w:p>
    <w:p w:rsidR="00F81D85" w:rsidRPr="00F81D85" w:rsidRDefault="00F81D85" w:rsidP="00F81D85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4A442A" w:themeColor="background2" w:themeShade="40"/>
          <w:sz w:val="26"/>
          <w:szCs w:val="26"/>
          <w:lang w:val="uk-UA"/>
        </w:rPr>
      </w:pPr>
      <w:r w:rsidRPr="00F81D85">
        <w:rPr>
          <w:rFonts w:ascii="Times New Roman" w:eastAsia="Times New Roman" w:hAnsi="Times New Roman" w:cs="Times New Roman"/>
          <w:iCs/>
          <w:color w:val="4A442A" w:themeColor="background2" w:themeShade="40"/>
          <w:sz w:val="26"/>
          <w:szCs w:val="26"/>
          <w:lang w:val="uk-UA" w:eastAsia="ru-RU"/>
        </w:rPr>
        <w:tab/>
        <w:t>2.</w:t>
      </w:r>
      <w:r w:rsidRPr="00F81D85">
        <w:rPr>
          <w:rFonts w:ascii="Times New Roman" w:eastAsia="Times New Roman" w:hAnsi="Times New Roman" w:cs="Times New Roman"/>
          <w:bCs/>
          <w:iCs/>
          <w:color w:val="4A442A" w:themeColor="background2" w:themeShade="40"/>
          <w:sz w:val="26"/>
          <w:szCs w:val="26"/>
          <w:lang w:val="uk-UA" w:eastAsia="ru-RU"/>
        </w:rPr>
        <w:t xml:space="preserve">Контроль за виконанням цього рішення покласти </w:t>
      </w:r>
      <w:r w:rsidRPr="00F81D85">
        <w:rPr>
          <w:rFonts w:ascii="Times New Roman" w:hAnsi="Times New Roman" w:cs="Times New Roman"/>
          <w:color w:val="4A442A" w:themeColor="background2" w:themeShade="40"/>
          <w:sz w:val="26"/>
          <w:szCs w:val="26"/>
          <w:lang w:val="uk-UA"/>
        </w:rPr>
        <w:t xml:space="preserve">на постійну комісію з питань </w:t>
      </w:r>
      <w:proofErr w:type="spellStart"/>
      <w:r>
        <w:rPr>
          <w:rFonts w:ascii="Times New Roman" w:hAnsi="Times New Roman" w:cs="Times New Roman"/>
          <w:color w:val="4A442A" w:themeColor="background2" w:themeShade="40"/>
          <w:sz w:val="26"/>
          <w:szCs w:val="26"/>
          <w:lang w:val="uk-UA"/>
        </w:rPr>
        <w:t>соціально-</w:t>
      </w:r>
      <w:proofErr w:type="spellEnd"/>
      <w:r>
        <w:rPr>
          <w:rFonts w:ascii="Times New Roman" w:hAnsi="Times New Roman" w:cs="Times New Roman"/>
          <w:color w:val="4A442A" w:themeColor="background2" w:themeShade="40"/>
          <w:sz w:val="26"/>
          <w:szCs w:val="26"/>
          <w:lang w:val="uk-UA"/>
        </w:rPr>
        <w:t xml:space="preserve"> економічного розвитку, планування бюджету, фінансів, державної регуляторної політики у сфері господарської діяльності, підприємництва та торгівлі</w:t>
      </w:r>
      <w:r w:rsidRPr="00F81D85">
        <w:rPr>
          <w:rFonts w:ascii="Times New Roman" w:hAnsi="Times New Roman" w:cs="Times New Roman"/>
          <w:color w:val="4A442A" w:themeColor="background2" w:themeShade="40"/>
          <w:sz w:val="26"/>
          <w:szCs w:val="26"/>
          <w:lang w:val="uk-UA"/>
        </w:rPr>
        <w:t>.</w:t>
      </w:r>
    </w:p>
    <w:p w:rsidR="00F81D85" w:rsidRPr="00F81D85" w:rsidRDefault="00F81D85" w:rsidP="00F81D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</w:pPr>
    </w:p>
    <w:p w:rsidR="00F81D85" w:rsidRPr="00F81D85" w:rsidRDefault="00F81D85" w:rsidP="00F81D8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A442A" w:themeColor="background2" w:themeShade="40"/>
          <w:sz w:val="26"/>
          <w:szCs w:val="26"/>
          <w:lang w:val="uk-UA" w:eastAsia="ru-RU"/>
        </w:rPr>
      </w:pPr>
    </w:p>
    <w:p w:rsidR="006524DA" w:rsidRDefault="00F81D85" w:rsidP="00B9080F">
      <w:pPr>
        <w:widowControl w:val="0"/>
        <w:tabs>
          <w:tab w:val="left" w:pos="6237"/>
        </w:tabs>
        <w:spacing w:after="0" w:line="240" w:lineRule="auto"/>
      </w:pPr>
      <w:r w:rsidRPr="0047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Сільський голова</w:t>
      </w:r>
      <w:r w:rsidRPr="004722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908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Раїса ПОНОМАРЕНКО</w:t>
      </w:r>
    </w:p>
    <w:sectPr w:rsidR="006524DA" w:rsidSect="00F81D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D85"/>
    <w:rsid w:val="003F7A08"/>
    <w:rsid w:val="006524DA"/>
    <w:rsid w:val="00706A30"/>
    <w:rsid w:val="00B9080F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qFormat/>
    <w:rsid w:val="00F81D85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Balloon Text"/>
    <w:basedOn w:val="a"/>
    <w:link w:val="a5"/>
    <w:uiPriority w:val="99"/>
    <w:semiHidden/>
    <w:unhideWhenUsed/>
    <w:rsid w:val="00F8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81D85"/>
    <w:rPr>
      <w:rFonts w:ascii="Tahoma" w:hAnsi="Tahoma" w:cs="Tahoma"/>
      <w:sz w:val="16"/>
      <w:szCs w:val="16"/>
    </w:rPr>
  </w:style>
  <w:style w:type="paragraph" w:customStyle="1" w:styleId="xfmc1">
    <w:name w:val="xfmc1"/>
    <w:basedOn w:val="a"/>
    <w:rsid w:val="00F8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1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anton</cp:lastModifiedBy>
  <cp:revision>2</cp:revision>
  <cp:lastPrinted>2021-04-01T06:15:00Z</cp:lastPrinted>
  <dcterms:created xsi:type="dcterms:W3CDTF">2021-04-01T06:05:00Z</dcterms:created>
  <dcterms:modified xsi:type="dcterms:W3CDTF">2021-04-01T17:30:00Z</dcterms:modified>
</cp:coreProperties>
</file>