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35" w:rsidRPr="005D4ECE" w:rsidRDefault="000E7B35" w:rsidP="000E7B35">
      <w:pPr>
        <w:pStyle w:val="1"/>
        <w:tabs>
          <w:tab w:val="left" w:pos="3828"/>
        </w:tabs>
        <w:ind w:right="-52"/>
        <w:jc w:val="center"/>
        <w:rPr>
          <w:color w:val="FF0000"/>
          <w:sz w:val="28"/>
          <w:szCs w:val="28"/>
          <w:lang w:val="uk-UA"/>
        </w:rPr>
      </w:pPr>
      <w:r w:rsidRPr="005D4ECE">
        <w:rPr>
          <w:color w:val="FF0000"/>
          <w:sz w:val="28"/>
          <w:szCs w:val="28"/>
          <w:lang w:val="uk-UA"/>
        </w:rPr>
        <w:object w:dxaOrig="73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5" o:title=""/>
          </v:shape>
          <o:OLEObject Type="Embed" ProgID="Word.Picture.8" ShapeID="_x0000_i1025" DrawAspect="Content" ObjectID="_1668951463" r:id="rId6"/>
        </w:object>
      </w:r>
    </w:p>
    <w:p w:rsidR="000E7B35" w:rsidRDefault="000E7B35" w:rsidP="000E7B35">
      <w:pPr>
        <w:pStyle w:val="1"/>
        <w:tabs>
          <w:tab w:val="left" w:pos="3828"/>
        </w:tabs>
        <w:ind w:right="-52"/>
        <w:jc w:val="both"/>
        <w:rPr>
          <w:color w:val="FF0000"/>
          <w:sz w:val="28"/>
          <w:szCs w:val="28"/>
          <w:lang w:val="uk-UA"/>
        </w:rPr>
      </w:pPr>
    </w:p>
    <w:p w:rsidR="000E7B35" w:rsidRPr="001F70B4" w:rsidRDefault="000E7B35" w:rsidP="000E7B35">
      <w:pPr>
        <w:keepNext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F70B4">
        <w:rPr>
          <w:rFonts w:ascii="Times New Roman" w:hAnsi="Times New Roman"/>
          <w:b/>
          <w:sz w:val="26"/>
          <w:szCs w:val="26"/>
        </w:rPr>
        <w:t>ТЯГИНСЬКА  СІЛЬСЬКА РАДА</w:t>
      </w:r>
    </w:p>
    <w:p w:rsidR="000E7B35" w:rsidRPr="001F70B4" w:rsidRDefault="000E7B35" w:rsidP="000E7B35">
      <w:pPr>
        <w:keepNext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F70B4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0E7B35" w:rsidRPr="001F70B4" w:rsidRDefault="000E7B35" w:rsidP="000E7B35">
      <w:pPr>
        <w:tabs>
          <w:tab w:val="left" w:pos="2492"/>
        </w:tabs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F70B4">
        <w:rPr>
          <w:rFonts w:ascii="Times New Roman" w:hAnsi="Times New Roman"/>
          <w:b/>
          <w:color w:val="000000"/>
          <w:sz w:val="26"/>
          <w:szCs w:val="26"/>
        </w:rPr>
        <w:t>_________________ СЕСІЇ  СЬОМОГО СКЛИКАННЯ</w:t>
      </w:r>
    </w:p>
    <w:p w:rsidR="000E7B35" w:rsidRPr="00F04FDE" w:rsidRDefault="000E7B35" w:rsidP="000E7B35">
      <w:pPr>
        <w:spacing w:after="0"/>
        <w:rPr>
          <w:b/>
          <w:sz w:val="26"/>
          <w:szCs w:val="26"/>
        </w:rPr>
      </w:pPr>
    </w:p>
    <w:p w:rsidR="000E7B35" w:rsidRPr="00ED7872" w:rsidRDefault="000E7B35" w:rsidP="000E7B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D7872">
        <w:rPr>
          <w:rFonts w:ascii="Times New Roman" w:hAnsi="Times New Roman"/>
          <w:b/>
          <w:bCs/>
          <w:sz w:val="24"/>
          <w:szCs w:val="24"/>
        </w:rPr>
        <w:t>ПРОЕКТ  РІШЕННЯ</w:t>
      </w:r>
    </w:p>
    <w:p w:rsidR="000E7B35" w:rsidRPr="009A2938" w:rsidRDefault="000E7B35" w:rsidP="000E7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 w:rsidRPr="009A2938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 </w:t>
      </w:r>
    </w:p>
    <w:p w:rsidR="000E7B35" w:rsidRDefault="000E7B35" w:rsidP="000B2637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_________</w:t>
      </w:r>
      <w:r w:rsidR="000B263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____ </w:t>
      </w:r>
      <w:r w:rsidR="000B263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ab/>
      </w:r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№ 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_____</w:t>
      </w:r>
    </w:p>
    <w:p w:rsidR="000E7B35" w:rsidRDefault="000E7B35" w:rsidP="000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</w:pPr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Про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затвердження П</w:t>
      </w:r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лан</w:t>
      </w:r>
      <w:r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у</w:t>
      </w:r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діяльності</w:t>
      </w:r>
    </w:p>
    <w:p w:rsidR="000E7B35" w:rsidRDefault="000E7B35" w:rsidP="000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</w:pPr>
      <w:proofErr w:type="spellStart"/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з</w:t>
      </w:r>
      <w:proofErr w:type="spellEnd"/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п</w:t>
      </w:r>
      <w:proofErr w:type="gramEnd"/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ідготовки</w:t>
      </w:r>
      <w:proofErr w:type="spellEnd"/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проектів</w:t>
      </w:r>
      <w:proofErr w:type="spellEnd"/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регуляторних</w:t>
      </w:r>
      <w:proofErr w:type="spellEnd"/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</w:p>
    <w:p w:rsidR="000E7B35" w:rsidRDefault="000E7B35" w:rsidP="000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</w:pPr>
      <w:proofErr w:type="spellStart"/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актів</w:t>
      </w:r>
      <w:proofErr w:type="spellEnd"/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Тягинською 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сільською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радою </w:t>
      </w:r>
    </w:p>
    <w:p w:rsidR="000E7B35" w:rsidRPr="009A2938" w:rsidRDefault="000E7B35" w:rsidP="000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на</w:t>
      </w:r>
      <w:r w:rsidR="000B2637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20</w:t>
      </w:r>
      <w:r w:rsidRPr="005678B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21</w:t>
      </w:r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р</w:t>
      </w:r>
      <w:proofErr w:type="gramEnd"/>
      <w:r w:rsidRPr="009A2938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ік</w:t>
      </w:r>
      <w:proofErr w:type="spellEnd"/>
    </w:p>
    <w:p w:rsidR="000B2637" w:rsidRDefault="000B2637" w:rsidP="000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</w:pPr>
    </w:p>
    <w:p w:rsidR="000E7B35" w:rsidRDefault="000E7B35" w:rsidP="000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Керуючись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ом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України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«</w:t>
      </w:r>
      <w:proofErr w:type="gram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Про засади</w:t>
      </w:r>
      <w:proofErr w:type="gram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державної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регуляторної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політики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у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сфері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господарської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діяльності»,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ст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аттею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26 Закону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України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«Про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місцеве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самоврядування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в 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Україні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»,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сільська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рада</w:t>
      </w:r>
    </w:p>
    <w:p w:rsidR="000E7B35" w:rsidRDefault="000E7B35" w:rsidP="000E7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</w:pPr>
    </w:p>
    <w:p w:rsidR="000E7B35" w:rsidRDefault="000E7B35" w:rsidP="000E7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val="ru-RU" w:eastAsia="ru-RU"/>
        </w:rPr>
      </w:pPr>
      <w:r w:rsidRPr="009A2938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В И </w:t>
      </w:r>
      <w:proofErr w:type="gramStart"/>
      <w:r w:rsidRPr="009A2938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Р</w:t>
      </w:r>
      <w:proofErr w:type="gramEnd"/>
      <w:r w:rsidRPr="009A2938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І Ш И Л А:</w:t>
      </w:r>
    </w:p>
    <w:p w:rsidR="000E7B35" w:rsidRPr="009A2938" w:rsidRDefault="000E7B35" w:rsidP="000E7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</w:p>
    <w:p w:rsidR="000E7B35" w:rsidRPr="00770BB2" w:rsidRDefault="000E7B35" w:rsidP="000E7B35">
      <w:pPr>
        <w:numPr>
          <w:ilvl w:val="1"/>
          <w:numId w:val="1"/>
        </w:numPr>
        <w:shd w:val="clear" w:color="auto" w:fill="FFFFFF"/>
        <w:tabs>
          <w:tab w:val="clear" w:pos="1440"/>
          <w:tab w:val="left" w:pos="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Затвердити план діяльності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з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п</w:t>
      </w:r>
      <w:proofErr w:type="gram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ідготовки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проектів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регуляторних</w:t>
      </w:r>
      <w:proofErr w:type="spellEnd"/>
      <w:r w:rsidRPr="005678B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актів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Тягинської сільської ради </w:t>
      </w:r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на 20</w:t>
      </w:r>
      <w:r w:rsidRPr="005678B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2</w:t>
      </w:r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1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рік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та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оприлюднити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його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в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спосіб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,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що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відповідає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чинному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законодавству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- в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наступний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день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з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дня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набрання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чинності</w:t>
      </w:r>
      <w:proofErr w:type="spellEnd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:</w:t>
      </w:r>
    </w:p>
    <w:p w:rsidR="000E7B35" w:rsidRPr="00822896" w:rsidRDefault="000E7B35" w:rsidP="000E7B35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2160"/>
        <w:gridCol w:w="2853"/>
        <w:gridCol w:w="1363"/>
      </w:tblGrid>
      <w:tr w:rsidR="000E7B35" w:rsidRPr="00770BB2" w:rsidTr="00996CAC">
        <w:trPr>
          <w:jc w:val="center"/>
        </w:trPr>
        <w:tc>
          <w:tcPr>
            <w:tcW w:w="828" w:type="dxa"/>
          </w:tcPr>
          <w:p w:rsidR="000E7B35" w:rsidRPr="00770BB2" w:rsidRDefault="000E7B35" w:rsidP="00996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770BB2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340" w:type="dxa"/>
          </w:tcPr>
          <w:p w:rsidR="000E7B35" w:rsidRPr="00770BB2" w:rsidRDefault="000E7B35" w:rsidP="00996CAC">
            <w:pPr>
              <w:jc w:val="center"/>
              <w:rPr>
                <w:rFonts w:ascii="Times New Roman" w:hAnsi="Times New Roman"/>
              </w:rPr>
            </w:pPr>
            <w:r w:rsidRPr="00770BB2">
              <w:rPr>
                <w:rFonts w:ascii="Times New Roman" w:hAnsi="Times New Roman"/>
              </w:rPr>
              <w:t>Назва проекту регуляторного акту</w:t>
            </w:r>
          </w:p>
        </w:tc>
        <w:tc>
          <w:tcPr>
            <w:tcW w:w="2160" w:type="dxa"/>
          </w:tcPr>
          <w:p w:rsidR="000E7B35" w:rsidRPr="00770BB2" w:rsidRDefault="000E7B35" w:rsidP="00996CAC">
            <w:pPr>
              <w:jc w:val="center"/>
              <w:rPr>
                <w:rFonts w:ascii="Times New Roman" w:hAnsi="Times New Roman"/>
              </w:rPr>
            </w:pPr>
            <w:r w:rsidRPr="00770BB2">
              <w:rPr>
                <w:rFonts w:ascii="Times New Roman" w:hAnsi="Times New Roman"/>
              </w:rPr>
              <w:t>Ціль прийняття регуляторного акту</w:t>
            </w:r>
          </w:p>
        </w:tc>
        <w:tc>
          <w:tcPr>
            <w:tcW w:w="2853" w:type="dxa"/>
          </w:tcPr>
          <w:p w:rsidR="000E7B35" w:rsidRPr="00770BB2" w:rsidRDefault="000E7B35" w:rsidP="00996CAC">
            <w:pPr>
              <w:jc w:val="center"/>
              <w:rPr>
                <w:rFonts w:ascii="Times New Roman" w:hAnsi="Times New Roman"/>
              </w:rPr>
            </w:pPr>
            <w:r w:rsidRPr="00770BB2">
              <w:rPr>
                <w:rFonts w:ascii="Times New Roman" w:hAnsi="Times New Roman"/>
              </w:rPr>
              <w:t>Виконавець</w:t>
            </w:r>
          </w:p>
        </w:tc>
        <w:tc>
          <w:tcPr>
            <w:tcW w:w="1363" w:type="dxa"/>
          </w:tcPr>
          <w:p w:rsidR="000E7B35" w:rsidRPr="00770BB2" w:rsidRDefault="000E7B35" w:rsidP="00996CAC">
            <w:pPr>
              <w:jc w:val="center"/>
              <w:rPr>
                <w:rFonts w:ascii="Times New Roman" w:hAnsi="Times New Roman"/>
              </w:rPr>
            </w:pPr>
            <w:r w:rsidRPr="00770BB2">
              <w:rPr>
                <w:rFonts w:ascii="Times New Roman" w:hAnsi="Times New Roman"/>
              </w:rPr>
              <w:t>Термін виконання</w:t>
            </w:r>
          </w:p>
        </w:tc>
      </w:tr>
      <w:tr w:rsidR="000E7B35" w:rsidRPr="00770BB2" w:rsidTr="00996CAC">
        <w:trPr>
          <w:jc w:val="center"/>
        </w:trPr>
        <w:tc>
          <w:tcPr>
            <w:tcW w:w="828" w:type="dxa"/>
          </w:tcPr>
          <w:p w:rsidR="000E7B35" w:rsidRPr="00770BB2" w:rsidRDefault="000E7B35" w:rsidP="00996CAC">
            <w:pPr>
              <w:rPr>
                <w:rFonts w:ascii="Times New Roman" w:hAnsi="Times New Roman"/>
              </w:rPr>
            </w:pPr>
            <w:r w:rsidRPr="00770BB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340" w:type="dxa"/>
          </w:tcPr>
          <w:p w:rsidR="000E7B35" w:rsidRPr="00770BB2" w:rsidRDefault="000E7B35" w:rsidP="00996CAC">
            <w:pPr>
              <w:rPr>
                <w:rFonts w:ascii="Times New Roman" w:hAnsi="Times New Roman"/>
              </w:rPr>
            </w:pPr>
            <w:r w:rsidRPr="00770BB2">
              <w:rPr>
                <w:rFonts w:ascii="Times New Roman" w:hAnsi="Times New Roman"/>
              </w:rPr>
              <w:t>Про встановлення місцевих податків та зборів на 2022р.</w:t>
            </w:r>
          </w:p>
        </w:tc>
        <w:tc>
          <w:tcPr>
            <w:tcW w:w="2160" w:type="dxa"/>
          </w:tcPr>
          <w:p w:rsidR="000E7B35" w:rsidRPr="00770BB2" w:rsidRDefault="000E7B35" w:rsidP="00996CAC">
            <w:pPr>
              <w:rPr>
                <w:rFonts w:ascii="Times New Roman" w:hAnsi="Times New Roman"/>
              </w:rPr>
            </w:pPr>
            <w:r w:rsidRPr="00770BB2">
              <w:rPr>
                <w:rFonts w:ascii="Times New Roman" w:hAnsi="Times New Roman"/>
              </w:rPr>
              <w:t xml:space="preserve">Наповнення </w:t>
            </w:r>
            <w:r>
              <w:rPr>
                <w:rFonts w:ascii="Times New Roman" w:hAnsi="Times New Roman"/>
              </w:rPr>
              <w:t>сільського</w:t>
            </w:r>
            <w:r w:rsidRPr="00770BB2">
              <w:rPr>
                <w:rFonts w:ascii="Times New Roman" w:hAnsi="Times New Roman"/>
              </w:rPr>
              <w:t xml:space="preserve"> бюджету</w:t>
            </w:r>
          </w:p>
        </w:tc>
        <w:tc>
          <w:tcPr>
            <w:tcW w:w="2853" w:type="dxa"/>
          </w:tcPr>
          <w:p w:rsidR="000E7B35" w:rsidRPr="00770BB2" w:rsidRDefault="000E7B35" w:rsidP="00996CAC">
            <w:pPr>
              <w:spacing w:after="0"/>
              <w:rPr>
                <w:rFonts w:ascii="Times New Roman" w:hAnsi="Times New Roman"/>
              </w:rPr>
            </w:pPr>
            <w:r w:rsidRPr="00770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B2">
              <w:rPr>
                <w:rFonts w:ascii="Times New Roman" w:hAnsi="Times New Roman"/>
                <w:color w:val="1C1C1C"/>
              </w:rPr>
              <w:t xml:space="preserve">постійна комісія з питань  </w:t>
            </w:r>
            <w:r w:rsidRPr="00770BB2">
              <w:rPr>
                <w:rFonts w:ascii="Times New Roman" w:hAnsi="Times New Roman"/>
              </w:rPr>
              <w:t>соціально – економічного розвитку, планування бюджету, фінансів, державної регуляторної політики у сфері господарської діяльності, підприємництва та торгівлі</w:t>
            </w:r>
          </w:p>
        </w:tc>
        <w:tc>
          <w:tcPr>
            <w:tcW w:w="1363" w:type="dxa"/>
          </w:tcPr>
          <w:p w:rsidR="000E7B35" w:rsidRPr="00770BB2" w:rsidRDefault="000E7B35" w:rsidP="00996CAC">
            <w:pPr>
              <w:jc w:val="center"/>
              <w:rPr>
                <w:rFonts w:ascii="Times New Roman" w:hAnsi="Times New Roman"/>
              </w:rPr>
            </w:pPr>
            <w:r w:rsidRPr="00770BB2">
              <w:rPr>
                <w:rFonts w:ascii="Times New Roman" w:hAnsi="Times New Roman"/>
              </w:rPr>
              <w:t>І-ІІ кв. 2021р.</w:t>
            </w:r>
          </w:p>
        </w:tc>
      </w:tr>
    </w:tbl>
    <w:p w:rsidR="000E7B35" w:rsidRPr="000B2637" w:rsidRDefault="000E7B35" w:rsidP="000E7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263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2. Контроль за виконанням даного рішення покласти на постійну комісію з питань </w:t>
      </w:r>
      <w:r w:rsidRPr="00143A7D">
        <w:rPr>
          <w:rFonts w:ascii="Times New Roman" w:hAnsi="Times New Roman"/>
          <w:sz w:val="26"/>
          <w:szCs w:val="26"/>
        </w:rPr>
        <w:t>соціально – економічного розвитку, планування бюджету, фінансів, державної регуляторної політики у сфері господарської діяльності, підприємництва та торгівлі</w:t>
      </w:r>
      <w:r w:rsidRPr="000B263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0E7B35" w:rsidRPr="000B2637" w:rsidRDefault="000E7B35" w:rsidP="000E7B35">
      <w:pPr>
        <w:shd w:val="clear" w:color="auto" w:fill="FFFFFF"/>
        <w:tabs>
          <w:tab w:val="left" w:pos="3621"/>
          <w:tab w:val="left" w:pos="401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2938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 </w:t>
      </w:r>
      <w:r w:rsidRPr="000B26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0B26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0E7B35" w:rsidRDefault="000E7B35" w:rsidP="000B2637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</w:pPr>
      <w:r w:rsidRPr="009A2938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Голова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Тягинської </w:t>
      </w:r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сільськ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ої ради</w:t>
      </w:r>
      <w:r w:rsidRPr="009A293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 </w:t>
      </w:r>
      <w:r w:rsidR="000B263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Р.ПОНОМАРЕНКО</w:t>
      </w:r>
    </w:p>
    <w:p w:rsidR="000E7B35" w:rsidRDefault="000E7B35" w:rsidP="000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</w:pPr>
    </w:p>
    <w:p w:rsidR="000E7B35" w:rsidRDefault="000E7B35" w:rsidP="000E7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ru-RU" w:eastAsia="ru-RU"/>
        </w:rPr>
      </w:pPr>
    </w:p>
    <w:p w:rsidR="003B681A" w:rsidRDefault="003B681A"/>
    <w:sectPr w:rsidR="003B681A" w:rsidSect="000B26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778C"/>
    <w:multiLevelType w:val="multilevel"/>
    <w:tmpl w:val="87A6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7B35"/>
    <w:rsid w:val="000B2637"/>
    <w:rsid w:val="000E7B35"/>
    <w:rsid w:val="00104581"/>
    <w:rsid w:val="002339B9"/>
    <w:rsid w:val="003B681A"/>
    <w:rsid w:val="00801763"/>
    <w:rsid w:val="00DB6BB3"/>
    <w:rsid w:val="00F2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3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7B3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520</Characters>
  <Application>Microsoft Office Word</Application>
  <DocSecurity>0</DocSecurity>
  <Lines>4</Lines>
  <Paragraphs>2</Paragraphs>
  <ScaleCrop>false</ScaleCrop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3</cp:revision>
  <dcterms:created xsi:type="dcterms:W3CDTF">2020-12-08T14:44:00Z</dcterms:created>
  <dcterms:modified xsi:type="dcterms:W3CDTF">2020-12-08T14:51:00Z</dcterms:modified>
</cp:coreProperties>
</file>