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DF" w:rsidRDefault="00AD4FDF" w:rsidP="00AD4FDF">
      <w:pPr>
        <w:spacing w:line="240" w:lineRule="auto"/>
        <w:jc w:val="center"/>
        <w:rPr>
          <w:rFonts w:ascii="Times New Roman" w:eastAsia="Times New Roman" w:hAnsi="Times New Roman" w:cs="Times New Roman"/>
          <w:sz w:val="24"/>
          <w:szCs w:val="24"/>
          <w:lang w:val="uk-UA" w:eastAsia="ru-RU"/>
        </w:rPr>
      </w:pPr>
      <w:r>
        <w:rPr>
          <w:rFonts w:ascii="Calibri" w:eastAsia="Times New Roman" w:hAnsi="Calibri" w:cs="Times New Roman"/>
          <w:noProof/>
          <w:sz w:val="24"/>
          <w:szCs w:val="24"/>
          <w:lang w:val="uk-UA" w:eastAsia="uk-UA"/>
        </w:rPr>
        <w:drawing>
          <wp:inline distT="0" distB="0" distL="0" distR="0">
            <wp:extent cx="431165" cy="612775"/>
            <wp:effectExtent l="19050" t="0" r="6985" b="0"/>
            <wp:docPr id="6"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4" cstate="print"/>
                    <a:srcRect l="7770" t="6108" r="8936" b="7272"/>
                    <a:stretch>
                      <a:fillRect/>
                    </a:stretch>
                  </pic:blipFill>
                  <pic:spPr bwMode="auto">
                    <a:xfrm>
                      <a:off x="0" y="0"/>
                      <a:ext cx="431165" cy="612775"/>
                    </a:xfrm>
                    <a:prstGeom prst="rect">
                      <a:avLst/>
                    </a:prstGeom>
                    <a:noFill/>
                    <a:ln w="9525">
                      <a:noFill/>
                      <a:miter lim="800000"/>
                      <a:headEnd/>
                      <a:tailEnd/>
                    </a:ln>
                  </pic:spPr>
                </pic:pic>
              </a:graphicData>
            </a:graphic>
          </wp:inline>
        </w:drawing>
      </w:r>
    </w:p>
    <w:p w:rsidR="00AD4FDF" w:rsidRDefault="00AD4FDF" w:rsidP="00AD4FDF">
      <w:pPr>
        <w:spacing w:after="0"/>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ТЯГИНСЬКА СІЛЬСЬКА РАДА</w:t>
      </w:r>
    </w:p>
    <w:p w:rsidR="00AD4FDF" w:rsidRDefault="00AD4FDF" w:rsidP="00AD4FDF">
      <w:pPr>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uk-UA" w:eastAsia="ru-RU"/>
        </w:rPr>
        <w:t>БЕРИСЛАВСЬКОГО РАЙОНУ ХЕРСОНСЬКОЇ ОБЛАСТІ</w:t>
      </w:r>
    </w:p>
    <w:p w:rsidR="00AD4FDF" w:rsidRDefault="004F7EEF" w:rsidP="00AD4FDF">
      <w:pPr>
        <w:keepNext/>
        <w:spacing w:after="0"/>
        <w:jc w:val="center"/>
        <w:outlineLvl w:val="3"/>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ТРИДЦЯТЬ СЬОМА </w:t>
      </w:r>
      <w:r w:rsidR="00AD4FDF">
        <w:rPr>
          <w:rFonts w:ascii="Times New Roman" w:eastAsia="Times New Roman" w:hAnsi="Times New Roman" w:cs="Times New Roman"/>
          <w:b/>
          <w:sz w:val="26"/>
          <w:szCs w:val="26"/>
          <w:lang w:eastAsia="ru-RU"/>
        </w:rPr>
        <w:t>СЕ</w:t>
      </w:r>
      <w:proofErr w:type="spellStart"/>
      <w:r w:rsidR="00AD4FDF">
        <w:rPr>
          <w:rFonts w:ascii="Times New Roman" w:eastAsia="Times New Roman" w:hAnsi="Times New Roman" w:cs="Times New Roman"/>
          <w:b/>
          <w:sz w:val="26"/>
          <w:szCs w:val="26"/>
          <w:lang w:val="uk-UA" w:eastAsia="ru-RU"/>
        </w:rPr>
        <w:t>СІЯ</w:t>
      </w:r>
      <w:proofErr w:type="spellEnd"/>
      <w:r w:rsidR="00AD4FDF">
        <w:rPr>
          <w:rFonts w:ascii="Times New Roman" w:eastAsia="Times New Roman" w:hAnsi="Times New Roman" w:cs="Times New Roman"/>
          <w:b/>
          <w:sz w:val="26"/>
          <w:szCs w:val="26"/>
          <w:lang w:val="uk-UA" w:eastAsia="ru-RU"/>
        </w:rPr>
        <w:t xml:space="preserve"> СЬОМОГО СКЛИКАННЯ</w:t>
      </w:r>
    </w:p>
    <w:p w:rsidR="00AD4FDF" w:rsidRDefault="00AD4FDF" w:rsidP="00AD4FDF">
      <w:pPr>
        <w:spacing w:after="0" w:line="240" w:lineRule="auto"/>
        <w:rPr>
          <w:rFonts w:ascii="Times New Roman" w:eastAsia="Times New Roman" w:hAnsi="Times New Roman" w:cs="Times New Roman"/>
          <w:sz w:val="26"/>
          <w:szCs w:val="26"/>
          <w:lang w:eastAsia="ru-RU"/>
        </w:rPr>
      </w:pPr>
    </w:p>
    <w:p w:rsidR="00AD4FDF" w:rsidRDefault="00AD4FDF" w:rsidP="00AD4FDF">
      <w:pPr>
        <w:keepNext/>
        <w:spacing w:after="0" w:line="240" w:lineRule="auto"/>
        <w:outlineLvl w:val="1"/>
        <w:rPr>
          <w:rFonts w:ascii="Times New Roman" w:eastAsia="Times New Roman" w:hAnsi="Times New Roman" w:cs="Times New Roman"/>
          <w:b/>
          <w:sz w:val="26"/>
          <w:szCs w:val="26"/>
          <w:lang w:val="uk-UA" w:eastAsia="ru-RU"/>
        </w:rPr>
      </w:pPr>
    </w:p>
    <w:p w:rsidR="00AD4FDF" w:rsidRDefault="00AD4FDF" w:rsidP="00AD4FDF">
      <w:pPr>
        <w:keepNext/>
        <w:spacing w:after="0" w:line="240" w:lineRule="auto"/>
        <w:jc w:val="center"/>
        <w:outlineLvl w:val="1"/>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Р І Ш Е Н </w:t>
      </w:r>
      <w:proofErr w:type="spellStart"/>
      <w:r>
        <w:rPr>
          <w:rFonts w:ascii="Times New Roman" w:eastAsia="Times New Roman" w:hAnsi="Times New Roman" w:cs="Times New Roman"/>
          <w:b/>
          <w:sz w:val="26"/>
          <w:szCs w:val="26"/>
          <w:lang w:val="uk-UA" w:eastAsia="ru-RU"/>
        </w:rPr>
        <w:t>Н</w:t>
      </w:r>
      <w:proofErr w:type="spellEnd"/>
      <w:r>
        <w:rPr>
          <w:rFonts w:ascii="Times New Roman" w:eastAsia="Times New Roman" w:hAnsi="Times New Roman" w:cs="Times New Roman"/>
          <w:b/>
          <w:sz w:val="26"/>
          <w:szCs w:val="26"/>
          <w:lang w:val="uk-UA" w:eastAsia="ru-RU"/>
        </w:rPr>
        <w:t xml:space="preserve"> Я</w:t>
      </w:r>
    </w:p>
    <w:p w:rsidR="00AD4FDF" w:rsidRDefault="00AD4FDF" w:rsidP="00AD4FDF">
      <w:pPr>
        <w:spacing w:line="240" w:lineRule="auto"/>
        <w:rPr>
          <w:rFonts w:ascii="Times New Roman" w:eastAsia="Times New Roman" w:hAnsi="Times New Roman" w:cs="Times New Roman"/>
          <w:sz w:val="26"/>
          <w:szCs w:val="26"/>
          <w:lang w:val="uk-UA" w:eastAsia="ru-RU"/>
        </w:rPr>
      </w:pPr>
    </w:p>
    <w:p w:rsidR="00AD4FDF" w:rsidRDefault="004F7EEF" w:rsidP="00AD4FDF">
      <w:pPr>
        <w:tabs>
          <w:tab w:val="left" w:pos="6804"/>
        </w:tabs>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11.12.2019</w:t>
      </w:r>
      <w:r w:rsidR="00AD4FDF">
        <w:rPr>
          <w:rFonts w:ascii="Times New Roman" w:eastAsia="Times New Roman" w:hAnsi="Times New Roman" w:cs="Times New Roman"/>
          <w:sz w:val="26"/>
          <w:szCs w:val="26"/>
          <w:lang w:val="uk-UA" w:eastAsia="ru-RU"/>
        </w:rPr>
        <w:tab/>
        <w:t>№</w:t>
      </w:r>
      <w:r>
        <w:rPr>
          <w:rFonts w:ascii="Times New Roman" w:eastAsia="Times New Roman" w:hAnsi="Times New Roman" w:cs="Times New Roman"/>
          <w:sz w:val="26"/>
          <w:szCs w:val="26"/>
          <w:lang w:val="uk-UA" w:eastAsia="ru-RU"/>
        </w:rPr>
        <w:t xml:space="preserve"> 425</w:t>
      </w:r>
    </w:p>
    <w:p w:rsidR="00AD4FDF" w:rsidRDefault="00AD4FDF" w:rsidP="00AD4FDF">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Про надання дозволу на розробку</w:t>
      </w:r>
    </w:p>
    <w:p w:rsidR="00AD4FDF" w:rsidRDefault="00AD4FDF" w:rsidP="00AD4FDF">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технічної документації громадянам:</w:t>
      </w:r>
    </w:p>
    <w:p w:rsidR="00AD4FDF" w:rsidRDefault="00AD4FDF" w:rsidP="00AD4FDF">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Корінь А.І.,Корінь О.В.,Корінь К.А.</w:t>
      </w:r>
    </w:p>
    <w:p w:rsidR="00AD4FDF" w:rsidRDefault="00AD4FDF" w:rsidP="00AD4FDF">
      <w:pPr>
        <w:spacing w:after="0" w:line="240" w:lineRule="auto"/>
        <w:rPr>
          <w:rFonts w:ascii="Times New Roman" w:eastAsia="Times New Roman" w:hAnsi="Times New Roman" w:cs="Times New Roman"/>
          <w:sz w:val="26"/>
          <w:szCs w:val="26"/>
          <w:lang w:val="uk-UA" w:eastAsia="ru-RU"/>
        </w:rPr>
      </w:pPr>
    </w:p>
    <w:p w:rsidR="00AD4FDF" w:rsidRDefault="00AD4FDF" w:rsidP="00AD4FDF">
      <w:pPr>
        <w:spacing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Розглянувши заяви громадян Корінь Андрія Івановича, Корінь Олени Вікторівни, Корінь Катерини Андріївни, відповідно до статей 12, 40, 81, 86, 87, 118, 121, 185 пункту 12 Перехідних положень Земельного кодексу України та керуючись пунктом 34 статті 26 Закону України «Про місцеве самоврядування в Україні» сільська рада</w:t>
      </w:r>
    </w:p>
    <w:p w:rsidR="00AD4FDF" w:rsidRDefault="00AD4FDF" w:rsidP="00AD4FDF">
      <w:pPr>
        <w:spacing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В И Р І Ш И Л А :</w:t>
      </w:r>
    </w:p>
    <w:p w:rsidR="00AD4FDF" w:rsidRDefault="00AD4FDF" w:rsidP="00AD4FDF">
      <w:pPr>
        <w:tabs>
          <w:tab w:val="left" w:pos="709"/>
        </w:tabs>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 Дати дозвіл на розробку технічної документації щодо встановлення (відновлення) меж земельної ділянки в натурі (на місцевості) громадянам: Корінь Андрію Івановичу, Корінь Олені Вікторівні, Корінь Катерині Андріївні для будівництва та обслуговування житлового будинку, господарських будівель і споруд (присадибна ділянка) орієнтовною площею 0,1100 га. по вул. Почтова, 85, в селі Тягинка, Бериславського району, Херсонської області.</w:t>
      </w:r>
    </w:p>
    <w:p w:rsidR="00AD4FDF" w:rsidRDefault="00AD4FDF" w:rsidP="00AD4FDF">
      <w:pPr>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 Громадянам</w:t>
      </w:r>
      <w:r w:rsidRPr="000C2BA6">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Корінь Андрію Івановичу, Корінь Олені Вікторівні, Корінь Катерині Андріївні   замовити розробку технічної документації щодо встановлення (відновлення) меж земельної ділянки в натурі (на місцевості) в землевпорядній організації та після погодження з відповідними службами надати на затвердження до Тягинської сільської ради.</w:t>
      </w:r>
    </w:p>
    <w:p w:rsidR="00AD4FDF" w:rsidRDefault="00AD4FDF" w:rsidP="00AD4FDF">
      <w:pPr>
        <w:spacing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eastAsia="ru-RU"/>
        </w:rPr>
        <w:t xml:space="preserve">3. Контроль за </w:t>
      </w:r>
      <w:proofErr w:type="spellStart"/>
      <w:r>
        <w:rPr>
          <w:rFonts w:ascii="Times New Roman" w:eastAsia="Times New Roman" w:hAnsi="Times New Roman" w:cs="Times New Roman"/>
          <w:sz w:val="26"/>
          <w:szCs w:val="26"/>
          <w:lang w:eastAsia="ru-RU"/>
        </w:rPr>
        <w:t>виконанням</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uk-UA" w:eastAsia="ru-RU"/>
        </w:rPr>
        <w:t>даного</w:t>
      </w:r>
      <w:r>
        <w:rPr>
          <w:rFonts w:ascii="Times New Roman" w:eastAsia="Times New Roman" w:hAnsi="Times New Roman" w:cs="Times New Roman"/>
          <w:sz w:val="26"/>
          <w:szCs w:val="26"/>
          <w:lang w:eastAsia="ru-RU"/>
        </w:rPr>
        <w:t xml:space="preserve"> </w:t>
      </w:r>
      <w:proofErr w:type="spellStart"/>
      <w:proofErr w:type="gramStart"/>
      <w:r>
        <w:rPr>
          <w:rFonts w:ascii="Times New Roman" w:eastAsia="Times New Roman" w:hAnsi="Times New Roman" w:cs="Times New Roman"/>
          <w:sz w:val="26"/>
          <w:szCs w:val="26"/>
          <w:lang w:eastAsia="ru-RU"/>
        </w:rPr>
        <w:t>р</w:t>
      </w:r>
      <w:proofErr w:type="gramEnd"/>
      <w:r>
        <w:rPr>
          <w:rFonts w:ascii="Times New Roman" w:eastAsia="Times New Roman" w:hAnsi="Times New Roman" w:cs="Times New Roman"/>
          <w:sz w:val="26"/>
          <w:szCs w:val="26"/>
          <w:lang w:eastAsia="ru-RU"/>
        </w:rPr>
        <w:t>ішення</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покласти</w:t>
      </w:r>
      <w:proofErr w:type="spellEnd"/>
      <w:r>
        <w:rPr>
          <w:rFonts w:ascii="Times New Roman" w:eastAsia="Times New Roman" w:hAnsi="Times New Roman" w:cs="Times New Roman"/>
          <w:sz w:val="26"/>
          <w:szCs w:val="26"/>
          <w:lang w:eastAsia="ru-RU"/>
        </w:rPr>
        <w:t xml:space="preserve"> на </w:t>
      </w:r>
      <w:proofErr w:type="spellStart"/>
      <w:r>
        <w:rPr>
          <w:rFonts w:ascii="Times New Roman" w:eastAsia="Times New Roman" w:hAnsi="Times New Roman" w:cs="Times New Roman"/>
          <w:sz w:val="26"/>
          <w:szCs w:val="26"/>
          <w:lang w:eastAsia="ru-RU"/>
        </w:rPr>
        <w:t>постійну</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комісію</w:t>
      </w:r>
      <w:proofErr w:type="spellEnd"/>
      <w:r>
        <w:rPr>
          <w:rFonts w:ascii="Times New Roman" w:eastAsia="Times New Roman" w:hAnsi="Times New Roman" w:cs="Times New Roman"/>
          <w:sz w:val="26"/>
          <w:szCs w:val="26"/>
          <w:lang w:eastAsia="ru-RU"/>
        </w:rPr>
        <w:t xml:space="preserve"> Тягинської сільської ради </w:t>
      </w:r>
      <w:proofErr w:type="spellStart"/>
      <w:r>
        <w:rPr>
          <w:rFonts w:ascii="Times New Roman" w:eastAsia="Times New Roman" w:hAnsi="Times New Roman" w:cs="Times New Roman"/>
          <w:sz w:val="26"/>
          <w:szCs w:val="26"/>
          <w:lang w:eastAsia="ru-RU"/>
        </w:rPr>
        <w:t>з</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питань</w:t>
      </w:r>
      <w:proofErr w:type="spellEnd"/>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uk-UA" w:eastAsia="ru-RU"/>
        </w:rPr>
        <w:t>агропромислового комплексу, земельних відносин, екології та соціального розвитку села</w:t>
      </w:r>
      <w:r>
        <w:rPr>
          <w:rFonts w:ascii="Times New Roman" w:eastAsia="Times New Roman" w:hAnsi="Times New Roman" w:cs="Times New Roman"/>
          <w:sz w:val="26"/>
          <w:szCs w:val="26"/>
          <w:lang w:eastAsia="ru-RU"/>
        </w:rPr>
        <w:t>.</w:t>
      </w:r>
    </w:p>
    <w:p w:rsidR="00AD4FDF" w:rsidRDefault="00AD4FDF" w:rsidP="00AD4FDF">
      <w:pPr>
        <w:spacing w:line="240" w:lineRule="auto"/>
        <w:jc w:val="both"/>
        <w:rPr>
          <w:rFonts w:ascii="Times New Roman" w:eastAsia="Times New Roman" w:hAnsi="Times New Roman" w:cs="Times New Roman"/>
          <w:sz w:val="26"/>
          <w:szCs w:val="26"/>
          <w:lang w:val="uk-UA" w:eastAsia="ru-RU"/>
        </w:rPr>
      </w:pPr>
    </w:p>
    <w:p w:rsidR="00AD4FDF" w:rsidRDefault="00AD4FDF" w:rsidP="00AD4FDF">
      <w:pPr>
        <w:tabs>
          <w:tab w:val="left" w:pos="6804"/>
        </w:tabs>
        <w:spacing w:line="240" w:lineRule="auto"/>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eastAsia="ru-RU"/>
        </w:rPr>
        <w:t>Сільський голова</w:t>
      </w:r>
      <w:r>
        <w:rPr>
          <w:rFonts w:ascii="Times New Roman" w:eastAsia="Times New Roman" w:hAnsi="Times New Roman" w:cs="Times New Roman"/>
          <w:sz w:val="26"/>
          <w:szCs w:val="26"/>
          <w:lang w:val="uk-UA" w:eastAsia="ru-RU"/>
        </w:rPr>
        <w:tab/>
        <w:t>Р. ПОНОМАРЕНКО</w:t>
      </w:r>
    </w:p>
    <w:p w:rsidR="00AD4FDF" w:rsidRDefault="00AD4FDF" w:rsidP="00AD4FDF">
      <w:pPr>
        <w:tabs>
          <w:tab w:val="left" w:pos="6804"/>
        </w:tabs>
        <w:spacing w:line="240" w:lineRule="auto"/>
        <w:jc w:val="both"/>
        <w:rPr>
          <w:rFonts w:ascii="Times New Roman" w:eastAsia="Times New Roman" w:hAnsi="Times New Roman" w:cs="Times New Roman"/>
          <w:sz w:val="26"/>
          <w:szCs w:val="26"/>
          <w:lang w:val="uk-UA" w:eastAsia="ru-RU"/>
        </w:rPr>
      </w:pPr>
    </w:p>
    <w:p w:rsidR="00AD4FDF" w:rsidRDefault="00AD4FDF" w:rsidP="00AD4FDF">
      <w:pPr>
        <w:tabs>
          <w:tab w:val="left" w:pos="6804"/>
        </w:tabs>
        <w:spacing w:line="240" w:lineRule="auto"/>
        <w:jc w:val="both"/>
        <w:rPr>
          <w:rFonts w:ascii="Times New Roman" w:eastAsia="Times New Roman" w:hAnsi="Times New Roman" w:cs="Times New Roman"/>
          <w:sz w:val="26"/>
          <w:szCs w:val="26"/>
          <w:lang w:val="uk-UA" w:eastAsia="ru-RU"/>
        </w:rPr>
      </w:pPr>
    </w:p>
    <w:p w:rsidR="00AD4FDF" w:rsidRDefault="00AD4FDF" w:rsidP="00AD4FDF">
      <w:pPr>
        <w:tabs>
          <w:tab w:val="left" w:pos="6804"/>
        </w:tabs>
        <w:spacing w:line="240" w:lineRule="auto"/>
        <w:jc w:val="both"/>
        <w:rPr>
          <w:rFonts w:ascii="Times New Roman" w:eastAsia="Times New Roman" w:hAnsi="Times New Roman" w:cs="Times New Roman"/>
          <w:sz w:val="26"/>
          <w:szCs w:val="26"/>
          <w:lang w:val="uk-UA" w:eastAsia="ru-RU"/>
        </w:rPr>
      </w:pPr>
    </w:p>
    <w:p w:rsidR="00393CE7" w:rsidRDefault="00393CE7" w:rsidP="00AD4FDF">
      <w:pPr>
        <w:ind w:firstLine="284"/>
      </w:pPr>
    </w:p>
    <w:sectPr w:rsidR="00393CE7" w:rsidSect="00AD4FDF">
      <w:pgSz w:w="11906" w:h="16838"/>
      <w:pgMar w:top="850" w:right="707"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D4FDF"/>
    <w:rsid w:val="00393CE7"/>
    <w:rsid w:val="004F7EEF"/>
    <w:rsid w:val="005E27A8"/>
    <w:rsid w:val="00AD4FDF"/>
    <w:rsid w:val="00B22D2C"/>
    <w:rsid w:val="00F72A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DF"/>
    <w:pPr>
      <w:spacing w:before="0" w:after="200" w:line="276" w:lineRule="auto"/>
      <w:ind w:left="0" w:right="0"/>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F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FDF"/>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1007</Words>
  <Characters>575</Characters>
  <Application>Microsoft Office Word</Application>
  <DocSecurity>0</DocSecurity>
  <Lines>4</Lines>
  <Paragraphs>3</Paragraphs>
  <ScaleCrop>false</ScaleCrop>
  <Company>Grizli777</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2</cp:revision>
  <dcterms:created xsi:type="dcterms:W3CDTF">2019-12-09T13:40:00Z</dcterms:created>
  <dcterms:modified xsi:type="dcterms:W3CDTF">2019-12-12T08:05:00Z</dcterms:modified>
</cp:coreProperties>
</file>