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FD" w:rsidRPr="00B733B6" w:rsidRDefault="00C803FD" w:rsidP="00C803FD">
      <w:pPr>
        <w:ind w:firstLine="142"/>
        <w:jc w:val="center"/>
        <w:rPr>
          <w:smallCaps/>
          <w:lang w:val="en-US"/>
        </w:rPr>
      </w:pPr>
      <w:r w:rsidRPr="00B733B6">
        <w:rPr>
          <w:smallCaps/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FD" w:rsidRPr="00B733B6" w:rsidRDefault="00C803FD" w:rsidP="00C803FD">
      <w:pPr>
        <w:jc w:val="center"/>
        <w:rPr>
          <w:lang w:val="en-US"/>
        </w:rPr>
      </w:pPr>
    </w:p>
    <w:p w:rsidR="00C803FD" w:rsidRPr="00B733B6" w:rsidRDefault="00C803FD" w:rsidP="00C803FD">
      <w:pPr>
        <w:pStyle w:val="1"/>
        <w:rPr>
          <w:sz w:val="26"/>
          <w:lang w:val="uk-UA"/>
        </w:rPr>
      </w:pPr>
      <w:r w:rsidRPr="00B733B6">
        <w:rPr>
          <w:sz w:val="26"/>
          <w:lang w:val="uk-UA"/>
        </w:rPr>
        <w:t>ТЯГИНСЬКА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 xml:space="preserve">СІЛЬСЬКА РАДА </w:t>
      </w:r>
    </w:p>
    <w:p w:rsidR="00C803FD" w:rsidRPr="00B733B6" w:rsidRDefault="00C803FD" w:rsidP="00C803FD">
      <w:pPr>
        <w:pStyle w:val="1"/>
        <w:rPr>
          <w:sz w:val="26"/>
          <w:lang w:val="uk-UA"/>
        </w:rPr>
      </w:pPr>
      <w:r w:rsidRPr="00B733B6">
        <w:rPr>
          <w:sz w:val="26"/>
          <w:lang w:val="uk-UA"/>
        </w:rPr>
        <w:t>БЕРИСЛАВСЬКОГО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РАЙОНУ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ХЕРСОНСЬКОЇ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ОБЛАСТІ</w:t>
      </w:r>
    </w:p>
    <w:p w:rsidR="00C803FD" w:rsidRPr="00B733B6" w:rsidRDefault="00C803FD" w:rsidP="00C803FD">
      <w:pPr>
        <w:pStyle w:val="2"/>
        <w:rPr>
          <w:b/>
          <w:sz w:val="26"/>
        </w:rPr>
      </w:pPr>
      <w:r w:rsidRPr="00B733B6">
        <w:rPr>
          <w:b/>
          <w:sz w:val="26"/>
        </w:rPr>
        <w:t xml:space="preserve">ВИКОНАВЧИЙ КОМІТЕТ </w:t>
      </w:r>
    </w:p>
    <w:p w:rsidR="00C803FD" w:rsidRPr="00B733B6" w:rsidRDefault="00C803FD" w:rsidP="00C803FD">
      <w:pPr>
        <w:jc w:val="center"/>
      </w:pPr>
    </w:p>
    <w:p w:rsidR="00C803FD" w:rsidRPr="00B733B6" w:rsidRDefault="00C803FD" w:rsidP="00C803FD">
      <w:pPr>
        <w:jc w:val="center"/>
      </w:pPr>
      <w:r w:rsidRPr="00B733B6">
        <w:t xml:space="preserve">Р І Ш Е Н </w:t>
      </w:r>
      <w:proofErr w:type="spellStart"/>
      <w:proofErr w:type="gramStart"/>
      <w:r w:rsidRPr="00B733B6">
        <w:t>Н</w:t>
      </w:r>
      <w:proofErr w:type="spellEnd"/>
      <w:proofErr w:type="gramEnd"/>
      <w:r w:rsidRPr="00B733B6">
        <w:t xml:space="preserve"> Я </w:t>
      </w:r>
    </w:p>
    <w:p w:rsidR="00C803FD" w:rsidRPr="00B733B6" w:rsidRDefault="00C803FD" w:rsidP="00C803FD">
      <w:pPr>
        <w:rPr>
          <w:b/>
          <w:smallCaps/>
        </w:rPr>
      </w:pPr>
    </w:p>
    <w:p w:rsidR="00C803FD" w:rsidRPr="00B733B6" w:rsidRDefault="00C803FD" w:rsidP="00C803FD">
      <w:pPr>
        <w:rPr>
          <w:b/>
          <w:smallCaps/>
        </w:rPr>
      </w:pPr>
    </w:p>
    <w:p w:rsidR="00C803FD" w:rsidRPr="00B733B6" w:rsidRDefault="00C803FD" w:rsidP="00C803FD">
      <w:pPr>
        <w:tabs>
          <w:tab w:val="left" w:pos="7371"/>
        </w:tabs>
      </w:pPr>
      <w:r>
        <w:rPr>
          <w:lang w:val="uk-UA"/>
        </w:rPr>
        <w:t>28.02.2019</w:t>
      </w:r>
      <w:r>
        <w:rPr>
          <w:lang w:val="uk-UA"/>
        </w:rPr>
        <w:tab/>
      </w:r>
      <w:r w:rsidRPr="00B733B6">
        <w:t>№</w:t>
      </w:r>
      <w:r>
        <w:rPr>
          <w:lang w:val="uk-UA"/>
        </w:rPr>
        <w:t xml:space="preserve"> 22</w:t>
      </w:r>
    </w:p>
    <w:p w:rsidR="00C803FD" w:rsidRDefault="00C803FD" w:rsidP="00C803FD">
      <w:pPr>
        <w:ind w:right="-108"/>
        <w:rPr>
          <w:rStyle w:val="11"/>
          <w:lang w:val="uk-UA"/>
        </w:rPr>
      </w:pPr>
      <w:r w:rsidRPr="00B733B6">
        <w:rPr>
          <w:rStyle w:val="11"/>
        </w:rPr>
        <w:t>Про</w:t>
      </w:r>
      <w:r w:rsidRPr="00B733B6">
        <w:rPr>
          <w:rStyle w:val="11"/>
          <w:lang w:val="uk-UA"/>
        </w:rPr>
        <w:t xml:space="preserve"> </w:t>
      </w:r>
      <w:r>
        <w:rPr>
          <w:rStyle w:val="11"/>
          <w:lang w:val="uk-UA"/>
        </w:rPr>
        <w:t>розгляд та оприлюднення проекту</w:t>
      </w:r>
    </w:p>
    <w:p w:rsidR="00C803FD" w:rsidRDefault="00C803FD" w:rsidP="00C803FD">
      <w:pPr>
        <w:ind w:right="-108"/>
        <w:rPr>
          <w:rStyle w:val="11"/>
          <w:lang w:val="uk-UA"/>
        </w:rPr>
      </w:pPr>
      <w:r>
        <w:rPr>
          <w:rStyle w:val="11"/>
          <w:lang w:val="uk-UA"/>
        </w:rPr>
        <w:t>рішення сільської ради «Про встановлення</w:t>
      </w:r>
    </w:p>
    <w:p w:rsidR="00C803FD" w:rsidRDefault="00C803FD" w:rsidP="00C803FD">
      <w:pPr>
        <w:ind w:right="-108"/>
        <w:rPr>
          <w:rStyle w:val="11"/>
          <w:lang w:val="uk-UA"/>
        </w:rPr>
      </w:pPr>
      <w:r>
        <w:rPr>
          <w:rStyle w:val="11"/>
          <w:lang w:val="uk-UA"/>
        </w:rPr>
        <w:t>місцевих податків і зборів на 2020 рік</w:t>
      </w:r>
    </w:p>
    <w:p w:rsidR="00C803FD" w:rsidRDefault="00C803FD" w:rsidP="00C803FD">
      <w:pPr>
        <w:ind w:right="-108"/>
        <w:rPr>
          <w:rStyle w:val="11"/>
          <w:lang w:val="uk-UA"/>
        </w:rPr>
      </w:pPr>
      <w:r>
        <w:rPr>
          <w:rStyle w:val="11"/>
          <w:lang w:val="uk-UA"/>
        </w:rPr>
        <w:t>(транспортного, туристичного, збору за місця</w:t>
      </w:r>
    </w:p>
    <w:p w:rsidR="00C803FD" w:rsidRDefault="00C803FD" w:rsidP="00C803FD">
      <w:pPr>
        <w:ind w:right="-108"/>
        <w:rPr>
          <w:rStyle w:val="11"/>
          <w:lang w:val="uk-UA"/>
        </w:rPr>
      </w:pPr>
      <w:r>
        <w:rPr>
          <w:rStyle w:val="11"/>
          <w:lang w:val="uk-UA"/>
        </w:rPr>
        <w:t>для паркування транспортних засобів, єдиного)</w:t>
      </w:r>
    </w:p>
    <w:p w:rsidR="00C803FD" w:rsidRPr="00FA594A" w:rsidRDefault="00C803FD" w:rsidP="00C803FD">
      <w:pPr>
        <w:spacing w:before="100" w:beforeAutospacing="1" w:after="100" w:afterAutospacing="1"/>
        <w:ind w:right="-108" w:firstLine="709"/>
        <w:rPr>
          <w:lang w:val="uk-UA" w:eastAsia="uk-UA"/>
        </w:rPr>
      </w:pPr>
      <w:r>
        <w:rPr>
          <w:lang w:val="uk-UA"/>
        </w:rPr>
        <w:t xml:space="preserve">Відповідно до вимог Закону України «Про засади державної регуляторної політики у сфері господарської діяльності», з метою отримання зауважень та пропозицій від фізичних та юридичних осіб, їх об’єднань, </w:t>
      </w:r>
      <w:r w:rsidRPr="00B733B6">
        <w:rPr>
          <w:lang w:val="uk-UA" w:eastAsia="uk-UA"/>
        </w:rPr>
        <w:t>керуючись ст</w:t>
      </w:r>
      <w:r>
        <w:rPr>
          <w:lang w:val="uk-UA" w:eastAsia="uk-UA"/>
        </w:rPr>
        <w:t xml:space="preserve">аттями </w:t>
      </w:r>
      <w:r w:rsidRPr="00B733B6">
        <w:rPr>
          <w:lang w:val="uk-UA" w:eastAsia="uk-UA"/>
        </w:rPr>
        <w:t>.27</w:t>
      </w:r>
      <w:r>
        <w:rPr>
          <w:lang w:val="uk-UA" w:eastAsia="uk-UA"/>
        </w:rPr>
        <w:t xml:space="preserve">, 28 Закону </w:t>
      </w:r>
      <w:r w:rsidRPr="00FA594A">
        <w:rPr>
          <w:lang w:val="uk-UA" w:eastAsia="uk-UA"/>
        </w:rPr>
        <w:t>України «Про місцеве самоврядування в Україні», викон</w:t>
      </w:r>
      <w:r w:rsidRPr="00B733B6">
        <w:rPr>
          <w:lang w:val="uk-UA" w:eastAsia="uk-UA"/>
        </w:rPr>
        <w:t>авчий комітет сільської</w:t>
      </w:r>
      <w:r>
        <w:rPr>
          <w:lang w:val="uk-UA" w:eastAsia="uk-UA"/>
        </w:rPr>
        <w:t xml:space="preserve"> </w:t>
      </w:r>
      <w:r w:rsidRPr="00FA594A">
        <w:rPr>
          <w:lang w:val="uk-UA" w:eastAsia="uk-UA"/>
        </w:rPr>
        <w:t>ради</w:t>
      </w:r>
    </w:p>
    <w:p w:rsidR="00C803FD" w:rsidRPr="00B733B6" w:rsidRDefault="00C803FD" w:rsidP="00C803FD">
      <w:pPr>
        <w:spacing w:before="100" w:beforeAutospacing="1" w:after="100" w:afterAutospacing="1"/>
        <w:jc w:val="center"/>
        <w:rPr>
          <w:spacing w:val="20"/>
          <w:lang w:val="uk-UA" w:eastAsia="uk-UA"/>
        </w:rPr>
      </w:pPr>
      <w:r w:rsidRPr="00842173">
        <w:rPr>
          <w:spacing w:val="20"/>
          <w:lang w:val="uk-UA" w:eastAsia="uk-UA"/>
        </w:rPr>
        <w:t>ВИРІШИВ:</w:t>
      </w:r>
    </w:p>
    <w:p w:rsidR="00C803FD" w:rsidRPr="00B733B6" w:rsidRDefault="00C803FD" w:rsidP="003E4ECC">
      <w:pPr>
        <w:ind w:right="-108" w:firstLine="709"/>
        <w:rPr>
          <w:lang w:val="uk-UA" w:eastAsia="en-US"/>
        </w:rPr>
      </w:pPr>
      <w:r>
        <w:rPr>
          <w:lang w:val="uk-UA" w:eastAsia="en-US"/>
        </w:rPr>
        <w:t>1. Схвалити та оприлюднити проект рішення «Про встановлення</w:t>
      </w:r>
      <w:r w:rsidRPr="00C803FD">
        <w:rPr>
          <w:rStyle w:val="11"/>
          <w:lang w:val="uk-UA"/>
        </w:rPr>
        <w:t xml:space="preserve"> </w:t>
      </w:r>
      <w:r>
        <w:rPr>
          <w:rStyle w:val="11"/>
          <w:lang w:val="uk-UA"/>
        </w:rPr>
        <w:t>місцевих податків і зборів на 2020 рік (транспортного, туристичного, збору за місця для паркування транспортних засобів, єдиного)</w:t>
      </w:r>
      <w:r>
        <w:rPr>
          <w:lang w:val="uk-UA" w:eastAsia="en-US"/>
        </w:rPr>
        <w:t>»</w:t>
      </w:r>
      <w:r>
        <w:rPr>
          <w:rStyle w:val="11"/>
          <w:lang w:val="uk-UA"/>
        </w:rPr>
        <w:t xml:space="preserve">,  </w:t>
      </w:r>
      <w:r w:rsidRPr="00B733B6">
        <w:rPr>
          <w:lang w:val="uk-UA" w:eastAsia="en-US"/>
        </w:rPr>
        <w:t>що додається.</w:t>
      </w:r>
    </w:p>
    <w:p w:rsidR="00C803FD" w:rsidRPr="00D4647E" w:rsidRDefault="00C803FD" w:rsidP="00C803FD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right="-1" w:firstLine="709"/>
        <w:rPr>
          <w:lang w:val="uk-UA" w:eastAsia="en-US"/>
        </w:rPr>
      </w:pPr>
      <w:r>
        <w:rPr>
          <w:lang w:val="uk-UA" w:eastAsia="en-US"/>
        </w:rPr>
        <w:t xml:space="preserve">Секретарю сільської ради забезпечити оприлюднення даного рішення на протязі 10 днів на інформаційному стенді сільської ради, </w:t>
      </w:r>
      <w:proofErr w:type="spellStart"/>
      <w:r>
        <w:rPr>
          <w:lang w:val="uk-UA" w:eastAsia="en-US"/>
        </w:rPr>
        <w:t>веб</w:t>
      </w:r>
      <w:proofErr w:type="spellEnd"/>
      <w:r>
        <w:rPr>
          <w:lang w:val="uk-UA" w:eastAsia="en-US"/>
        </w:rPr>
        <w:t xml:space="preserve"> сайті сільської ради та винести на розгляд сесії</w:t>
      </w:r>
      <w:r w:rsidRPr="00D4647E">
        <w:rPr>
          <w:lang w:val="uk-UA" w:eastAsia="en-US"/>
        </w:rPr>
        <w:t>.</w:t>
      </w:r>
    </w:p>
    <w:p w:rsidR="00C803FD" w:rsidRPr="00B733B6" w:rsidRDefault="00C803FD" w:rsidP="00C803FD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 w:rsidRPr="00B733B6">
        <w:rPr>
          <w:rStyle w:val="11"/>
          <w:lang w:val="uk-UA"/>
        </w:rPr>
        <w:t xml:space="preserve">3. </w:t>
      </w:r>
      <w:r>
        <w:rPr>
          <w:rStyle w:val="11"/>
          <w:lang w:val="uk-UA"/>
        </w:rPr>
        <w:t>Рекомендувати сільському голові Пономаренко здійснити к</w:t>
      </w:r>
      <w:r w:rsidRPr="00B733B6">
        <w:rPr>
          <w:rStyle w:val="11"/>
          <w:lang w:val="uk-UA"/>
        </w:rPr>
        <w:t>онтроль за виконанням даного рішення</w:t>
      </w:r>
      <w:r>
        <w:rPr>
          <w:rStyle w:val="11"/>
          <w:lang w:val="uk-UA"/>
        </w:rPr>
        <w:t>.</w:t>
      </w:r>
    </w:p>
    <w:p w:rsidR="00C803FD" w:rsidRPr="00B733B6" w:rsidRDefault="00C803FD" w:rsidP="00C803FD">
      <w:pPr>
        <w:rPr>
          <w:lang w:val="uk-UA"/>
        </w:rPr>
      </w:pPr>
    </w:p>
    <w:p w:rsidR="00C803FD" w:rsidRPr="00B733B6" w:rsidRDefault="00C803FD" w:rsidP="00C803FD">
      <w:pPr>
        <w:rPr>
          <w:lang w:val="uk-UA"/>
        </w:rPr>
      </w:pPr>
    </w:p>
    <w:p w:rsidR="00C803FD" w:rsidRPr="00B733B6" w:rsidRDefault="00C803FD" w:rsidP="00C803FD">
      <w:pPr>
        <w:rPr>
          <w:lang w:val="uk-UA"/>
        </w:rPr>
      </w:pPr>
    </w:p>
    <w:p w:rsidR="00C803FD" w:rsidRPr="00B733B6" w:rsidRDefault="00C803FD" w:rsidP="00C803FD">
      <w:pPr>
        <w:tabs>
          <w:tab w:val="left" w:pos="7230"/>
        </w:tabs>
        <w:ind w:firstLine="709"/>
        <w:rPr>
          <w:lang w:val="uk-UA"/>
        </w:rPr>
      </w:pPr>
      <w:r w:rsidRPr="00B733B6">
        <w:t>Сільський голова</w:t>
      </w:r>
      <w:r>
        <w:rPr>
          <w:lang w:val="uk-UA"/>
        </w:rPr>
        <w:tab/>
      </w:r>
      <w:r w:rsidRPr="00B733B6">
        <w:rPr>
          <w:lang w:val="uk-UA"/>
        </w:rPr>
        <w:t>Р.. ПОНОМАРЕНКО</w:t>
      </w:r>
    </w:p>
    <w:p w:rsidR="00C803FD" w:rsidRPr="00B733B6" w:rsidRDefault="00C803FD" w:rsidP="00C803FD"/>
    <w:p w:rsidR="00C803FD" w:rsidRPr="00DD4288" w:rsidRDefault="00C803FD" w:rsidP="00C803FD">
      <w:pPr>
        <w:rPr>
          <w:lang w:val="uk-UA"/>
        </w:rPr>
      </w:pPr>
    </w:p>
    <w:p w:rsidR="00C803FD" w:rsidRDefault="00C803FD" w:rsidP="00C803FD"/>
    <w:p w:rsidR="00C803FD" w:rsidRDefault="00C803FD" w:rsidP="00C803FD"/>
    <w:p w:rsidR="00393CE7" w:rsidRDefault="00393CE7"/>
    <w:sectPr w:rsidR="00393CE7" w:rsidSect="00DD4288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5A5"/>
    <w:multiLevelType w:val="hybridMultilevel"/>
    <w:tmpl w:val="691600BA"/>
    <w:lvl w:ilvl="0" w:tplc="B6EACA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3FD"/>
    <w:rsid w:val="00393CE7"/>
    <w:rsid w:val="003E4ECC"/>
    <w:rsid w:val="0049525F"/>
    <w:rsid w:val="00C803FD"/>
    <w:rsid w:val="00CE3E97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D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C803FD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C803FD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3FD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C803FD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C803FD"/>
  </w:style>
  <w:style w:type="paragraph" w:styleId="a3">
    <w:name w:val="List Paragraph"/>
    <w:basedOn w:val="a"/>
    <w:uiPriority w:val="34"/>
    <w:qFormat/>
    <w:rsid w:val="00C80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F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429</Characters>
  <Application>Microsoft Office Word</Application>
  <DocSecurity>0</DocSecurity>
  <Lines>3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2019-03-13T08:05:00Z</dcterms:created>
  <dcterms:modified xsi:type="dcterms:W3CDTF">2019-03-13T11:28:00Z</dcterms:modified>
</cp:coreProperties>
</file>