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BC" w:rsidRPr="007226A1" w:rsidRDefault="00AF7FBC" w:rsidP="00373585">
      <w:pPr>
        <w:pStyle w:val="a4"/>
        <w:jc w:val="center"/>
        <w:rPr>
          <w:rFonts w:ascii="Times New Roman" w:hAnsi="Times New Roman" w:cs="Times New Roman"/>
          <w:b/>
          <w:sz w:val="28"/>
          <w:szCs w:val="28"/>
          <w:lang w:eastAsia="ru-RU"/>
        </w:rPr>
      </w:pPr>
      <w:r w:rsidRPr="007226A1">
        <w:rPr>
          <w:rFonts w:ascii="Times New Roman" w:hAnsi="Times New Roman" w:cs="Times New Roman"/>
          <w:b/>
          <w:sz w:val="28"/>
          <w:szCs w:val="28"/>
          <w:lang w:eastAsia="ru-RU"/>
        </w:rPr>
        <w:t>ПОЛОЖЕННЯ</w:t>
      </w:r>
    </w:p>
    <w:p w:rsidR="005A1003" w:rsidRPr="007226A1" w:rsidRDefault="00AF7FBC" w:rsidP="00373585">
      <w:pPr>
        <w:pStyle w:val="a4"/>
        <w:jc w:val="center"/>
        <w:rPr>
          <w:rFonts w:ascii="Times New Roman" w:hAnsi="Times New Roman" w:cs="Times New Roman"/>
          <w:b/>
          <w:sz w:val="28"/>
          <w:szCs w:val="28"/>
          <w:lang w:val="uk-UA" w:eastAsia="ru-RU"/>
        </w:rPr>
      </w:pPr>
      <w:r w:rsidRPr="007226A1">
        <w:rPr>
          <w:rFonts w:ascii="Times New Roman" w:hAnsi="Times New Roman" w:cs="Times New Roman"/>
          <w:b/>
          <w:sz w:val="28"/>
          <w:szCs w:val="28"/>
          <w:lang w:eastAsia="ru-RU"/>
        </w:rPr>
        <w:t xml:space="preserve">про порядок і правила розміщення </w:t>
      </w:r>
      <w:r w:rsidR="005A1003" w:rsidRPr="007226A1">
        <w:rPr>
          <w:rFonts w:ascii="Times New Roman" w:hAnsi="Times New Roman" w:cs="Times New Roman"/>
          <w:b/>
          <w:sz w:val="28"/>
          <w:szCs w:val="28"/>
          <w:lang w:val="uk-UA" w:eastAsia="ru-RU"/>
        </w:rPr>
        <w:t xml:space="preserve">та надання дозволу на виїздну (виносну) торгівлю, </w:t>
      </w:r>
      <w:r w:rsidR="005A1003" w:rsidRPr="007226A1">
        <w:rPr>
          <w:rFonts w:ascii="Times New Roman" w:hAnsi="Times New Roman" w:cs="Times New Roman"/>
          <w:b/>
          <w:sz w:val="28"/>
          <w:szCs w:val="28"/>
          <w:lang w:eastAsia="ru-RU"/>
        </w:rPr>
        <w:t>пересувних малих архітектурних форм та транспортнихзасобів</w:t>
      </w:r>
      <w:r w:rsidR="005A1003" w:rsidRPr="007226A1">
        <w:rPr>
          <w:rFonts w:ascii="Times New Roman" w:hAnsi="Times New Roman" w:cs="Times New Roman"/>
          <w:b/>
          <w:sz w:val="28"/>
          <w:szCs w:val="28"/>
          <w:lang w:val="uk-UA" w:eastAsia="ru-RU"/>
        </w:rPr>
        <w:t>, проведення ярмарків</w:t>
      </w:r>
      <w:r w:rsidRPr="007226A1">
        <w:rPr>
          <w:rFonts w:ascii="Times New Roman" w:hAnsi="Times New Roman" w:cs="Times New Roman"/>
          <w:b/>
          <w:sz w:val="28"/>
          <w:szCs w:val="28"/>
          <w:lang w:eastAsia="ru-RU"/>
        </w:rPr>
        <w:t>та надання послуг у сфері розваг</w:t>
      </w:r>
      <w:r w:rsidR="005A1003" w:rsidRPr="007226A1">
        <w:rPr>
          <w:rFonts w:ascii="Times New Roman" w:hAnsi="Times New Roman" w:cs="Times New Roman"/>
          <w:b/>
          <w:sz w:val="28"/>
          <w:szCs w:val="28"/>
          <w:lang w:eastAsia="ru-RU"/>
        </w:rPr>
        <w:t xml:space="preserve"> на тери</w:t>
      </w:r>
      <w:r w:rsidR="005A1003" w:rsidRPr="007226A1">
        <w:rPr>
          <w:rFonts w:ascii="Times New Roman" w:hAnsi="Times New Roman" w:cs="Times New Roman"/>
          <w:b/>
          <w:sz w:val="28"/>
          <w:szCs w:val="28"/>
          <w:lang w:val="uk-UA" w:eastAsia="ru-RU"/>
        </w:rPr>
        <w:t>торії</w:t>
      </w:r>
    </w:p>
    <w:p w:rsidR="005A1003" w:rsidRPr="007226A1" w:rsidRDefault="005A1003" w:rsidP="00373585">
      <w:pPr>
        <w:pStyle w:val="a4"/>
        <w:jc w:val="center"/>
        <w:rPr>
          <w:rFonts w:ascii="Times New Roman" w:hAnsi="Times New Roman" w:cs="Times New Roman"/>
          <w:b/>
          <w:sz w:val="28"/>
          <w:szCs w:val="28"/>
          <w:lang w:eastAsia="ru-RU"/>
        </w:rPr>
      </w:pPr>
      <w:r w:rsidRPr="007226A1">
        <w:rPr>
          <w:rFonts w:ascii="Times New Roman" w:hAnsi="Times New Roman" w:cs="Times New Roman"/>
          <w:b/>
          <w:sz w:val="28"/>
          <w:szCs w:val="28"/>
          <w:lang w:val="uk-UA" w:eastAsia="ru-RU"/>
        </w:rPr>
        <w:t>Тягинської сільської ради</w:t>
      </w:r>
    </w:p>
    <w:p w:rsidR="00AF7FBC" w:rsidRPr="00AF7FBC" w:rsidRDefault="00AF7FBC" w:rsidP="00373585">
      <w:pPr>
        <w:pStyle w:val="a4"/>
        <w:rPr>
          <w:lang w:eastAsia="ru-RU"/>
        </w:rPr>
      </w:pPr>
    </w:p>
    <w:p w:rsidR="004161C9" w:rsidRDefault="004161C9" w:rsidP="00373585">
      <w:pPr>
        <w:pStyle w:val="a4"/>
        <w:jc w:val="both"/>
        <w:rPr>
          <w:rFonts w:ascii="Times New Roman" w:hAnsi="Times New Roman" w:cs="Times New Roman"/>
          <w:sz w:val="28"/>
          <w:szCs w:val="28"/>
          <w:lang w:val="uk-UA"/>
        </w:rPr>
      </w:pPr>
    </w:p>
    <w:p w:rsidR="009D662F" w:rsidRPr="00A83D11" w:rsidRDefault="001C6F9D" w:rsidP="004161C9">
      <w:pPr>
        <w:pStyle w:val="a4"/>
        <w:numPr>
          <w:ilvl w:val="0"/>
          <w:numId w:val="2"/>
        </w:numPr>
        <w:jc w:val="center"/>
        <w:rPr>
          <w:rFonts w:ascii="Times New Roman" w:hAnsi="Times New Roman" w:cs="Times New Roman"/>
          <w:b/>
          <w:sz w:val="28"/>
          <w:szCs w:val="28"/>
        </w:rPr>
      </w:pPr>
      <w:r w:rsidRPr="00A83D11">
        <w:rPr>
          <w:rFonts w:ascii="Times New Roman" w:hAnsi="Times New Roman" w:cs="Times New Roman"/>
          <w:b/>
          <w:sz w:val="28"/>
          <w:szCs w:val="28"/>
          <w:lang w:val="uk-UA"/>
        </w:rPr>
        <w:t>З</w:t>
      </w:r>
      <w:r w:rsidR="00BD7609" w:rsidRPr="00A83D11">
        <w:rPr>
          <w:rFonts w:ascii="Times New Roman" w:hAnsi="Times New Roman" w:cs="Times New Roman"/>
          <w:b/>
          <w:sz w:val="28"/>
          <w:szCs w:val="28"/>
        </w:rPr>
        <w:t>АГАЛЬНІ ПОЛОЖЕННЯ</w:t>
      </w:r>
    </w:p>
    <w:p w:rsidR="00F12F57" w:rsidRDefault="00F12F57" w:rsidP="004C6D34">
      <w:pPr>
        <w:pStyle w:val="a4"/>
        <w:jc w:val="both"/>
        <w:rPr>
          <w:rFonts w:ascii="Times New Roman" w:hAnsi="Times New Roman" w:cs="Times New Roman"/>
          <w:sz w:val="28"/>
          <w:szCs w:val="28"/>
          <w:lang w:val="uk-UA"/>
        </w:rPr>
      </w:pPr>
    </w:p>
    <w:p w:rsidR="00686FE5" w:rsidRDefault="004C6D34" w:rsidP="00405C44">
      <w:pPr>
        <w:pStyle w:val="a4"/>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Це положення розроблено на підставі Законів України «Про місцеве самоврядування», «Про благоустрій населенихпунктів», «Про захист прав </w:t>
      </w:r>
      <w:r w:rsidR="00DC2276">
        <w:rPr>
          <w:rFonts w:ascii="Times New Roman" w:hAnsi="Times New Roman" w:cs="Times New Roman"/>
          <w:sz w:val="28"/>
          <w:szCs w:val="28"/>
          <w:lang w:val="uk-UA"/>
        </w:rPr>
        <w:t>споживачів</w:t>
      </w:r>
      <w:r>
        <w:rPr>
          <w:rFonts w:ascii="Times New Roman" w:hAnsi="Times New Roman" w:cs="Times New Roman"/>
          <w:sz w:val="28"/>
          <w:szCs w:val="28"/>
          <w:lang w:val="uk-UA"/>
        </w:rPr>
        <w:t>»,</w:t>
      </w:r>
      <w:r w:rsidR="00710F9D" w:rsidRPr="00710F9D">
        <w:rPr>
          <w:rFonts w:ascii="Times New Roman" w:hAnsi="Times New Roman" w:cs="Times New Roman"/>
          <w:sz w:val="28"/>
          <w:szCs w:val="28"/>
          <w:lang w:val="uk-UA"/>
        </w:rPr>
        <w:t xml:space="preserve"> «Про забезпечення санітарного та епідемічного благополуччя населення», Порядком провадження торговельної діяльності та правил торговельного обслуговування на ринку споживчих товарів, затвердженим постановою КМУ від 15.06.2006р. №833, Правилами роботи дрібно роздрібної торговельної мережі, затвердженими наказом Міністерства зовнішніх економічних зв’язків і торгівлі України від 08.07.1996р. №369, Правилами роздрібної торгівлі продовольчими товарами, затвердженими наказом Мінекономіки від 11.07.2003р. №185 і іншими нормативно - правовими актами, що регламентують торговельну діяльність, санітарними правилами, Правилами благоустр</w:t>
      </w:r>
      <w:r w:rsidR="00710F9D">
        <w:rPr>
          <w:rFonts w:ascii="Times New Roman" w:hAnsi="Times New Roman" w:cs="Times New Roman"/>
          <w:sz w:val="28"/>
          <w:szCs w:val="28"/>
          <w:lang w:val="uk-UA"/>
        </w:rPr>
        <w:t>ою території села Тягинка</w:t>
      </w:r>
      <w:r w:rsidR="00710F9D" w:rsidRPr="00710F9D">
        <w:rPr>
          <w:rFonts w:ascii="Times New Roman" w:hAnsi="Times New Roman" w:cs="Times New Roman"/>
          <w:sz w:val="28"/>
          <w:szCs w:val="28"/>
          <w:lang w:val="uk-UA"/>
        </w:rPr>
        <w:t xml:space="preserve"> та даним Порядком.</w:t>
      </w:r>
    </w:p>
    <w:p w:rsidR="00DC2276" w:rsidRDefault="00DC2276" w:rsidP="00C86977">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FE4724" w:rsidRPr="00FE4724">
        <w:rPr>
          <w:rFonts w:ascii="Times New Roman" w:hAnsi="Times New Roman" w:cs="Times New Roman"/>
          <w:sz w:val="28"/>
          <w:szCs w:val="28"/>
          <w:lang w:val="uk-UA"/>
        </w:rPr>
        <w:t xml:space="preserve">Дія цього Положення поширюється на всіх суб’єктів господарювання незалежно від форми власності, які здійснюють підприємницьку діяльність у сфері </w:t>
      </w:r>
      <w:r w:rsidR="0066712C">
        <w:rPr>
          <w:rFonts w:ascii="Times New Roman" w:hAnsi="Times New Roman" w:cs="Times New Roman"/>
          <w:sz w:val="28"/>
          <w:szCs w:val="28"/>
          <w:lang w:val="uk-UA"/>
        </w:rPr>
        <w:t>виїзної  (</w:t>
      </w:r>
      <w:r w:rsidR="00FE4724" w:rsidRPr="00FE4724">
        <w:rPr>
          <w:rFonts w:ascii="Times New Roman" w:hAnsi="Times New Roman" w:cs="Times New Roman"/>
          <w:sz w:val="28"/>
          <w:szCs w:val="28"/>
          <w:lang w:val="uk-UA"/>
        </w:rPr>
        <w:t>виносної</w:t>
      </w:r>
      <w:r w:rsidR="0066712C">
        <w:rPr>
          <w:rFonts w:ascii="Times New Roman" w:hAnsi="Times New Roman" w:cs="Times New Roman"/>
          <w:sz w:val="28"/>
          <w:szCs w:val="28"/>
          <w:lang w:val="uk-UA"/>
        </w:rPr>
        <w:t>)</w:t>
      </w:r>
      <w:r w:rsidR="00FE4724" w:rsidRPr="00FE4724">
        <w:rPr>
          <w:rFonts w:ascii="Times New Roman" w:hAnsi="Times New Roman" w:cs="Times New Roman"/>
          <w:sz w:val="28"/>
          <w:szCs w:val="28"/>
          <w:lang w:val="uk-UA"/>
        </w:rPr>
        <w:t xml:space="preserve"> дрібно роздрібної торгівлі та надання послуг</w:t>
      </w:r>
      <w:r w:rsidR="00E80E42">
        <w:rPr>
          <w:rFonts w:ascii="Times New Roman" w:hAnsi="Times New Roman" w:cs="Times New Roman"/>
          <w:sz w:val="28"/>
          <w:szCs w:val="28"/>
          <w:lang w:val="uk-UA"/>
        </w:rPr>
        <w:t xml:space="preserve"> у сфері розваг на території Тягинської сільської ради</w:t>
      </w:r>
      <w:r w:rsidR="00FE4724" w:rsidRPr="00FE4724">
        <w:rPr>
          <w:rFonts w:ascii="Times New Roman" w:hAnsi="Times New Roman" w:cs="Times New Roman"/>
          <w:sz w:val="28"/>
          <w:szCs w:val="28"/>
          <w:lang w:val="uk-UA"/>
        </w:rPr>
        <w:t>.</w:t>
      </w:r>
    </w:p>
    <w:p w:rsidR="00BB0CAD" w:rsidRDefault="008B4664" w:rsidP="00C86977">
      <w:pPr>
        <w:pStyle w:val="a4"/>
        <w:ind w:firstLine="708"/>
        <w:jc w:val="both"/>
        <w:rPr>
          <w:rFonts w:ascii="Times New Roman" w:hAnsi="Times New Roman" w:cs="Times New Roman"/>
          <w:sz w:val="28"/>
          <w:szCs w:val="28"/>
        </w:rPr>
      </w:pPr>
      <w:r w:rsidRPr="008B4664">
        <w:rPr>
          <w:rFonts w:ascii="Times New Roman" w:hAnsi="Times New Roman" w:cs="Times New Roman"/>
          <w:sz w:val="28"/>
          <w:szCs w:val="28"/>
        </w:rPr>
        <w:t xml:space="preserve">1.3. </w:t>
      </w:r>
      <w:r w:rsidRPr="003600C9">
        <w:rPr>
          <w:rFonts w:ascii="Times New Roman" w:hAnsi="Times New Roman" w:cs="Times New Roman"/>
          <w:b/>
          <w:sz w:val="28"/>
          <w:szCs w:val="28"/>
        </w:rPr>
        <w:t>Виїзна, виносна торгівля</w:t>
      </w:r>
      <w:r w:rsidRPr="008B4664">
        <w:rPr>
          <w:rFonts w:ascii="Times New Roman" w:hAnsi="Times New Roman" w:cs="Times New Roman"/>
          <w:sz w:val="28"/>
          <w:szCs w:val="28"/>
        </w:rPr>
        <w:t xml:space="preserve"> - це дрібнороздрібна торгівля за межами торговельного приміщення продовольчими товарами готовими до вживання, зокрема: морозивом, кондитерськими виробами, прохолодними напоями, овочами, фруктами, баштанними культурами, іншою продукцією рослинного походження, продукцією бджільництва, а також непродовольчими товарами нескладного асортименту, яка здійснюється з використанням пересувної малої архітектурної форми, або транспортного засобу.</w:t>
      </w:r>
    </w:p>
    <w:p w:rsidR="003600C9" w:rsidRDefault="003600C9" w:rsidP="006D3D4B">
      <w:pPr>
        <w:pStyle w:val="a4"/>
        <w:ind w:firstLine="708"/>
        <w:jc w:val="both"/>
        <w:rPr>
          <w:rFonts w:ascii="Times New Roman" w:hAnsi="Times New Roman" w:cs="Times New Roman"/>
          <w:sz w:val="28"/>
          <w:szCs w:val="28"/>
        </w:rPr>
      </w:pPr>
      <w:r w:rsidRPr="003600C9">
        <w:rPr>
          <w:rFonts w:ascii="Times New Roman" w:hAnsi="Times New Roman" w:cs="Times New Roman"/>
          <w:sz w:val="28"/>
          <w:szCs w:val="28"/>
        </w:rPr>
        <w:t>Виїзна, виносна торгівля може здійснюватись з пересувної малої архітектурної форми яка не має закритого приміщення для тимчасового перебування людей та конструкція якої дозволяє її пересування людиною без застосування техніки і механізмів (стіл, лоток, рундук, намет, низькотемпературний прилавок, шафа холодильна, ємкість для напоїв, сатуратор чи інша установка для змішування та розливу напоїв, торгівельний автомат, інші пристрої для виїзної, виносної роздрібної торгівлі тощо), або з транспортного засобу (автомагазин, автопричеп, візок, бочка, цистерна тощо), які відповідають умовам дотримання температурного режиму зберігання і санітарним нормам, встановленим для товарів, що реалізуються з цих торговельних об'єктів.</w:t>
      </w:r>
    </w:p>
    <w:p w:rsidR="00E4796B" w:rsidRPr="00E4796B" w:rsidRDefault="00E4796B" w:rsidP="006D3D4B">
      <w:pPr>
        <w:pStyle w:val="a4"/>
        <w:ind w:firstLine="708"/>
        <w:jc w:val="both"/>
        <w:rPr>
          <w:rFonts w:ascii="Times New Roman" w:hAnsi="Times New Roman" w:cs="Times New Roman"/>
          <w:sz w:val="28"/>
          <w:szCs w:val="28"/>
        </w:rPr>
      </w:pPr>
      <w:r w:rsidRPr="003A6D58">
        <w:rPr>
          <w:rFonts w:ascii="Times New Roman" w:hAnsi="Times New Roman" w:cs="Times New Roman"/>
          <w:b/>
          <w:sz w:val="28"/>
          <w:szCs w:val="28"/>
        </w:rPr>
        <w:lastRenderedPageBreak/>
        <w:t>Засоби</w:t>
      </w:r>
      <w:r w:rsidRPr="003A6D58">
        <w:rPr>
          <w:rFonts w:ascii="Times New Roman" w:hAnsi="Times New Roman" w:cs="Times New Roman"/>
          <w:b/>
          <w:sz w:val="28"/>
          <w:szCs w:val="28"/>
          <w:lang w:val="uk-UA"/>
        </w:rPr>
        <w:t xml:space="preserve"> пересувної</w:t>
      </w:r>
      <w:r w:rsidRPr="003A6D58">
        <w:rPr>
          <w:rFonts w:ascii="Times New Roman" w:hAnsi="Times New Roman" w:cs="Times New Roman"/>
          <w:b/>
          <w:sz w:val="28"/>
          <w:szCs w:val="28"/>
        </w:rPr>
        <w:t xml:space="preserve"> мережі</w:t>
      </w:r>
      <w:r w:rsidRPr="00E4796B">
        <w:rPr>
          <w:rFonts w:ascii="Times New Roman" w:hAnsi="Times New Roman" w:cs="Times New Roman"/>
          <w:sz w:val="28"/>
          <w:szCs w:val="28"/>
        </w:rPr>
        <w:t xml:space="preserve"> – автомагазини, автокафе, авторозвозки, автоцистерни, лавки-автопричепи, візки, спеціальне технологічне обладнання (низькотемпературні лоткиприлавки), розноски, лотки, столики, тощо.</w:t>
      </w:r>
    </w:p>
    <w:p w:rsidR="00A8059E" w:rsidRDefault="00A8059E" w:rsidP="006D3D4B">
      <w:pPr>
        <w:pStyle w:val="a4"/>
        <w:ind w:firstLine="708"/>
        <w:jc w:val="both"/>
        <w:rPr>
          <w:rFonts w:ascii="Times New Roman" w:hAnsi="Times New Roman" w:cs="Times New Roman"/>
          <w:sz w:val="28"/>
          <w:szCs w:val="28"/>
          <w:lang w:val="uk-UA"/>
        </w:rPr>
      </w:pPr>
      <w:r w:rsidRPr="00A8059E">
        <w:rPr>
          <w:rFonts w:ascii="Times New Roman" w:hAnsi="Times New Roman" w:cs="Times New Roman"/>
          <w:sz w:val="28"/>
          <w:szCs w:val="28"/>
          <w:lang w:val="uk-UA"/>
        </w:rPr>
        <w:t>Даний Порядок не поширюється на випадки наявності специфічних умов при роботі об'єкта, що вимагають додаткових заходів щодо контролю безпеки діяльності об'єкта (наприклад, наявність газового устаткування</w:t>
      </w:r>
      <w:r w:rsidR="002F5ACB">
        <w:rPr>
          <w:rFonts w:ascii="Times New Roman" w:hAnsi="Times New Roman" w:cs="Times New Roman"/>
          <w:sz w:val="28"/>
          <w:szCs w:val="28"/>
          <w:lang w:val="uk-UA"/>
        </w:rPr>
        <w:t>, балонів високого тиску, тощо).</w:t>
      </w:r>
    </w:p>
    <w:p w:rsidR="006D3D4B" w:rsidRDefault="00F23453" w:rsidP="00591CC9">
      <w:pPr>
        <w:pStyle w:val="a4"/>
        <w:ind w:firstLine="708"/>
        <w:jc w:val="both"/>
        <w:rPr>
          <w:rFonts w:ascii="Times New Roman" w:hAnsi="Times New Roman" w:cs="Times New Roman"/>
          <w:sz w:val="28"/>
          <w:szCs w:val="28"/>
        </w:rPr>
      </w:pPr>
      <w:r w:rsidRPr="0002680F">
        <w:rPr>
          <w:rFonts w:ascii="Times New Roman" w:hAnsi="Times New Roman" w:cs="Times New Roman"/>
          <w:sz w:val="28"/>
          <w:szCs w:val="28"/>
          <w:lang w:val="uk-UA"/>
        </w:rPr>
        <w:t xml:space="preserve">1.4. </w:t>
      </w:r>
      <w:r w:rsidRPr="00CF4724">
        <w:rPr>
          <w:rFonts w:ascii="Times New Roman" w:hAnsi="Times New Roman" w:cs="Times New Roman"/>
          <w:b/>
          <w:sz w:val="28"/>
          <w:szCs w:val="28"/>
        </w:rPr>
        <w:t>П</w:t>
      </w:r>
      <w:r w:rsidR="00591CC9" w:rsidRPr="00CF4724">
        <w:rPr>
          <w:rFonts w:ascii="Times New Roman" w:hAnsi="Times New Roman" w:cs="Times New Roman"/>
          <w:b/>
          <w:sz w:val="28"/>
          <w:szCs w:val="28"/>
        </w:rPr>
        <w:t>ослуги у сфері розваг</w:t>
      </w:r>
      <w:r w:rsidR="00591CC9" w:rsidRPr="0002680F">
        <w:rPr>
          <w:rFonts w:ascii="Times New Roman" w:hAnsi="Times New Roman" w:cs="Times New Roman"/>
          <w:sz w:val="28"/>
          <w:szCs w:val="28"/>
        </w:rPr>
        <w:t xml:space="preserve"> – це послуги, які надаються суб’єктами господарювання за межами закритих приміщень (просто неба), а саме: послуги з прокату іграшкових машинок, дитячих мотоциклів, електро-веломобілів тощо; послуги, що надаються на розважальних атракціонах, батутах, надувних дитячих майданчиках, за допомогою спортивно - розважальних автоматів тощо; послуги, які надають</w:t>
      </w:r>
      <w:r w:rsidR="002F5ACB">
        <w:rPr>
          <w:rFonts w:ascii="Times New Roman" w:hAnsi="Times New Roman" w:cs="Times New Roman"/>
          <w:sz w:val="28"/>
          <w:szCs w:val="28"/>
        </w:rPr>
        <w:t>ся при використанні тварин тощо.</w:t>
      </w:r>
    </w:p>
    <w:p w:rsidR="007226A1" w:rsidRDefault="007226A1" w:rsidP="007226A1">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7226A1">
        <w:rPr>
          <w:rFonts w:ascii="Times New Roman" w:hAnsi="Times New Roman" w:cs="Times New Roman"/>
          <w:b/>
          <w:sz w:val="28"/>
          <w:szCs w:val="28"/>
          <w:lang w:val="uk-UA"/>
        </w:rPr>
        <w:t>Ярмарок</w:t>
      </w:r>
      <w:r>
        <w:rPr>
          <w:rFonts w:ascii="Times New Roman" w:hAnsi="Times New Roman" w:cs="Times New Roman"/>
          <w:sz w:val="28"/>
          <w:szCs w:val="28"/>
          <w:lang w:val="uk-UA"/>
        </w:rPr>
        <w:t xml:space="preserve"> – захід, безпосередньо пов'язаний з роздрібною або оптовою торгівлею, що проводиться в певному місці та у визначений срок.</w:t>
      </w:r>
    </w:p>
    <w:p w:rsidR="00851B76" w:rsidRDefault="001B6F0D" w:rsidP="007226A1">
      <w:pPr>
        <w:pStyle w:val="a4"/>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1.6. </w:t>
      </w:r>
      <w:r w:rsidR="006D3D4B" w:rsidRPr="00580340">
        <w:rPr>
          <w:rFonts w:ascii="Times New Roman" w:hAnsi="Times New Roman" w:cs="Times New Roman"/>
          <w:sz w:val="28"/>
          <w:szCs w:val="28"/>
        </w:rPr>
        <w:t>Інші терміни, що не визначені у цьому Порядку, вживаються у значенні, передбаченому чинним законодавством.</w:t>
      </w:r>
    </w:p>
    <w:p w:rsidR="002F5ACB" w:rsidRDefault="002F5ACB" w:rsidP="007226A1">
      <w:pPr>
        <w:pStyle w:val="a4"/>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1.7. </w:t>
      </w:r>
      <w:r w:rsidRPr="002F5ACB">
        <w:rPr>
          <w:rFonts w:ascii="Times New Roman" w:hAnsi="Times New Roman" w:cs="Times New Roman"/>
          <w:sz w:val="28"/>
          <w:szCs w:val="28"/>
        </w:rPr>
        <w:t xml:space="preserve">Підставою для </w:t>
      </w:r>
      <w:r>
        <w:rPr>
          <w:rFonts w:ascii="Times New Roman" w:hAnsi="Times New Roman" w:cs="Times New Roman"/>
          <w:sz w:val="28"/>
          <w:szCs w:val="28"/>
        </w:rPr>
        <w:t xml:space="preserve">здійснення виїзної, виносної торгівлі, </w:t>
      </w:r>
      <w:r w:rsidRPr="002F5ACB">
        <w:rPr>
          <w:rFonts w:ascii="Times New Roman" w:hAnsi="Times New Roman" w:cs="Times New Roman"/>
          <w:sz w:val="28"/>
          <w:szCs w:val="28"/>
        </w:rPr>
        <w:t xml:space="preserve">надання послуг у сфері розваг </w:t>
      </w:r>
      <w:r w:rsidR="007F7652">
        <w:rPr>
          <w:rFonts w:ascii="Times New Roman" w:hAnsi="Times New Roman" w:cs="Times New Roman"/>
          <w:sz w:val="28"/>
          <w:szCs w:val="28"/>
          <w:lang w:val="uk-UA"/>
        </w:rPr>
        <w:t>та проведення ярмарок</w:t>
      </w:r>
      <w:r w:rsidRPr="002F5ACB">
        <w:rPr>
          <w:rFonts w:ascii="Times New Roman" w:hAnsi="Times New Roman" w:cs="Times New Roman"/>
          <w:sz w:val="28"/>
          <w:szCs w:val="28"/>
        </w:rPr>
        <w:t xml:space="preserve"> на території </w:t>
      </w:r>
      <w:r>
        <w:rPr>
          <w:rFonts w:ascii="Times New Roman" w:hAnsi="Times New Roman" w:cs="Times New Roman"/>
          <w:sz w:val="28"/>
          <w:szCs w:val="28"/>
          <w:lang w:val="uk-UA"/>
        </w:rPr>
        <w:t>села Тягинка</w:t>
      </w:r>
      <w:r w:rsidRPr="002F5ACB">
        <w:rPr>
          <w:rFonts w:ascii="Times New Roman" w:hAnsi="Times New Roman" w:cs="Times New Roman"/>
          <w:sz w:val="28"/>
          <w:szCs w:val="28"/>
        </w:rPr>
        <w:t xml:space="preserve"> є отримане </w:t>
      </w:r>
      <w:r w:rsidR="007F7652">
        <w:rPr>
          <w:rFonts w:ascii="Times New Roman" w:hAnsi="Times New Roman" w:cs="Times New Roman"/>
          <w:sz w:val="28"/>
          <w:szCs w:val="28"/>
        </w:rPr>
        <w:t>заявником розпорядження сільського</w:t>
      </w:r>
      <w:r w:rsidRPr="002F5ACB">
        <w:rPr>
          <w:rFonts w:ascii="Times New Roman" w:hAnsi="Times New Roman" w:cs="Times New Roman"/>
          <w:sz w:val="28"/>
          <w:szCs w:val="28"/>
        </w:rPr>
        <w:t xml:space="preserve"> голови про надання дозволу</w:t>
      </w:r>
      <w:r w:rsidR="007F7652">
        <w:rPr>
          <w:rFonts w:ascii="Times New Roman" w:hAnsi="Times New Roman" w:cs="Times New Roman"/>
          <w:sz w:val="28"/>
          <w:szCs w:val="28"/>
          <w:lang w:val="uk-UA"/>
        </w:rPr>
        <w:t>.</w:t>
      </w:r>
    </w:p>
    <w:p w:rsidR="00716BE5" w:rsidRPr="00BA6177" w:rsidRDefault="007F7652" w:rsidP="00C52E69">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00BA6177" w:rsidRPr="00C52E69">
        <w:rPr>
          <w:rFonts w:ascii="Times New Roman" w:hAnsi="Times New Roman" w:cs="Times New Roman"/>
          <w:b/>
          <w:sz w:val="28"/>
          <w:szCs w:val="28"/>
          <w:lang w:val="uk-UA"/>
        </w:rPr>
        <w:t>Заявник</w:t>
      </w:r>
      <w:r w:rsidR="00BA6177" w:rsidRPr="00BA6177">
        <w:rPr>
          <w:rFonts w:ascii="Times New Roman" w:hAnsi="Times New Roman" w:cs="Times New Roman"/>
          <w:sz w:val="28"/>
          <w:szCs w:val="28"/>
          <w:lang w:val="uk-UA"/>
        </w:rPr>
        <w:t xml:space="preserve"> - особа, яка звертається до </w:t>
      </w:r>
      <w:r w:rsidR="00C52E69">
        <w:rPr>
          <w:rFonts w:ascii="Times New Roman" w:hAnsi="Times New Roman" w:cs="Times New Roman"/>
          <w:sz w:val="28"/>
          <w:szCs w:val="28"/>
          <w:lang w:val="uk-UA"/>
        </w:rPr>
        <w:t xml:space="preserve">Тягинської сільської </w:t>
      </w:r>
      <w:r w:rsidR="00BA6177" w:rsidRPr="00BA6177">
        <w:rPr>
          <w:rFonts w:ascii="Times New Roman" w:hAnsi="Times New Roman" w:cs="Times New Roman"/>
          <w:sz w:val="28"/>
          <w:szCs w:val="28"/>
          <w:lang w:val="uk-UA"/>
        </w:rPr>
        <w:t xml:space="preserve">ради із заявою про надання їй дозволу на </w:t>
      </w:r>
      <w:r w:rsidR="00C52E69" w:rsidRPr="00C52E69">
        <w:rPr>
          <w:rFonts w:ascii="Times New Roman" w:hAnsi="Times New Roman" w:cs="Times New Roman"/>
          <w:sz w:val="28"/>
          <w:szCs w:val="28"/>
          <w:lang w:val="uk-UA"/>
        </w:rPr>
        <w:t xml:space="preserve">здійснення виїзної, виносної торгівлі, надання послуг у сфері розваг </w:t>
      </w:r>
      <w:r w:rsidR="00C52E69">
        <w:rPr>
          <w:rFonts w:ascii="Times New Roman" w:hAnsi="Times New Roman" w:cs="Times New Roman"/>
          <w:sz w:val="28"/>
          <w:szCs w:val="28"/>
          <w:lang w:val="uk-UA"/>
        </w:rPr>
        <w:t>та проведення ярмарок, тощо.</w:t>
      </w:r>
    </w:p>
    <w:p w:rsidR="00160D6C" w:rsidRDefault="00685EA4" w:rsidP="004C6D34">
      <w:pPr>
        <w:pStyle w:val="a4"/>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1.9. </w:t>
      </w:r>
      <w:r w:rsidR="00160D6C" w:rsidRPr="00160D6C">
        <w:rPr>
          <w:rFonts w:ascii="Times New Roman" w:hAnsi="Times New Roman" w:cs="Times New Roman"/>
          <w:b/>
          <w:sz w:val="28"/>
          <w:szCs w:val="28"/>
          <w:lang w:val="uk-UA"/>
        </w:rPr>
        <w:t>Дозвіл</w:t>
      </w:r>
      <w:r w:rsidR="00160D6C">
        <w:rPr>
          <w:rFonts w:ascii="Times New Roman" w:hAnsi="Times New Roman" w:cs="Times New Roman"/>
          <w:sz w:val="28"/>
          <w:szCs w:val="28"/>
          <w:lang w:val="uk-UA"/>
        </w:rPr>
        <w:t xml:space="preserve"> – погодження на розміщення об’єкту  </w:t>
      </w:r>
      <w:r w:rsidR="00160D6C" w:rsidRPr="00C52E69">
        <w:rPr>
          <w:rFonts w:ascii="Times New Roman" w:hAnsi="Times New Roman" w:cs="Times New Roman"/>
          <w:sz w:val="28"/>
          <w:szCs w:val="28"/>
          <w:lang w:val="uk-UA"/>
        </w:rPr>
        <w:t xml:space="preserve">виїзної, виносної торгівлі, надання послуг у сфері розваг </w:t>
      </w:r>
      <w:r w:rsidR="00160D6C">
        <w:rPr>
          <w:rFonts w:ascii="Times New Roman" w:hAnsi="Times New Roman" w:cs="Times New Roman"/>
          <w:sz w:val="28"/>
          <w:szCs w:val="28"/>
          <w:lang w:val="uk-UA"/>
        </w:rPr>
        <w:t xml:space="preserve">та проведення ярмарок, тощо. Документ, що надає право суб’єкту підприємницької діяльності на розміщення об’єкту   </w:t>
      </w:r>
      <w:r w:rsidR="00160D6C" w:rsidRPr="00C52E69">
        <w:rPr>
          <w:rFonts w:ascii="Times New Roman" w:hAnsi="Times New Roman" w:cs="Times New Roman"/>
          <w:sz w:val="28"/>
          <w:szCs w:val="28"/>
          <w:lang w:val="uk-UA"/>
        </w:rPr>
        <w:t xml:space="preserve">здійснення виїзної, виносної торгівлі, надання послуг у сфері розваг </w:t>
      </w:r>
      <w:r w:rsidR="00160D6C">
        <w:rPr>
          <w:rFonts w:ascii="Times New Roman" w:hAnsi="Times New Roman" w:cs="Times New Roman"/>
          <w:sz w:val="28"/>
          <w:szCs w:val="28"/>
          <w:lang w:val="uk-UA"/>
        </w:rPr>
        <w:t>та проведення ярмарок, тощо.</w:t>
      </w:r>
    </w:p>
    <w:p w:rsidR="009C2DB0" w:rsidRPr="0073725E" w:rsidRDefault="009C2DB0" w:rsidP="009C2DB0">
      <w:pPr>
        <w:pStyle w:val="a4"/>
        <w:jc w:val="center"/>
        <w:rPr>
          <w:lang w:val="uk-UA"/>
        </w:rPr>
      </w:pPr>
    </w:p>
    <w:p w:rsidR="00C262E0" w:rsidRPr="009C2DB0" w:rsidRDefault="009C2DB0" w:rsidP="009C2DB0">
      <w:pPr>
        <w:pStyle w:val="a4"/>
        <w:numPr>
          <w:ilvl w:val="0"/>
          <w:numId w:val="2"/>
        </w:numPr>
        <w:jc w:val="center"/>
        <w:rPr>
          <w:rFonts w:ascii="Times New Roman" w:hAnsi="Times New Roman" w:cs="Times New Roman"/>
          <w:b/>
          <w:sz w:val="28"/>
          <w:szCs w:val="28"/>
          <w:lang w:val="uk-UA"/>
        </w:rPr>
      </w:pPr>
      <w:r w:rsidRPr="009C2DB0">
        <w:rPr>
          <w:rFonts w:ascii="Times New Roman" w:hAnsi="Times New Roman" w:cs="Times New Roman"/>
          <w:b/>
          <w:sz w:val="28"/>
          <w:szCs w:val="28"/>
        </w:rPr>
        <w:t>Порядок отримання дозволу</w:t>
      </w:r>
    </w:p>
    <w:p w:rsidR="00C262E0" w:rsidRDefault="00C262E0" w:rsidP="008843AB">
      <w:pPr>
        <w:pStyle w:val="a4"/>
        <w:ind w:left="360"/>
        <w:jc w:val="both"/>
        <w:rPr>
          <w:rFonts w:ascii="Times New Roman" w:hAnsi="Times New Roman" w:cs="Times New Roman"/>
          <w:sz w:val="28"/>
          <w:szCs w:val="28"/>
          <w:lang w:val="uk-UA"/>
        </w:rPr>
      </w:pPr>
    </w:p>
    <w:p w:rsidR="0073725E" w:rsidRPr="0073725E" w:rsidRDefault="0073725E" w:rsidP="00F34F8F">
      <w:pPr>
        <w:pStyle w:val="a4"/>
        <w:ind w:firstLine="360"/>
        <w:jc w:val="both"/>
        <w:rPr>
          <w:rFonts w:ascii="Times New Roman" w:hAnsi="Times New Roman" w:cs="Times New Roman"/>
          <w:sz w:val="28"/>
          <w:szCs w:val="28"/>
          <w:lang w:eastAsia="ru-RU"/>
        </w:rPr>
      </w:pPr>
      <w:r w:rsidRPr="0073725E">
        <w:rPr>
          <w:rFonts w:ascii="Helvetica" w:hAnsi="Helvetica" w:cs="Helvetica"/>
          <w:sz w:val="18"/>
          <w:szCs w:val="18"/>
          <w:lang w:eastAsia="ru-RU"/>
        </w:rPr>
        <w:t> </w:t>
      </w:r>
      <w:r>
        <w:rPr>
          <w:rFonts w:ascii="Times New Roman" w:hAnsi="Times New Roman" w:cs="Times New Roman"/>
          <w:sz w:val="28"/>
          <w:szCs w:val="28"/>
          <w:lang w:eastAsia="ru-RU"/>
        </w:rPr>
        <w:t xml:space="preserve">2.1. </w:t>
      </w:r>
      <w:r w:rsidRPr="0073725E">
        <w:rPr>
          <w:rFonts w:ascii="Times New Roman" w:hAnsi="Times New Roman" w:cs="Times New Roman"/>
          <w:sz w:val="28"/>
          <w:szCs w:val="28"/>
          <w:lang w:eastAsia="ru-RU"/>
        </w:rPr>
        <w:t xml:space="preserve">Для отримання дозволу заявник подає до </w:t>
      </w:r>
      <w:r w:rsidR="00CF40DE">
        <w:rPr>
          <w:rFonts w:ascii="Times New Roman" w:hAnsi="Times New Roman" w:cs="Times New Roman"/>
          <w:sz w:val="28"/>
          <w:szCs w:val="28"/>
          <w:lang w:eastAsia="ru-RU"/>
        </w:rPr>
        <w:t>Тягинсько</w:t>
      </w:r>
      <w:r w:rsidR="00CF40DE">
        <w:rPr>
          <w:rFonts w:ascii="Times New Roman" w:hAnsi="Times New Roman" w:cs="Times New Roman"/>
          <w:sz w:val="28"/>
          <w:szCs w:val="28"/>
          <w:lang w:val="uk-UA" w:eastAsia="ru-RU"/>
        </w:rPr>
        <w:t xml:space="preserve">ї сільської </w:t>
      </w:r>
      <w:r w:rsidRPr="0073725E">
        <w:rPr>
          <w:rFonts w:ascii="Times New Roman" w:hAnsi="Times New Roman" w:cs="Times New Roman"/>
          <w:sz w:val="28"/>
          <w:szCs w:val="28"/>
          <w:lang w:eastAsia="ru-RU"/>
        </w:rPr>
        <w:t>ради наступні документи:</w:t>
      </w:r>
    </w:p>
    <w:p w:rsidR="00407B98" w:rsidRDefault="00407B98" w:rsidP="0073725E">
      <w:pPr>
        <w:pStyle w:val="a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заяву на ім'я сільського</w:t>
      </w:r>
      <w:r w:rsidR="0073725E" w:rsidRPr="0073725E">
        <w:rPr>
          <w:rFonts w:ascii="Times New Roman" w:hAnsi="Times New Roman" w:cs="Times New Roman"/>
          <w:sz w:val="28"/>
          <w:szCs w:val="28"/>
          <w:lang w:val="uk-UA" w:eastAsia="ru-RU"/>
        </w:rPr>
        <w:t xml:space="preserve">  голови (згідно Додатку 1 або Додатку 2 даного Положення), </w:t>
      </w:r>
      <w:r>
        <w:rPr>
          <w:rFonts w:ascii="Times New Roman" w:hAnsi="Times New Roman" w:cs="Times New Roman"/>
          <w:sz w:val="28"/>
          <w:szCs w:val="28"/>
          <w:lang w:val="uk-UA" w:eastAsia="ru-RU"/>
        </w:rPr>
        <w:t xml:space="preserve">в якій зазначено вид пересувної </w:t>
      </w:r>
      <w:r w:rsidR="0073725E" w:rsidRPr="0073725E">
        <w:rPr>
          <w:rFonts w:ascii="Times New Roman" w:hAnsi="Times New Roman" w:cs="Times New Roman"/>
          <w:sz w:val="28"/>
          <w:szCs w:val="28"/>
          <w:lang w:val="uk-UA" w:eastAsia="ru-RU"/>
        </w:rPr>
        <w:t>малої архітектурної форми або відомості про транспортний засіб, графічне зображення пересувної малої </w:t>
      </w:r>
      <w:r w:rsidR="0073725E" w:rsidRPr="0073725E">
        <w:rPr>
          <w:rFonts w:ascii="Times New Roman" w:hAnsi="Times New Roman" w:cs="Times New Roman"/>
          <w:sz w:val="28"/>
          <w:szCs w:val="28"/>
          <w:lang w:val="uk-UA" w:eastAsia="ru-RU"/>
        </w:rPr>
        <w:br/>
        <w:t xml:space="preserve">архітектурної форми або транспортного засобу, бажане місце розміщення пересувної малої архітектурної форми або транспортного засобу, площа земельної ділянки,необхідної для розміщення пересувної малої архітектурної </w:t>
      </w:r>
    </w:p>
    <w:p w:rsidR="00F34F8F" w:rsidRDefault="0073725E" w:rsidP="0073725E">
      <w:pPr>
        <w:pStyle w:val="a4"/>
        <w:jc w:val="both"/>
        <w:rPr>
          <w:rFonts w:ascii="Times New Roman" w:hAnsi="Times New Roman" w:cs="Times New Roman"/>
          <w:sz w:val="28"/>
          <w:szCs w:val="28"/>
          <w:lang w:val="uk-UA" w:eastAsia="ru-RU"/>
        </w:rPr>
      </w:pPr>
      <w:r w:rsidRPr="0073725E">
        <w:rPr>
          <w:rFonts w:ascii="Times New Roman" w:hAnsi="Times New Roman" w:cs="Times New Roman"/>
          <w:sz w:val="28"/>
          <w:szCs w:val="28"/>
          <w:lang w:val="uk-UA" w:eastAsia="ru-RU"/>
        </w:rPr>
        <w:t xml:space="preserve">форми або транспортного засобу, бажаний термінрозміщення пересувної малої архітектурної форми або транспортного засобу, асортиментний перелік товарів, що планується реалізовувати з пересувної малої архітектурної форми </w:t>
      </w:r>
    </w:p>
    <w:p w:rsidR="0073725E" w:rsidRPr="0073725E" w:rsidRDefault="0073725E" w:rsidP="0073725E">
      <w:pPr>
        <w:pStyle w:val="a4"/>
        <w:jc w:val="both"/>
        <w:rPr>
          <w:rFonts w:ascii="Times New Roman" w:hAnsi="Times New Roman" w:cs="Times New Roman"/>
          <w:sz w:val="28"/>
          <w:szCs w:val="28"/>
          <w:lang w:val="uk-UA" w:eastAsia="ru-RU"/>
        </w:rPr>
      </w:pPr>
      <w:r w:rsidRPr="0073725E">
        <w:rPr>
          <w:rFonts w:ascii="Times New Roman" w:hAnsi="Times New Roman" w:cs="Times New Roman"/>
          <w:sz w:val="28"/>
          <w:szCs w:val="28"/>
          <w:lang w:val="uk-UA" w:eastAsia="ru-RU"/>
        </w:rPr>
        <w:t>або трансп</w:t>
      </w:r>
      <w:r w:rsidR="00F34F8F">
        <w:rPr>
          <w:rFonts w:ascii="Times New Roman" w:hAnsi="Times New Roman" w:cs="Times New Roman"/>
          <w:sz w:val="28"/>
          <w:szCs w:val="28"/>
          <w:lang w:val="uk-UA" w:eastAsia="ru-RU"/>
        </w:rPr>
        <w:t xml:space="preserve">ортного засобу та графік роботи </w:t>
      </w:r>
      <w:r w:rsidRPr="0073725E">
        <w:rPr>
          <w:rFonts w:ascii="Times New Roman" w:hAnsi="Times New Roman" w:cs="Times New Roman"/>
          <w:sz w:val="28"/>
          <w:szCs w:val="28"/>
          <w:lang w:val="uk-UA" w:eastAsia="ru-RU"/>
        </w:rPr>
        <w:t>пересувної малої архітектурної форми або транспортного засобу для здійснення виїзної, виносної торгівлі або</w:t>
      </w:r>
      <w:r w:rsidRPr="0073725E">
        <w:rPr>
          <w:rFonts w:ascii="Times New Roman" w:hAnsi="Times New Roman" w:cs="Times New Roman"/>
          <w:sz w:val="28"/>
          <w:szCs w:val="28"/>
          <w:lang w:val="uk-UA" w:eastAsia="ru-RU"/>
        </w:rPr>
        <w:br/>
        <w:t>святкової виїзної, виносної торгівлі та надання послуг у сфері розваг;</w:t>
      </w:r>
    </w:p>
    <w:p w:rsidR="0073725E" w:rsidRPr="00561313" w:rsidRDefault="0073725E" w:rsidP="007E4B57">
      <w:pPr>
        <w:pStyle w:val="a4"/>
        <w:ind w:firstLine="708"/>
        <w:jc w:val="both"/>
        <w:rPr>
          <w:rFonts w:ascii="Times New Roman" w:hAnsi="Times New Roman" w:cs="Times New Roman"/>
          <w:sz w:val="28"/>
          <w:szCs w:val="28"/>
          <w:lang w:val="uk-UA"/>
        </w:rPr>
      </w:pPr>
      <w:r w:rsidRPr="00561313">
        <w:rPr>
          <w:rFonts w:ascii="Times New Roman" w:hAnsi="Times New Roman" w:cs="Times New Roman"/>
          <w:sz w:val="28"/>
          <w:szCs w:val="28"/>
          <w:lang w:val="uk-UA"/>
        </w:rPr>
        <w:lastRenderedPageBreak/>
        <w:t>- копію технічного паспорту транспортного засобу (для отримання дозволу на розміщення транспортногозасобу для здійснення виїзної торгівлі або святкової виїзної торгівлі);</w:t>
      </w:r>
    </w:p>
    <w:p w:rsidR="0073725E" w:rsidRPr="0073725E" w:rsidRDefault="0073725E" w:rsidP="007E4B57">
      <w:pPr>
        <w:pStyle w:val="a4"/>
        <w:ind w:firstLine="708"/>
        <w:jc w:val="both"/>
        <w:rPr>
          <w:rFonts w:ascii="Times New Roman" w:hAnsi="Times New Roman" w:cs="Times New Roman"/>
          <w:sz w:val="28"/>
          <w:szCs w:val="28"/>
        </w:rPr>
      </w:pPr>
      <w:r w:rsidRPr="0073725E">
        <w:rPr>
          <w:rFonts w:ascii="Times New Roman" w:hAnsi="Times New Roman" w:cs="Times New Roman"/>
          <w:sz w:val="28"/>
          <w:szCs w:val="28"/>
        </w:rPr>
        <w:t>- копію документу про державну реєстрацію суб'єкта господарювання (для юридичних осіб та підприємців);</w:t>
      </w:r>
    </w:p>
    <w:p w:rsidR="0073725E" w:rsidRPr="0073725E" w:rsidRDefault="0073725E" w:rsidP="0073725E">
      <w:pPr>
        <w:pStyle w:val="a4"/>
        <w:jc w:val="both"/>
        <w:rPr>
          <w:rFonts w:ascii="Times New Roman" w:hAnsi="Times New Roman" w:cs="Times New Roman"/>
          <w:sz w:val="28"/>
          <w:szCs w:val="28"/>
        </w:rPr>
      </w:pPr>
      <w:r w:rsidRPr="0073725E">
        <w:rPr>
          <w:rFonts w:ascii="Times New Roman" w:hAnsi="Times New Roman" w:cs="Times New Roman"/>
          <w:sz w:val="28"/>
          <w:szCs w:val="28"/>
        </w:rPr>
        <w:t> </w:t>
      </w:r>
      <w:r w:rsidR="007E4B57">
        <w:rPr>
          <w:rFonts w:ascii="Times New Roman" w:hAnsi="Times New Roman" w:cs="Times New Roman"/>
          <w:sz w:val="28"/>
          <w:szCs w:val="28"/>
        </w:rPr>
        <w:tab/>
      </w:r>
      <w:r w:rsidRPr="0073725E">
        <w:rPr>
          <w:rFonts w:ascii="Times New Roman" w:hAnsi="Times New Roman" w:cs="Times New Roman"/>
          <w:sz w:val="28"/>
          <w:szCs w:val="28"/>
        </w:rPr>
        <w:t>- копію документу, що посвідчує особу заявника, а також пенсійного посвідчення чи посвідчення інваліда(для фізичних осіб);</w:t>
      </w:r>
    </w:p>
    <w:p w:rsidR="00F34F8F" w:rsidRDefault="0073725E" w:rsidP="007E4B57">
      <w:pPr>
        <w:pStyle w:val="a4"/>
        <w:ind w:firstLine="708"/>
        <w:jc w:val="both"/>
        <w:rPr>
          <w:rFonts w:ascii="Times New Roman" w:hAnsi="Times New Roman" w:cs="Times New Roman"/>
          <w:sz w:val="28"/>
          <w:szCs w:val="28"/>
        </w:rPr>
      </w:pPr>
      <w:r w:rsidRPr="0073725E">
        <w:rPr>
          <w:rFonts w:ascii="Times New Roman" w:hAnsi="Times New Roman" w:cs="Times New Roman"/>
          <w:sz w:val="28"/>
          <w:szCs w:val="28"/>
        </w:rPr>
        <w:t xml:space="preserve">- копію документу, що підтверджує наявність у заявника присадибної земельної ділянки чи земельної ділянкидля ведення особистого селянського </w:t>
      </w:r>
    </w:p>
    <w:p w:rsidR="0073725E" w:rsidRDefault="0073725E" w:rsidP="00F34F8F">
      <w:pPr>
        <w:pStyle w:val="a4"/>
        <w:jc w:val="both"/>
        <w:rPr>
          <w:rFonts w:ascii="Times New Roman" w:hAnsi="Times New Roman" w:cs="Times New Roman"/>
          <w:sz w:val="28"/>
          <w:szCs w:val="28"/>
        </w:rPr>
      </w:pPr>
      <w:r w:rsidRPr="0073725E">
        <w:rPr>
          <w:rFonts w:ascii="Times New Roman" w:hAnsi="Times New Roman" w:cs="Times New Roman"/>
          <w:sz w:val="28"/>
          <w:szCs w:val="28"/>
        </w:rPr>
        <w:t>господарства (д</w:t>
      </w:r>
      <w:r w:rsidR="00236F49">
        <w:rPr>
          <w:rFonts w:ascii="Times New Roman" w:hAnsi="Times New Roman" w:cs="Times New Roman"/>
          <w:sz w:val="28"/>
          <w:szCs w:val="28"/>
        </w:rPr>
        <w:t>ля фізичних осіб, що здійснюють</w:t>
      </w:r>
      <w:r w:rsidR="00561313">
        <w:rPr>
          <w:rFonts w:ascii="Times New Roman" w:hAnsi="Times New Roman" w:cs="Times New Roman"/>
          <w:sz w:val="28"/>
          <w:szCs w:val="28"/>
          <w:lang w:val="uk-UA"/>
        </w:rPr>
        <w:t xml:space="preserve"> </w:t>
      </w:r>
      <w:r w:rsidRPr="0073725E">
        <w:rPr>
          <w:rFonts w:ascii="Times New Roman" w:hAnsi="Times New Roman" w:cs="Times New Roman"/>
          <w:sz w:val="28"/>
          <w:szCs w:val="28"/>
        </w:rPr>
        <w:t>реалізацію</w:t>
      </w:r>
      <w:r w:rsidR="00561313">
        <w:rPr>
          <w:rFonts w:ascii="Times New Roman" w:hAnsi="Times New Roman" w:cs="Times New Roman"/>
          <w:sz w:val="28"/>
          <w:szCs w:val="28"/>
          <w:lang w:val="uk-UA"/>
        </w:rPr>
        <w:t xml:space="preserve"> </w:t>
      </w:r>
      <w:r w:rsidR="006F5AC0" w:rsidRPr="0073725E">
        <w:rPr>
          <w:rFonts w:ascii="Times New Roman" w:hAnsi="Times New Roman" w:cs="Times New Roman"/>
          <w:sz w:val="28"/>
          <w:szCs w:val="28"/>
        </w:rPr>
        <w:t>власно</w:t>
      </w:r>
      <w:r w:rsidR="00561313">
        <w:rPr>
          <w:rFonts w:ascii="Times New Roman" w:hAnsi="Times New Roman" w:cs="Times New Roman"/>
          <w:sz w:val="28"/>
          <w:szCs w:val="28"/>
          <w:lang w:val="uk-UA"/>
        </w:rPr>
        <w:t xml:space="preserve"> </w:t>
      </w:r>
      <w:r w:rsidR="006F5AC0">
        <w:rPr>
          <w:rFonts w:ascii="Times New Roman" w:hAnsi="Times New Roman" w:cs="Times New Roman"/>
          <w:sz w:val="28"/>
          <w:szCs w:val="28"/>
          <w:lang w:val="uk-UA"/>
        </w:rPr>
        <w:t>вирощеної</w:t>
      </w:r>
      <w:r w:rsidR="00561313">
        <w:rPr>
          <w:rFonts w:ascii="Times New Roman" w:hAnsi="Times New Roman" w:cs="Times New Roman"/>
          <w:sz w:val="28"/>
          <w:szCs w:val="28"/>
          <w:lang w:val="uk-UA"/>
        </w:rPr>
        <w:t xml:space="preserve"> </w:t>
      </w:r>
      <w:r w:rsidRPr="0073725E">
        <w:rPr>
          <w:rFonts w:ascii="Times New Roman" w:hAnsi="Times New Roman" w:cs="Times New Roman"/>
          <w:sz w:val="28"/>
          <w:szCs w:val="28"/>
        </w:rPr>
        <w:t>продукції).</w:t>
      </w:r>
    </w:p>
    <w:p w:rsidR="003C03C9" w:rsidRPr="003C03C9" w:rsidRDefault="00A91DF3" w:rsidP="003C03C9">
      <w:pPr>
        <w:pStyle w:val="a4"/>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2.2. </w:t>
      </w:r>
      <w:r w:rsidR="003C03C9" w:rsidRPr="003C03C9">
        <w:rPr>
          <w:rFonts w:ascii="Times New Roman" w:hAnsi="Times New Roman" w:cs="Times New Roman"/>
          <w:sz w:val="28"/>
          <w:szCs w:val="28"/>
        </w:rPr>
        <w:t>Відповідальність за наявність всіх дозвільних документів необхідних для здійснення виїзної, виносної торгівлі або святкової виїзної, виносної торгівлі та надання послуг у сфері розваг покладається на заявника.</w:t>
      </w:r>
    </w:p>
    <w:p w:rsidR="000A1198" w:rsidRDefault="000A1198" w:rsidP="000A1198">
      <w:pPr>
        <w:pStyle w:val="a6"/>
        <w:shd w:val="clear" w:color="auto" w:fill="FFFFFF"/>
        <w:spacing w:before="0" w:beforeAutospacing="0" w:after="0" w:afterAutospacing="0"/>
        <w:jc w:val="center"/>
        <w:textAlignment w:val="baseline"/>
        <w:rPr>
          <w:rStyle w:val="a5"/>
          <w:sz w:val="28"/>
          <w:szCs w:val="28"/>
          <w:bdr w:val="none" w:sz="0" w:space="0" w:color="auto" w:frame="1"/>
          <w:lang w:val="uk-UA"/>
        </w:rPr>
      </w:pPr>
    </w:p>
    <w:p w:rsidR="001F3995" w:rsidRPr="0066712C" w:rsidRDefault="001F3995" w:rsidP="000A1198">
      <w:pPr>
        <w:pStyle w:val="a6"/>
        <w:shd w:val="clear" w:color="auto" w:fill="FFFFFF"/>
        <w:spacing w:before="0" w:beforeAutospacing="0" w:after="0" w:afterAutospacing="0"/>
        <w:jc w:val="center"/>
        <w:textAlignment w:val="baseline"/>
        <w:rPr>
          <w:sz w:val="28"/>
          <w:szCs w:val="28"/>
          <w:lang w:val="uk-UA"/>
        </w:rPr>
      </w:pPr>
      <w:r w:rsidRPr="0066712C">
        <w:rPr>
          <w:rStyle w:val="a5"/>
          <w:sz w:val="28"/>
          <w:szCs w:val="28"/>
          <w:bdr w:val="none" w:sz="0" w:space="0" w:color="auto" w:frame="1"/>
          <w:lang w:val="uk-UA"/>
        </w:rPr>
        <w:t xml:space="preserve">3. Умови розміщення пунктів </w:t>
      </w:r>
      <w:r w:rsidR="000A1198" w:rsidRPr="000A1198">
        <w:rPr>
          <w:b/>
          <w:sz w:val="28"/>
          <w:szCs w:val="28"/>
          <w:lang w:val="uk-UA"/>
        </w:rPr>
        <w:t>виїзної  (виносної) дрібно роздрібної торгівлі та надання послуг у сфері розваг</w:t>
      </w:r>
    </w:p>
    <w:p w:rsidR="001F3995" w:rsidRPr="0066712C" w:rsidRDefault="001F3995" w:rsidP="0066712C">
      <w:pPr>
        <w:pStyle w:val="a6"/>
        <w:shd w:val="clear" w:color="auto" w:fill="FFFFFF"/>
        <w:spacing w:before="0" w:beforeAutospacing="0" w:after="0" w:afterAutospacing="0"/>
        <w:ind w:firstLine="708"/>
        <w:jc w:val="both"/>
        <w:textAlignment w:val="baseline"/>
        <w:rPr>
          <w:sz w:val="28"/>
          <w:szCs w:val="28"/>
          <w:lang w:val="uk-UA"/>
        </w:rPr>
      </w:pPr>
      <w:r w:rsidRPr="0066712C">
        <w:rPr>
          <w:sz w:val="28"/>
          <w:szCs w:val="28"/>
          <w:lang w:val="uk-UA"/>
        </w:rPr>
        <w:t>3</w:t>
      </w:r>
      <w:r w:rsidR="0066712C">
        <w:rPr>
          <w:sz w:val="28"/>
          <w:szCs w:val="28"/>
          <w:lang w:val="uk-UA"/>
        </w:rPr>
        <w:t>.1.</w:t>
      </w:r>
      <w:r w:rsidRPr="0066712C">
        <w:rPr>
          <w:sz w:val="28"/>
          <w:szCs w:val="28"/>
          <w:lang w:val="uk-UA"/>
        </w:rPr>
        <w:t xml:space="preserve"> Розміщення об’єктів виносної та виїзної торгівлі здійснюється відповідно до вимог будівельних, санітарних, пожежних, інших норм і правил, а також з врахуванням вимог інших актів, прийнятих у межах компетенції органами державної влади та органами місцевого самоврядування. </w:t>
      </w:r>
    </w:p>
    <w:p w:rsidR="001F3995" w:rsidRPr="0066712C" w:rsidRDefault="00B76643" w:rsidP="00B76643">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1F3995" w:rsidRPr="0066712C">
        <w:rPr>
          <w:sz w:val="28"/>
          <w:szCs w:val="28"/>
          <w:lang w:val="uk-UA"/>
        </w:rPr>
        <w:t xml:space="preserve">2. Об’єкти </w:t>
      </w:r>
      <w:r>
        <w:rPr>
          <w:sz w:val="28"/>
          <w:szCs w:val="28"/>
          <w:lang w:val="uk-UA"/>
        </w:rPr>
        <w:t>виїзної  (</w:t>
      </w:r>
      <w:r w:rsidRPr="00FE4724">
        <w:rPr>
          <w:sz w:val="28"/>
          <w:szCs w:val="28"/>
          <w:lang w:val="uk-UA"/>
        </w:rPr>
        <w:t>виносної</w:t>
      </w:r>
      <w:r>
        <w:rPr>
          <w:sz w:val="28"/>
          <w:szCs w:val="28"/>
          <w:lang w:val="uk-UA"/>
        </w:rPr>
        <w:t>)</w:t>
      </w:r>
      <w:r w:rsidRPr="00FE4724">
        <w:rPr>
          <w:sz w:val="28"/>
          <w:szCs w:val="28"/>
          <w:lang w:val="uk-UA"/>
        </w:rPr>
        <w:t xml:space="preserve"> дрібно роздрібної торгівлі та надання послуг</w:t>
      </w:r>
      <w:r>
        <w:rPr>
          <w:sz w:val="28"/>
          <w:szCs w:val="28"/>
          <w:lang w:val="uk-UA"/>
        </w:rPr>
        <w:t xml:space="preserve"> у сфері розваг </w:t>
      </w:r>
      <w:r w:rsidR="001F3995" w:rsidRPr="0066712C">
        <w:rPr>
          <w:sz w:val="28"/>
          <w:szCs w:val="28"/>
          <w:lang w:val="uk-UA"/>
        </w:rPr>
        <w:t xml:space="preserve">повинні мати належний естетичний вигляд,  відповідати вимогам правил торгівлі та нормативних документів щодо санітарії, охорони праці, техніки безпеки. </w:t>
      </w:r>
    </w:p>
    <w:p w:rsidR="001F3995" w:rsidRPr="0066712C" w:rsidRDefault="00265029" w:rsidP="00265029">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1F3995" w:rsidRPr="0066712C">
        <w:rPr>
          <w:sz w:val="28"/>
          <w:szCs w:val="28"/>
          <w:lang w:val="uk-UA"/>
        </w:rPr>
        <w:t xml:space="preserve">3. Протягом дня та після закінчення роботи господарюючий суб’єкт повинен забезпечувати чистоту на прилеглій </w:t>
      </w:r>
      <w:r w:rsidR="0020642C" w:rsidRPr="0066712C">
        <w:rPr>
          <w:sz w:val="28"/>
          <w:szCs w:val="28"/>
          <w:lang w:val="uk-UA"/>
        </w:rPr>
        <w:t xml:space="preserve">території </w:t>
      </w:r>
      <w:r w:rsidR="001F3995" w:rsidRPr="0066712C">
        <w:rPr>
          <w:sz w:val="28"/>
          <w:szCs w:val="28"/>
          <w:lang w:val="uk-UA"/>
        </w:rPr>
        <w:t>до пункту виїзної (виносної) торгівлі. У випадках порушення Правил благоустрою міста суб’єкт, який здійснює торгівлю буде притягнутий до адміністративної відповідальності, згідно статті 152 КУпАП.</w:t>
      </w:r>
    </w:p>
    <w:p w:rsidR="001F3995" w:rsidRDefault="0020642C" w:rsidP="0020642C">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1F3995" w:rsidRPr="0066712C">
        <w:rPr>
          <w:sz w:val="28"/>
          <w:szCs w:val="28"/>
          <w:lang w:val="uk-UA"/>
        </w:rPr>
        <w:t>4. Роз</w:t>
      </w:r>
      <w:r>
        <w:rPr>
          <w:sz w:val="28"/>
          <w:szCs w:val="28"/>
          <w:lang w:val="uk-UA"/>
        </w:rPr>
        <w:t xml:space="preserve">міщення пунктів </w:t>
      </w:r>
      <w:r w:rsidR="001F3995" w:rsidRPr="0066712C">
        <w:rPr>
          <w:sz w:val="28"/>
          <w:szCs w:val="28"/>
          <w:lang w:val="uk-UA"/>
        </w:rPr>
        <w:t xml:space="preserve"> дозволяється в районах вулиць, площ та інших орієнтирів, що вказані в дозволах, за умови дотримання правил безпеки руху транспорту й пішоходів.</w:t>
      </w:r>
    </w:p>
    <w:p w:rsidR="00E61242" w:rsidRDefault="00E61242" w:rsidP="00E61242">
      <w:pPr>
        <w:pStyle w:val="a6"/>
        <w:shd w:val="clear" w:color="auto" w:fill="FFFFFF"/>
        <w:spacing w:before="0" w:beforeAutospacing="0" w:after="0" w:afterAutospacing="0"/>
        <w:ind w:firstLine="708"/>
        <w:jc w:val="both"/>
        <w:textAlignment w:val="baseline"/>
        <w:rPr>
          <w:sz w:val="28"/>
          <w:szCs w:val="28"/>
        </w:rPr>
      </w:pPr>
      <w:r>
        <w:rPr>
          <w:sz w:val="28"/>
          <w:szCs w:val="28"/>
          <w:lang w:val="uk-UA"/>
        </w:rPr>
        <w:t xml:space="preserve">3.5. </w:t>
      </w:r>
      <w:r w:rsidRPr="00E61242">
        <w:rPr>
          <w:sz w:val="28"/>
          <w:szCs w:val="28"/>
        </w:rPr>
        <w:t>Здійснення торгівлі дозволяється не раніше 06:00 годин та не пізніше 21:00 годин, за винятком святкових днів, в які дозволяється торгівля не раніше 06:00 годин та не пізніше 22:00 годин.</w:t>
      </w:r>
    </w:p>
    <w:p w:rsidR="00085316" w:rsidRPr="00085316" w:rsidRDefault="00085316" w:rsidP="00E61242">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3.6. </w:t>
      </w:r>
      <w:r w:rsidRPr="00085316">
        <w:rPr>
          <w:sz w:val="28"/>
          <w:szCs w:val="28"/>
        </w:rPr>
        <w:t>Перед початком роботи продавець повинен встановити ємність для сміття в місці торгівлі. Протягом часу роботи та після закінчення роботи продавець повинен забезпечувати чистоту на місці торгівлі та навколо нього (у відповідності до вимог п. 32 Постанови Кабінету Міністрів України №833 від 15.06.2006р.).</w:t>
      </w:r>
    </w:p>
    <w:p w:rsidR="001F3995" w:rsidRDefault="0020642C" w:rsidP="0020642C">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7D19FC">
        <w:rPr>
          <w:sz w:val="28"/>
          <w:szCs w:val="28"/>
          <w:lang w:val="uk-UA"/>
        </w:rPr>
        <w:t>7</w:t>
      </w:r>
      <w:r w:rsidR="001F3995" w:rsidRPr="0066712C">
        <w:rPr>
          <w:sz w:val="28"/>
          <w:szCs w:val="28"/>
          <w:lang w:val="uk-UA"/>
        </w:rPr>
        <w:t xml:space="preserve">. Лотки, столи, ємкості з напоями та інші пересувні елементи вуличної торгівлі розміщуються лише на тротуарах завширшки не менше 4 метрів за межею пішохідної частини. Товар і звільнена від нього тара повинні </w:t>
      </w:r>
      <w:r w:rsidR="001F3995" w:rsidRPr="0066712C">
        <w:rPr>
          <w:sz w:val="28"/>
          <w:szCs w:val="28"/>
          <w:lang w:val="uk-UA"/>
        </w:rPr>
        <w:lastRenderedPageBreak/>
        <w:t>складуватися на тротуарі поруч із зазначеними пересувними елементами і за межами його пішохідної частини.</w:t>
      </w:r>
    </w:p>
    <w:p w:rsidR="000B6C6F" w:rsidRPr="000B6C6F" w:rsidRDefault="000B6C6F" w:rsidP="0020642C">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3.8. </w:t>
      </w:r>
      <w:r w:rsidRPr="000B6C6F">
        <w:rPr>
          <w:sz w:val="28"/>
          <w:szCs w:val="28"/>
          <w:lang w:val="uk-UA"/>
        </w:rPr>
        <w:t>При здійсненні виїзної, виносної торгівлі або святкової виїзної, виносної торгівлі, заявник (продавець) повинен керуватися та дотримуватися вимог Законів України «Про захист прав споживачів», «Про забезпечення санітарного та епідемічного благополуччя населення», «Про безпечність та якість харчових продуктів», «Про благоустрій населених пунктів», Постанови Кабінету Міністрів України №833 від 15 червня 2006 року «Про затвердження Порядку провадження торговельної діяльності та правил торговельного обслуговування на ринку споживчих товарів», «Правилами роботи дрібнороздрібної торговельної мережі», затвердженими наказом №369 Міністерства зовнішніх економічних зв'язків і торгівлі від 08 липня 1996 року, Правилами торгівлі продовольчими товарами, цим Положенням та іншими нормативно-правовими актами, які регламентують виїзну, виносну торгівлю та надання послуг у сфері розваг.</w:t>
      </w:r>
    </w:p>
    <w:p w:rsidR="001F3995" w:rsidRDefault="00D302A1" w:rsidP="00D302A1">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3.</w:t>
      </w:r>
      <w:r w:rsidR="003C03C9">
        <w:rPr>
          <w:sz w:val="28"/>
          <w:szCs w:val="28"/>
          <w:lang w:val="uk-UA"/>
        </w:rPr>
        <w:t>9</w:t>
      </w:r>
      <w:r w:rsidR="001F3995" w:rsidRPr="0066712C">
        <w:rPr>
          <w:sz w:val="28"/>
          <w:szCs w:val="28"/>
          <w:lang w:val="uk-UA"/>
        </w:rPr>
        <w:t>. Заборонено розміщення пунктів торгівлі:</w:t>
      </w:r>
    </w:p>
    <w:p w:rsidR="006E675D" w:rsidRDefault="006E675D" w:rsidP="00D302A1">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 біля фасадів адміністративних і культових будівель </w:t>
      </w:r>
      <w:r w:rsidRPr="0066712C">
        <w:rPr>
          <w:sz w:val="28"/>
          <w:szCs w:val="28"/>
          <w:lang w:val="uk-UA"/>
        </w:rPr>
        <w:t>(за</w:t>
      </w:r>
      <w:r>
        <w:rPr>
          <w:sz w:val="28"/>
          <w:szCs w:val="28"/>
          <w:lang w:val="uk-UA"/>
        </w:rPr>
        <w:t xml:space="preserve"> винятком обслуговування сільських</w:t>
      </w:r>
      <w:r w:rsidRPr="0066712C">
        <w:rPr>
          <w:sz w:val="28"/>
          <w:szCs w:val="28"/>
          <w:lang w:val="uk-UA"/>
        </w:rPr>
        <w:t xml:space="preserve"> заходів)</w:t>
      </w:r>
      <w:r>
        <w:rPr>
          <w:sz w:val="28"/>
          <w:szCs w:val="28"/>
          <w:lang w:val="uk-UA"/>
        </w:rPr>
        <w:t>, безпосередньо біля пам’ятників;</w:t>
      </w:r>
    </w:p>
    <w:p w:rsidR="006E675D" w:rsidRPr="0066712C" w:rsidRDefault="006E675D" w:rsidP="00D302A1">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  </w:t>
      </w:r>
      <w:r w:rsidR="00257692">
        <w:rPr>
          <w:sz w:val="28"/>
          <w:szCs w:val="28"/>
          <w:lang w:val="uk-UA"/>
        </w:rPr>
        <w:t>на зупинці громадського транспорту;</w:t>
      </w:r>
    </w:p>
    <w:p w:rsidR="001F3995" w:rsidRPr="0066712C" w:rsidRDefault="00D302A1" w:rsidP="00D302A1">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в межах сільських</w:t>
      </w:r>
      <w:r w:rsidR="001F3995" w:rsidRPr="0066712C">
        <w:rPr>
          <w:sz w:val="28"/>
          <w:szCs w:val="28"/>
          <w:lang w:val="uk-UA"/>
        </w:rPr>
        <w:t xml:space="preserve"> комунікацій;</w:t>
      </w:r>
    </w:p>
    <w:p w:rsidR="001F3995" w:rsidRPr="0066712C" w:rsidRDefault="00257692" w:rsidP="00D302A1">
      <w:pPr>
        <w:pStyle w:val="a6"/>
        <w:shd w:val="clear" w:color="auto" w:fill="FFFFFF"/>
        <w:spacing w:before="0" w:beforeAutospacing="0" w:after="0" w:afterAutospacing="0"/>
        <w:ind w:firstLine="708"/>
        <w:jc w:val="both"/>
        <w:textAlignment w:val="baseline"/>
        <w:rPr>
          <w:sz w:val="28"/>
          <w:szCs w:val="28"/>
          <w:lang w:val="uk-UA"/>
        </w:rPr>
      </w:pPr>
      <w:r>
        <w:rPr>
          <w:sz w:val="28"/>
          <w:szCs w:val="28"/>
          <w:lang w:val="uk-UA"/>
        </w:rPr>
        <w:t xml:space="preserve">- </w:t>
      </w:r>
      <w:r w:rsidR="001F3995" w:rsidRPr="0066712C">
        <w:rPr>
          <w:sz w:val="28"/>
          <w:szCs w:val="28"/>
          <w:lang w:val="uk-UA"/>
        </w:rPr>
        <w:t>на газонах, зелених насадженнях</w:t>
      </w:r>
      <w:r w:rsidR="006E675D">
        <w:rPr>
          <w:sz w:val="28"/>
          <w:szCs w:val="28"/>
          <w:lang w:val="uk-UA"/>
        </w:rPr>
        <w:t>, декоративного благоустрою території</w:t>
      </w:r>
      <w:r w:rsidR="001F3995" w:rsidRPr="0066712C">
        <w:rPr>
          <w:sz w:val="28"/>
          <w:szCs w:val="28"/>
          <w:lang w:val="uk-UA"/>
        </w:rPr>
        <w:t>;</w:t>
      </w:r>
    </w:p>
    <w:p w:rsidR="001F3995" w:rsidRPr="0066712C" w:rsidRDefault="001F3995" w:rsidP="00D302A1">
      <w:pPr>
        <w:pStyle w:val="a6"/>
        <w:shd w:val="clear" w:color="auto" w:fill="FFFFFF"/>
        <w:spacing w:before="0" w:beforeAutospacing="0" w:after="0" w:afterAutospacing="0"/>
        <w:ind w:firstLine="708"/>
        <w:jc w:val="both"/>
        <w:textAlignment w:val="baseline"/>
        <w:rPr>
          <w:sz w:val="28"/>
          <w:szCs w:val="28"/>
          <w:lang w:val="uk-UA"/>
        </w:rPr>
      </w:pPr>
      <w:r w:rsidRPr="0066712C">
        <w:rPr>
          <w:sz w:val="28"/>
          <w:szCs w:val="28"/>
          <w:lang w:val="uk-UA"/>
        </w:rPr>
        <w:t>- на землях, обтяжених правами землекористувачів, без їх згоди;</w:t>
      </w:r>
    </w:p>
    <w:p w:rsidR="006E675D" w:rsidRDefault="001F3995" w:rsidP="006E675D">
      <w:pPr>
        <w:pStyle w:val="a6"/>
        <w:shd w:val="clear" w:color="auto" w:fill="FFFFFF"/>
        <w:spacing w:before="0" w:beforeAutospacing="0" w:after="0" w:afterAutospacing="0"/>
        <w:ind w:left="708"/>
        <w:jc w:val="both"/>
        <w:textAlignment w:val="baseline"/>
        <w:rPr>
          <w:sz w:val="28"/>
          <w:szCs w:val="28"/>
          <w:lang w:val="uk-UA"/>
        </w:rPr>
      </w:pPr>
      <w:r w:rsidRPr="0066712C">
        <w:rPr>
          <w:sz w:val="28"/>
          <w:szCs w:val="28"/>
          <w:lang w:val="uk-UA"/>
        </w:rPr>
        <w:t>- в природоохоронних зонах, охоронн</w:t>
      </w:r>
      <w:r w:rsidR="006E675D">
        <w:rPr>
          <w:sz w:val="28"/>
          <w:szCs w:val="28"/>
          <w:lang w:val="uk-UA"/>
        </w:rPr>
        <w:t>их зонах пам’ятників історії</w:t>
      </w:r>
    </w:p>
    <w:p w:rsidR="001F3995" w:rsidRDefault="001F3995" w:rsidP="006E675D">
      <w:pPr>
        <w:pStyle w:val="a6"/>
        <w:shd w:val="clear" w:color="auto" w:fill="FFFFFF"/>
        <w:spacing w:before="0" w:beforeAutospacing="0" w:after="0" w:afterAutospacing="0"/>
        <w:jc w:val="both"/>
        <w:textAlignment w:val="baseline"/>
        <w:rPr>
          <w:sz w:val="28"/>
          <w:szCs w:val="28"/>
          <w:lang w:val="uk-UA"/>
        </w:rPr>
      </w:pPr>
      <w:r w:rsidRPr="0066712C">
        <w:rPr>
          <w:sz w:val="28"/>
          <w:szCs w:val="28"/>
          <w:lang w:val="uk-UA"/>
        </w:rPr>
        <w:t>культури (за</w:t>
      </w:r>
      <w:r w:rsidR="0020642C">
        <w:rPr>
          <w:sz w:val="28"/>
          <w:szCs w:val="28"/>
          <w:lang w:val="uk-UA"/>
        </w:rPr>
        <w:t xml:space="preserve"> винятком обслуговування сільських</w:t>
      </w:r>
      <w:r w:rsidRPr="0066712C">
        <w:rPr>
          <w:sz w:val="28"/>
          <w:szCs w:val="28"/>
          <w:lang w:val="uk-UA"/>
        </w:rPr>
        <w:t xml:space="preserve"> заходів).</w:t>
      </w:r>
    </w:p>
    <w:p w:rsidR="006E675D" w:rsidRPr="0066712C" w:rsidRDefault="006E675D" w:rsidP="00D302A1">
      <w:pPr>
        <w:pStyle w:val="a6"/>
        <w:shd w:val="clear" w:color="auto" w:fill="FFFFFF"/>
        <w:spacing w:before="0" w:beforeAutospacing="0" w:after="0" w:afterAutospacing="0"/>
        <w:ind w:left="708"/>
        <w:jc w:val="both"/>
        <w:textAlignment w:val="baseline"/>
        <w:rPr>
          <w:sz w:val="28"/>
          <w:szCs w:val="28"/>
          <w:lang w:val="uk-UA"/>
        </w:rPr>
      </w:pPr>
    </w:p>
    <w:p w:rsidR="00263D9A" w:rsidRPr="00C906E4" w:rsidRDefault="00C906E4" w:rsidP="00C906E4">
      <w:pPr>
        <w:pStyle w:val="a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C906E4">
        <w:rPr>
          <w:rFonts w:ascii="Times New Roman" w:hAnsi="Times New Roman" w:cs="Times New Roman"/>
          <w:b/>
          <w:sz w:val="28"/>
          <w:szCs w:val="28"/>
          <w:lang w:val="uk-UA"/>
        </w:rPr>
        <w:t xml:space="preserve">Оплата за тимчасове користування місцем </w:t>
      </w:r>
    </w:p>
    <w:p w:rsidR="00F16B84" w:rsidRDefault="00F16B84" w:rsidP="00F16B84">
      <w:pPr>
        <w:pStyle w:val="a4"/>
        <w:ind w:firstLine="708"/>
        <w:jc w:val="both"/>
        <w:rPr>
          <w:lang w:val="uk-UA"/>
        </w:rPr>
      </w:pPr>
    </w:p>
    <w:p w:rsidR="00B9400E" w:rsidRDefault="00F16B84" w:rsidP="00F16B84">
      <w:pPr>
        <w:pStyle w:val="a4"/>
        <w:ind w:firstLine="708"/>
        <w:jc w:val="both"/>
        <w:rPr>
          <w:rFonts w:ascii="Times New Roman" w:hAnsi="Times New Roman" w:cs="Times New Roman"/>
          <w:sz w:val="28"/>
          <w:szCs w:val="28"/>
          <w:lang w:val="uk-UA"/>
        </w:rPr>
      </w:pPr>
      <w:r w:rsidRPr="00F16B84">
        <w:rPr>
          <w:rFonts w:ascii="Times New Roman" w:hAnsi="Times New Roman" w:cs="Times New Roman"/>
          <w:sz w:val="28"/>
          <w:szCs w:val="28"/>
          <w:lang w:val="uk-UA"/>
        </w:rPr>
        <w:t xml:space="preserve">4.1. Особи, які здійснюють виїзну, виносну торгівлю з пересувних малих архітектурних форм або транспортних засобів чи святкову виїзну, виносну торгівлю з пересувних малих архітектурних форм або транспортних засобів та надання послуг у сфері розваг сплачують кошти за тимчасове користування місцем до </w:t>
      </w:r>
      <w:r>
        <w:rPr>
          <w:rFonts w:ascii="Times New Roman" w:hAnsi="Times New Roman" w:cs="Times New Roman"/>
          <w:sz w:val="28"/>
          <w:szCs w:val="28"/>
          <w:lang w:val="uk-UA"/>
        </w:rPr>
        <w:t>Тягинської сільської ради</w:t>
      </w:r>
      <w:r w:rsidR="00164751">
        <w:rPr>
          <w:rFonts w:ascii="Times New Roman" w:hAnsi="Times New Roman" w:cs="Times New Roman"/>
          <w:sz w:val="28"/>
          <w:szCs w:val="28"/>
          <w:lang w:val="uk-UA"/>
        </w:rPr>
        <w:t xml:space="preserve"> у розмірах, визначеними сесією депутатів сільської ради.</w:t>
      </w:r>
    </w:p>
    <w:p w:rsidR="00164751" w:rsidRDefault="00164751" w:rsidP="00F16B84">
      <w:pPr>
        <w:pStyle w:val="a4"/>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4.2. Бухгалтерія Тягинської  сільської ради </w:t>
      </w:r>
      <w:r w:rsidR="00CA3D65" w:rsidRPr="00CA3D65">
        <w:rPr>
          <w:rFonts w:ascii="Times New Roman" w:hAnsi="Times New Roman" w:cs="Times New Roman"/>
          <w:sz w:val="28"/>
          <w:szCs w:val="28"/>
          <w:lang w:val="uk-UA"/>
        </w:rPr>
        <w:t>здійснює розрахунок суми, яку має сплатити заявник за тимчасове користування місцем, з якого здійснюється виїзна, виносна торгівля з пересувних малих архітектурних форм або транспортних засобів чи святкова виїзна, виносна торгівля з пересувних малих архітектурних форм або транспортних засобів та надання послуг у сфері розваг</w:t>
      </w:r>
      <w:r w:rsidR="00CA3D65">
        <w:rPr>
          <w:rFonts w:ascii="Times New Roman" w:hAnsi="Times New Roman" w:cs="Times New Roman"/>
          <w:sz w:val="28"/>
          <w:szCs w:val="28"/>
          <w:lang w:val="uk-UA"/>
        </w:rPr>
        <w:t>.</w:t>
      </w:r>
    </w:p>
    <w:p w:rsidR="00CA3D65" w:rsidRDefault="00CA3D65" w:rsidP="00CA3D65">
      <w:pPr>
        <w:pStyle w:val="a4"/>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4.3. </w:t>
      </w:r>
      <w:r w:rsidRPr="00CA3D65">
        <w:rPr>
          <w:rFonts w:ascii="Times New Roman" w:hAnsi="Times New Roman" w:cs="Times New Roman"/>
          <w:sz w:val="28"/>
          <w:szCs w:val="28"/>
        </w:rPr>
        <w:t xml:space="preserve">Кошти за тимчасове користування місцем з якого здійснюється виїзна, виносна торгівля з пересувних малих архітектурних форм або транспортних засобів чи святкова виїзна, виносна торгівля з пересувних малих архітектурних форм або транспортних засобів та надання послуг у сфері розваг вносяться заявником </w:t>
      </w:r>
      <w:r>
        <w:rPr>
          <w:rFonts w:ascii="Times New Roman" w:hAnsi="Times New Roman" w:cs="Times New Roman"/>
          <w:sz w:val="28"/>
          <w:szCs w:val="28"/>
          <w:lang w:val="uk-UA"/>
        </w:rPr>
        <w:t>до Тягинської сільської ради</w:t>
      </w:r>
      <w:r w:rsidRPr="00CA3D65">
        <w:rPr>
          <w:rFonts w:ascii="Times New Roman" w:hAnsi="Times New Roman" w:cs="Times New Roman"/>
          <w:sz w:val="28"/>
          <w:szCs w:val="28"/>
        </w:rPr>
        <w:t xml:space="preserve"> за весь термін, на який надається дозвіл.</w:t>
      </w:r>
    </w:p>
    <w:p w:rsidR="00A91DF3" w:rsidRPr="0066712C" w:rsidRDefault="00A91DF3" w:rsidP="00CA3D65">
      <w:pPr>
        <w:pStyle w:val="a4"/>
        <w:ind w:firstLine="708"/>
        <w:jc w:val="both"/>
        <w:rPr>
          <w:rFonts w:ascii="Times New Roman" w:hAnsi="Times New Roman" w:cs="Times New Roman"/>
          <w:sz w:val="28"/>
          <w:szCs w:val="28"/>
          <w:lang w:val="uk-UA"/>
        </w:rPr>
      </w:pPr>
    </w:p>
    <w:p w:rsidR="0042510C" w:rsidRPr="0042510C" w:rsidRDefault="0042510C" w:rsidP="0042510C">
      <w:pPr>
        <w:pStyle w:val="a6"/>
        <w:shd w:val="clear" w:color="auto" w:fill="FFFFFF"/>
        <w:spacing w:before="0" w:beforeAutospacing="0" w:after="0" w:afterAutospacing="0"/>
        <w:jc w:val="center"/>
        <w:textAlignment w:val="baseline"/>
        <w:rPr>
          <w:rStyle w:val="a5"/>
          <w:sz w:val="28"/>
          <w:szCs w:val="28"/>
          <w:bdr w:val="none" w:sz="0" w:space="0" w:color="auto" w:frame="1"/>
          <w:lang w:val="uk-UA"/>
        </w:rPr>
      </w:pPr>
      <w:r w:rsidRPr="0042510C">
        <w:rPr>
          <w:rStyle w:val="a5"/>
          <w:sz w:val="28"/>
          <w:szCs w:val="28"/>
          <w:bdr w:val="none" w:sz="0" w:space="0" w:color="auto" w:frame="1"/>
          <w:lang w:val="uk-UA"/>
        </w:rPr>
        <w:lastRenderedPageBreak/>
        <w:t>5. Відповідальність і  контроль за виконанням</w:t>
      </w:r>
    </w:p>
    <w:p w:rsidR="0042510C" w:rsidRPr="0042510C" w:rsidRDefault="0042510C" w:rsidP="0042510C">
      <w:pPr>
        <w:pStyle w:val="a6"/>
        <w:shd w:val="clear" w:color="auto" w:fill="FFFFFF"/>
        <w:spacing w:before="0" w:beforeAutospacing="0" w:after="0" w:afterAutospacing="0"/>
        <w:jc w:val="both"/>
        <w:textAlignment w:val="baseline"/>
        <w:rPr>
          <w:lang w:val="uk-UA"/>
        </w:rPr>
      </w:pPr>
      <w:r>
        <w:rPr>
          <w:rStyle w:val="a5"/>
          <w:bdr w:val="none" w:sz="0" w:space="0" w:color="auto" w:frame="1"/>
          <w:lang w:val="uk-UA"/>
        </w:rPr>
        <w:t> </w:t>
      </w:r>
    </w:p>
    <w:p w:rsidR="0042510C" w:rsidRPr="00A72E3D" w:rsidRDefault="0042510C" w:rsidP="0042510C">
      <w:pPr>
        <w:pStyle w:val="a6"/>
        <w:shd w:val="clear" w:color="auto" w:fill="FFFFFF"/>
        <w:spacing w:before="0" w:beforeAutospacing="0" w:after="0" w:afterAutospacing="0"/>
        <w:jc w:val="both"/>
        <w:textAlignment w:val="baseline"/>
        <w:rPr>
          <w:sz w:val="28"/>
          <w:szCs w:val="28"/>
          <w:lang w:val="uk-UA"/>
        </w:rPr>
      </w:pPr>
      <w:r w:rsidRPr="00A72E3D">
        <w:rPr>
          <w:sz w:val="28"/>
          <w:szCs w:val="28"/>
          <w:lang w:val="uk-UA"/>
        </w:rPr>
        <w:t>5.1. Відповідальність за порушення вимог щодо організації виїзної (виносної) торгівлі суб’єкти та їх уповноважені особи несуть згідно із чинним законодавством.</w:t>
      </w:r>
    </w:p>
    <w:p w:rsidR="0042510C" w:rsidRPr="00A72E3D" w:rsidRDefault="0042510C" w:rsidP="0042510C">
      <w:pPr>
        <w:pStyle w:val="a6"/>
        <w:shd w:val="clear" w:color="auto" w:fill="FFFFFF"/>
        <w:spacing w:before="0" w:beforeAutospacing="0" w:after="0" w:afterAutospacing="0"/>
        <w:jc w:val="both"/>
        <w:textAlignment w:val="baseline"/>
        <w:rPr>
          <w:sz w:val="28"/>
          <w:szCs w:val="28"/>
          <w:lang w:val="uk-UA"/>
        </w:rPr>
      </w:pPr>
      <w:r w:rsidRPr="00A72E3D">
        <w:rPr>
          <w:sz w:val="28"/>
          <w:szCs w:val="28"/>
          <w:lang w:val="uk-UA"/>
        </w:rPr>
        <w:t xml:space="preserve">5.2. Контроль за дотриманням цього Положення здійснюється </w:t>
      </w:r>
      <w:r w:rsidR="00FD42F5" w:rsidRPr="00A72E3D">
        <w:rPr>
          <w:sz w:val="28"/>
          <w:szCs w:val="28"/>
          <w:lang w:val="uk-UA"/>
        </w:rPr>
        <w:t>інспектором з охорони громадського порядку Тягинської сільської ради</w:t>
      </w:r>
      <w:r w:rsidR="00A72E3D">
        <w:rPr>
          <w:sz w:val="28"/>
          <w:szCs w:val="28"/>
          <w:lang w:val="uk-UA"/>
        </w:rPr>
        <w:t>.</w:t>
      </w:r>
    </w:p>
    <w:p w:rsidR="00CA3D65" w:rsidRDefault="00CA3D65" w:rsidP="0042510C">
      <w:pPr>
        <w:pStyle w:val="a4"/>
        <w:ind w:firstLine="708"/>
        <w:jc w:val="both"/>
        <w:rPr>
          <w:rFonts w:ascii="Times New Roman" w:hAnsi="Times New Roman" w:cs="Times New Roman"/>
          <w:sz w:val="28"/>
          <w:szCs w:val="28"/>
          <w:lang w:val="uk-UA"/>
        </w:rPr>
      </w:pPr>
    </w:p>
    <w:p w:rsidR="00CA3D65" w:rsidRPr="00CA3D65" w:rsidRDefault="00CA3D65" w:rsidP="00987BCB">
      <w:pPr>
        <w:pStyle w:val="a4"/>
        <w:ind w:firstLine="708"/>
        <w:jc w:val="both"/>
        <w:rPr>
          <w:rFonts w:ascii="Times New Roman" w:hAnsi="Times New Roman" w:cs="Times New Roman"/>
          <w:sz w:val="28"/>
          <w:szCs w:val="28"/>
          <w:lang w:val="uk-UA"/>
        </w:rPr>
      </w:pPr>
    </w:p>
    <w:p w:rsidR="00987BCB" w:rsidRPr="00987BCB" w:rsidRDefault="00987BCB" w:rsidP="00987BCB">
      <w:pPr>
        <w:pStyle w:val="a6"/>
        <w:shd w:val="clear" w:color="auto" w:fill="FFFFFF"/>
        <w:spacing w:before="0" w:beforeAutospacing="0" w:after="0" w:afterAutospacing="0"/>
        <w:jc w:val="center"/>
        <w:textAlignment w:val="baseline"/>
        <w:rPr>
          <w:rStyle w:val="a5"/>
          <w:sz w:val="28"/>
          <w:szCs w:val="28"/>
          <w:bdr w:val="none" w:sz="0" w:space="0" w:color="auto" w:frame="1"/>
          <w:lang w:val="uk-UA"/>
        </w:rPr>
      </w:pPr>
      <w:r w:rsidRPr="00987BCB">
        <w:rPr>
          <w:rStyle w:val="a5"/>
          <w:sz w:val="28"/>
          <w:szCs w:val="28"/>
          <w:bdr w:val="none" w:sz="0" w:space="0" w:color="auto" w:frame="1"/>
          <w:lang w:val="uk-UA"/>
        </w:rPr>
        <w:t>6.</w:t>
      </w:r>
      <w:r w:rsidRPr="00987BCB">
        <w:rPr>
          <w:rStyle w:val="apple-converted-space"/>
          <w:b/>
          <w:bCs/>
          <w:sz w:val="28"/>
          <w:szCs w:val="28"/>
          <w:bdr w:val="none" w:sz="0" w:space="0" w:color="auto" w:frame="1"/>
        </w:rPr>
        <w:t> </w:t>
      </w:r>
      <w:r w:rsidRPr="00987BCB">
        <w:rPr>
          <w:rStyle w:val="a5"/>
          <w:sz w:val="28"/>
          <w:szCs w:val="28"/>
          <w:bdr w:val="none" w:sz="0" w:space="0" w:color="auto" w:frame="1"/>
          <w:lang w:val="uk-UA"/>
        </w:rPr>
        <w:t> Заключні положення</w:t>
      </w:r>
    </w:p>
    <w:p w:rsidR="00987BCB" w:rsidRDefault="00987BCB" w:rsidP="00987BCB">
      <w:pPr>
        <w:pStyle w:val="a6"/>
        <w:shd w:val="clear" w:color="auto" w:fill="FFFFFF"/>
        <w:spacing w:before="0" w:beforeAutospacing="0" w:after="0" w:afterAutospacing="0"/>
        <w:jc w:val="both"/>
        <w:textAlignment w:val="baseline"/>
        <w:rPr>
          <w:lang w:val="uk-UA"/>
        </w:rPr>
      </w:pPr>
    </w:p>
    <w:p w:rsidR="00987BCB" w:rsidRDefault="00987BCB" w:rsidP="00987BCB">
      <w:pPr>
        <w:pStyle w:val="a6"/>
        <w:shd w:val="clear" w:color="auto" w:fill="FFFFFF"/>
        <w:spacing w:before="0" w:beforeAutospacing="0" w:after="0" w:afterAutospacing="0"/>
        <w:jc w:val="both"/>
        <w:textAlignment w:val="baseline"/>
        <w:rPr>
          <w:sz w:val="28"/>
          <w:szCs w:val="28"/>
          <w:lang w:val="uk-UA"/>
        </w:rPr>
      </w:pPr>
      <w:r w:rsidRPr="00987BCB">
        <w:rPr>
          <w:sz w:val="28"/>
          <w:szCs w:val="28"/>
          <w:lang w:val="uk-UA"/>
        </w:rPr>
        <w:t xml:space="preserve">6.1. Скасування виданого Дозволу може бути здійснено у разі систематичних порушень  (двох і більше) працівниками об’єктів виїзної  (виносної) дрібно роздрібної торгівлі та надання послуг у сфері розваг вимог законодавства, </w:t>
      </w:r>
      <w:r>
        <w:rPr>
          <w:sz w:val="28"/>
          <w:szCs w:val="28"/>
          <w:lang w:val="uk-UA"/>
        </w:rPr>
        <w:t>Положення</w:t>
      </w:r>
      <w:r w:rsidR="0079167A">
        <w:rPr>
          <w:sz w:val="28"/>
          <w:szCs w:val="28"/>
          <w:lang w:val="uk-UA"/>
        </w:rPr>
        <w:t xml:space="preserve"> про порядок і правила</w:t>
      </w:r>
      <w:r w:rsidRPr="00987BCB">
        <w:rPr>
          <w:sz w:val="28"/>
          <w:szCs w:val="28"/>
          <w:lang w:val="uk-UA"/>
        </w:rPr>
        <w:t xml:space="preserve"> роботи</w:t>
      </w:r>
      <w:r>
        <w:rPr>
          <w:sz w:val="28"/>
          <w:szCs w:val="28"/>
          <w:lang w:val="uk-UA"/>
        </w:rPr>
        <w:t xml:space="preserve"> та</w:t>
      </w:r>
      <w:r w:rsidRPr="00987BCB">
        <w:rPr>
          <w:sz w:val="28"/>
          <w:szCs w:val="28"/>
          <w:lang w:val="uk-UA"/>
        </w:rPr>
        <w:t xml:space="preserve"> інших нормативних актів.</w:t>
      </w:r>
    </w:p>
    <w:p w:rsidR="009F656C" w:rsidRDefault="009F656C" w:rsidP="00987BCB">
      <w:pPr>
        <w:pStyle w:val="a6"/>
        <w:shd w:val="clear" w:color="auto" w:fill="FFFFFF"/>
        <w:spacing w:before="0" w:beforeAutospacing="0" w:after="0" w:afterAutospacing="0"/>
        <w:jc w:val="both"/>
        <w:textAlignment w:val="baseline"/>
        <w:rPr>
          <w:sz w:val="28"/>
          <w:szCs w:val="28"/>
          <w:lang w:val="uk-UA"/>
        </w:rPr>
      </w:pPr>
    </w:p>
    <w:p w:rsidR="009F656C" w:rsidRDefault="009F656C" w:rsidP="00987BCB">
      <w:pPr>
        <w:pStyle w:val="a6"/>
        <w:shd w:val="clear" w:color="auto" w:fill="FFFFFF"/>
        <w:spacing w:before="0" w:beforeAutospacing="0" w:after="0" w:afterAutospacing="0"/>
        <w:jc w:val="both"/>
        <w:textAlignment w:val="baseline"/>
        <w:rPr>
          <w:sz w:val="28"/>
          <w:szCs w:val="28"/>
          <w:lang w:val="uk-UA"/>
        </w:rPr>
      </w:pPr>
    </w:p>
    <w:p w:rsidR="009F656C" w:rsidRDefault="009F656C" w:rsidP="00987BCB">
      <w:pPr>
        <w:pStyle w:val="a6"/>
        <w:shd w:val="clear" w:color="auto" w:fill="FFFFFF"/>
        <w:spacing w:before="0" w:beforeAutospacing="0" w:after="0" w:afterAutospacing="0"/>
        <w:jc w:val="both"/>
        <w:textAlignment w:val="baseline"/>
        <w:rPr>
          <w:sz w:val="28"/>
          <w:szCs w:val="28"/>
          <w:lang w:val="uk-UA"/>
        </w:rPr>
      </w:pPr>
      <w:r>
        <w:rPr>
          <w:sz w:val="28"/>
          <w:szCs w:val="28"/>
          <w:lang w:val="uk-UA"/>
        </w:rPr>
        <w:t>секретар Тягинської сільської</w:t>
      </w:r>
    </w:p>
    <w:p w:rsidR="009F656C" w:rsidRDefault="009F656C" w:rsidP="00987BCB">
      <w:pPr>
        <w:pStyle w:val="a6"/>
        <w:shd w:val="clear" w:color="auto" w:fill="FFFFFF"/>
        <w:spacing w:before="0" w:beforeAutospacing="0" w:after="0" w:afterAutospacing="0"/>
        <w:jc w:val="both"/>
        <w:textAlignment w:val="baseline"/>
        <w:rPr>
          <w:sz w:val="28"/>
          <w:szCs w:val="28"/>
          <w:lang w:val="uk-UA"/>
        </w:rPr>
      </w:pPr>
      <w:r>
        <w:rPr>
          <w:sz w:val="28"/>
          <w:szCs w:val="28"/>
          <w:lang w:val="uk-UA"/>
        </w:rPr>
        <w:t xml:space="preserve">ради                                                                                         </w:t>
      </w:r>
      <w:r>
        <w:rPr>
          <w:sz w:val="28"/>
          <w:szCs w:val="28"/>
          <w:lang w:val="uk-UA"/>
        </w:rPr>
        <w:tab/>
        <w:t>Т. КОСТОЧКО</w:t>
      </w:r>
      <w:bookmarkStart w:id="0" w:name="_GoBack"/>
      <w:bookmarkEnd w:id="0"/>
    </w:p>
    <w:sectPr w:rsidR="009F656C" w:rsidSect="00561313">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8FB" w:rsidRDefault="009E48FB" w:rsidP="006E675D">
      <w:pPr>
        <w:spacing w:after="0" w:line="240" w:lineRule="auto"/>
      </w:pPr>
      <w:r>
        <w:separator/>
      </w:r>
    </w:p>
  </w:endnote>
  <w:endnote w:type="continuationSeparator" w:id="1">
    <w:p w:rsidR="009E48FB" w:rsidRDefault="009E48FB" w:rsidP="006E67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8FB" w:rsidRDefault="009E48FB" w:rsidP="006E675D">
      <w:pPr>
        <w:spacing w:after="0" w:line="240" w:lineRule="auto"/>
      </w:pPr>
      <w:r>
        <w:separator/>
      </w:r>
    </w:p>
  </w:footnote>
  <w:footnote w:type="continuationSeparator" w:id="1">
    <w:p w:rsidR="009E48FB" w:rsidRDefault="009E48FB" w:rsidP="006E67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5D" w:rsidRDefault="006E675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1127"/>
    <w:multiLevelType w:val="multilevel"/>
    <w:tmpl w:val="AF04C50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48C4EB6"/>
    <w:multiLevelType w:val="multilevel"/>
    <w:tmpl w:val="3D6E2E6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10D64"/>
    <w:rsid w:val="000035BE"/>
    <w:rsid w:val="0002680F"/>
    <w:rsid w:val="00065E3A"/>
    <w:rsid w:val="00085316"/>
    <w:rsid w:val="000A1198"/>
    <w:rsid w:val="000B6C6F"/>
    <w:rsid w:val="000B6E8A"/>
    <w:rsid w:val="00160D6C"/>
    <w:rsid w:val="00164751"/>
    <w:rsid w:val="001B6F0D"/>
    <w:rsid w:val="001C6F9D"/>
    <w:rsid w:val="001D2ED5"/>
    <w:rsid w:val="001F3995"/>
    <w:rsid w:val="0020642C"/>
    <w:rsid w:val="00210D64"/>
    <w:rsid w:val="00236F49"/>
    <w:rsid w:val="00257692"/>
    <w:rsid w:val="00260CAB"/>
    <w:rsid w:val="00263D9A"/>
    <w:rsid w:val="00265029"/>
    <w:rsid w:val="0028775E"/>
    <w:rsid w:val="002B2398"/>
    <w:rsid w:val="002F28B4"/>
    <w:rsid w:val="002F5ACB"/>
    <w:rsid w:val="003600C9"/>
    <w:rsid w:val="00373585"/>
    <w:rsid w:val="003A6D58"/>
    <w:rsid w:val="003C03C9"/>
    <w:rsid w:val="003F2BF1"/>
    <w:rsid w:val="00405C44"/>
    <w:rsid w:val="00407B98"/>
    <w:rsid w:val="004161C9"/>
    <w:rsid w:val="0042510C"/>
    <w:rsid w:val="0046370F"/>
    <w:rsid w:val="004C6D34"/>
    <w:rsid w:val="004D3475"/>
    <w:rsid w:val="005102D1"/>
    <w:rsid w:val="00535537"/>
    <w:rsid w:val="00546497"/>
    <w:rsid w:val="00561313"/>
    <w:rsid w:val="00580340"/>
    <w:rsid w:val="00591CC9"/>
    <w:rsid w:val="005A0948"/>
    <w:rsid w:val="005A1003"/>
    <w:rsid w:val="00612406"/>
    <w:rsid w:val="006268FD"/>
    <w:rsid w:val="0066712C"/>
    <w:rsid w:val="00685EA4"/>
    <w:rsid w:val="00686FE5"/>
    <w:rsid w:val="00692062"/>
    <w:rsid w:val="006D3D4B"/>
    <w:rsid w:val="006E675D"/>
    <w:rsid w:val="006F5AC0"/>
    <w:rsid w:val="00703AFD"/>
    <w:rsid w:val="00710F9D"/>
    <w:rsid w:val="00716BE5"/>
    <w:rsid w:val="007226A1"/>
    <w:rsid w:val="007252F1"/>
    <w:rsid w:val="0073725E"/>
    <w:rsid w:val="00785249"/>
    <w:rsid w:val="0079167A"/>
    <w:rsid w:val="007A620F"/>
    <w:rsid w:val="007C6258"/>
    <w:rsid w:val="007D19FC"/>
    <w:rsid w:val="007E4B57"/>
    <w:rsid w:val="007F7652"/>
    <w:rsid w:val="0080376C"/>
    <w:rsid w:val="00842716"/>
    <w:rsid w:val="00851B76"/>
    <w:rsid w:val="008843AB"/>
    <w:rsid w:val="008B4664"/>
    <w:rsid w:val="008C3D24"/>
    <w:rsid w:val="008F5D1F"/>
    <w:rsid w:val="00974075"/>
    <w:rsid w:val="00987BCB"/>
    <w:rsid w:val="009A2A98"/>
    <w:rsid w:val="009C2408"/>
    <w:rsid w:val="009C2DB0"/>
    <w:rsid w:val="009D662F"/>
    <w:rsid w:val="009E48FB"/>
    <w:rsid w:val="009F656C"/>
    <w:rsid w:val="00A40B21"/>
    <w:rsid w:val="00A72E3D"/>
    <w:rsid w:val="00A8059E"/>
    <w:rsid w:val="00A83D11"/>
    <w:rsid w:val="00A91DF3"/>
    <w:rsid w:val="00AF7FBC"/>
    <w:rsid w:val="00B76643"/>
    <w:rsid w:val="00B82DE7"/>
    <w:rsid w:val="00B9400E"/>
    <w:rsid w:val="00BA057D"/>
    <w:rsid w:val="00BA6177"/>
    <w:rsid w:val="00BB0CAD"/>
    <w:rsid w:val="00BD7609"/>
    <w:rsid w:val="00BF2DCD"/>
    <w:rsid w:val="00C262E0"/>
    <w:rsid w:val="00C41719"/>
    <w:rsid w:val="00C52E69"/>
    <w:rsid w:val="00C72D02"/>
    <w:rsid w:val="00C815B8"/>
    <w:rsid w:val="00C86977"/>
    <w:rsid w:val="00C906E4"/>
    <w:rsid w:val="00CA3D65"/>
    <w:rsid w:val="00CD2D3F"/>
    <w:rsid w:val="00CF40DE"/>
    <w:rsid w:val="00CF4724"/>
    <w:rsid w:val="00D302A1"/>
    <w:rsid w:val="00D46036"/>
    <w:rsid w:val="00D50A0D"/>
    <w:rsid w:val="00DC2276"/>
    <w:rsid w:val="00DD1678"/>
    <w:rsid w:val="00E15987"/>
    <w:rsid w:val="00E308A6"/>
    <w:rsid w:val="00E407E5"/>
    <w:rsid w:val="00E4796B"/>
    <w:rsid w:val="00E61242"/>
    <w:rsid w:val="00E807C9"/>
    <w:rsid w:val="00E80E42"/>
    <w:rsid w:val="00EE1AC4"/>
    <w:rsid w:val="00F12F57"/>
    <w:rsid w:val="00F16B84"/>
    <w:rsid w:val="00F23453"/>
    <w:rsid w:val="00F34F8F"/>
    <w:rsid w:val="00F55924"/>
    <w:rsid w:val="00FA688F"/>
    <w:rsid w:val="00FD42F5"/>
    <w:rsid w:val="00FE4724"/>
    <w:rsid w:val="00FF50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609"/>
    <w:pPr>
      <w:ind w:left="720"/>
      <w:contextualSpacing/>
    </w:pPr>
  </w:style>
  <w:style w:type="paragraph" w:styleId="a4">
    <w:name w:val="No Spacing"/>
    <w:uiPriority w:val="1"/>
    <w:qFormat/>
    <w:rsid w:val="00373585"/>
    <w:pPr>
      <w:spacing w:after="0" w:line="240" w:lineRule="auto"/>
    </w:pPr>
  </w:style>
  <w:style w:type="character" w:styleId="a5">
    <w:name w:val="Strong"/>
    <w:basedOn w:val="a0"/>
    <w:qFormat/>
    <w:rsid w:val="007226A1"/>
    <w:rPr>
      <w:b/>
      <w:bCs/>
    </w:rPr>
  </w:style>
  <w:style w:type="paragraph" w:styleId="a6">
    <w:name w:val="Normal (Web)"/>
    <w:basedOn w:val="a"/>
    <w:semiHidden/>
    <w:unhideWhenUsed/>
    <w:rsid w:val="001F3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E67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675D"/>
  </w:style>
  <w:style w:type="paragraph" w:styleId="a9">
    <w:name w:val="footer"/>
    <w:basedOn w:val="a"/>
    <w:link w:val="aa"/>
    <w:uiPriority w:val="99"/>
    <w:unhideWhenUsed/>
    <w:rsid w:val="006E67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E675D"/>
  </w:style>
  <w:style w:type="character" w:styleId="ab">
    <w:name w:val="Hyperlink"/>
    <w:basedOn w:val="a0"/>
    <w:uiPriority w:val="99"/>
    <w:semiHidden/>
    <w:unhideWhenUsed/>
    <w:rsid w:val="006E675D"/>
    <w:rPr>
      <w:color w:val="0000FF"/>
      <w:u w:val="single"/>
    </w:rPr>
  </w:style>
  <w:style w:type="character" w:customStyle="1" w:styleId="apple-converted-space">
    <w:name w:val="apple-converted-space"/>
    <w:basedOn w:val="a0"/>
    <w:rsid w:val="00987BCB"/>
  </w:style>
</w:styles>
</file>

<file path=word/webSettings.xml><?xml version="1.0" encoding="utf-8"?>
<w:webSettings xmlns:r="http://schemas.openxmlformats.org/officeDocument/2006/relationships" xmlns:w="http://schemas.openxmlformats.org/wordprocessingml/2006/main">
  <w:divs>
    <w:div w:id="30308801">
      <w:bodyDiv w:val="1"/>
      <w:marLeft w:val="0"/>
      <w:marRight w:val="0"/>
      <w:marTop w:val="0"/>
      <w:marBottom w:val="0"/>
      <w:divBdr>
        <w:top w:val="none" w:sz="0" w:space="0" w:color="auto"/>
        <w:left w:val="none" w:sz="0" w:space="0" w:color="auto"/>
        <w:bottom w:val="none" w:sz="0" w:space="0" w:color="auto"/>
        <w:right w:val="none" w:sz="0" w:space="0" w:color="auto"/>
      </w:divBdr>
    </w:div>
    <w:div w:id="313149091">
      <w:bodyDiv w:val="1"/>
      <w:marLeft w:val="0"/>
      <w:marRight w:val="0"/>
      <w:marTop w:val="0"/>
      <w:marBottom w:val="0"/>
      <w:divBdr>
        <w:top w:val="none" w:sz="0" w:space="0" w:color="auto"/>
        <w:left w:val="none" w:sz="0" w:space="0" w:color="auto"/>
        <w:bottom w:val="none" w:sz="0" w:space="0" w:color="auto"/>
        <w:right w:val="none" w:sz="0" w:space="0" w:color="auto"/>
      </w:divBdr>
    </w:div>
    <w:div w:id="868297187">
      <w:bodyDiv w:val="1"/>
      <w:marLeft w:val="0"/>
      <w:marRight w:val="0"/>
      <w:marTop w:val="0"/>
      <w:marBottom w:val="0"/>
      <w:divBdr>
        <w:top w:val="none" w:sz="0" w:space="0" w:color="auto"/>
        <w:left w:val="none" w:sz="0" w:space="0" w:color="auto"/>
        <w:bottom w:val="none" w:sz="0" w:space="0" w:color="auto"/>
        <w:right w:val="none" w:sz="0" w:space="0" w:color="auto"/>
      </w:divBdr>
    </w:div>
    <w:div w:id="1835103734">
      <w:bodyDiv w:val="1"/>
      <w:marLeft w:val="0"/>
      <w:marRight w:val="0"/>
      <w:marTop w:val="0"/>
      <w:marBottom w:val="0"/>
      <w:divBdr>
        <w:top w:val="none" w:sz="0" w:space="0" w:color="auto"/>
        <w:left w:val="none" w:sz="0" w:space="0" w:color="auto"/>
        <w:bottom w:val="none" w:sz="0" w:space="0" w:color="auto"/>
        <w:right w:val="none" w:sz="0" w:space="0" w:color="auto"/>
      </w:divBdr>
    </w:div>
    <w:div w:id="19814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15DD-3C77-4B64-ACDD-27B22961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Pages>
  <Words>7345</Words>
  <Characters>4187</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Dilovod</cp:lastModifiedBy>
  <cp:revision>170</cp:revision>
  <dcterms:created xsi:type="dcterms:W3CDTF">2019-02-26T09:05:00Z</dcterms:created>
  <dcterms:modified xsi:type="dcterms:W3CDTF">2019-03-13T14:06:00Z</dcterms:modified>
</cp:coreProperties>
</file>