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6B" w:rsidRPr="00207BDD" w:rsidRDefault="0085666B" w:rsidP="00934105">
      <w:pPr>
        <w:spacing w:after="0"/>
        <w:contextualSpacing/>
        <w:jc w:val="center"/>
        <w:rPr>
          <w:sz w:val="26"/>
          <w:szCs w:val="26"/>
        </w:rPr>
      </w:pPr>
      <w:r w:rsidRPr="00207BDD">
        <w:rPr>
          <w:noProof/>
          <w:sz w:val="26"/>
          <w:szCs w:val="26"/>
          <w:lang w:val="uk-UA" w:eastAsia="uk-UA"/>
        </w:rPr>
        <w:drawing>
          <wp:inline distT="0" distB="0" distL="0" distR="0">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7770" t="6108" r="8936" b="7272"/>
                    <a:stretch>
                      <a:fillRect/>
                    </a:stretch>
                  </pic:blipFill>
                  <pic:spPr bwMode="auto">
                    <a:xfrm>
                      <a:off x="0" y="0"/>
                      <a:ext cx="428625" cy="609600"/>
                    </a:xfrm>
                    <a:prstGeom prst="rect">
                      <a:avLst/>
                    </a:prstGeom>
                    <a:noFill/>
                    <a:ln>
                      <a:noFill/>
                    </a:ln>
                  </pic:spPr>
                </pic:pic>
              </a:graphicData>
            </a:graphic>
          </wp:inline>
        </w:drawing>
      </w:r>
    </w:p>
    <w:p w:rsidR="0085666B" w:rsidRPr="00207BDD" w:rsidRDefault="0085666B" w:rsidP="00934105">
      <w:pPr>
        <w:spacing w:after="0"/>
        <w:contextualSpacing/>
        <w:jc w:val="center"/>
        <w:rPr>
          <w:rFonts w:ascii="Times New Roman" w:hAnsi="Times New Roman"/>
          <w:b/>
          <w:sz w:val="26"/>
          <w:szCs w:val="26"/>
        </w:rPr>
      </w:pPr>
      <w:r w:rsidRPr="00207BDD">
        <w:rPr>
          <w:rFonts w:ascii="Times New Roman" w:hAnsi="Times New Roman"/>
          <w:b/>
          <w:sz w:val="26"/>
          <w:szCs w:val="26"/>
        </w:rPr>
        <w:t xml:space="preserve">ТЯГИНСЬКА СІЛЬСЬКА РАДА </w:t>
      </w:r>
    </w:p>
    <w:p w:rsidR="0085666B" w:rsidRPr="00207BDD" w:rsidRDefault="0085666B" w:rsidP="00934105">
      <w:pPr>
        <w:spacing w:after="0"/>
        <w:contextualSpacing/>
        <w:jc w:val="center"/>
        <w:rPr>
          <w:rFonts w:ascii="Times New Roman" w:hAnsi="Times New Roman"/>
          <w:b/>
          <w:sz w:val="26"/>
          <w:szCs w:val="26"/>
        </w:rPr>
      </w:pPr>
      <w:r w:rsidRPr="00207BDD">
        <w:rPr>
          <w:rFonts w:ascii="Times New Roman" w:hAnsi="Times New Roman"/>
          <w:b/>
          <w:sz w:val="26"/>
          <w:szCs w:val="26"/>
        </w:rPr>
        <w:t>БЕРИСЛАВСЬКОГО РАЙОНУ ХЕРСОНСЬКОЇ ОБЛАСТІ</w:t>
      </w:r>
    </w:p>
    <w:p w:rsidR="0085666B" w:rsidRPr="00207BDD" w:rsidRDefault="0085666B" w:rsidP="00934105">
      <w:pPr>
        <w:spacing w:after="0"/>
        <w:contextualSpacing/>
        <w:jc w:val="center"/>
        <w:rPr>
          <w:rFonts w:ascii="Times New Roman" w:hAnsi="Times New Roman"/>
          <w:b/>
          <w:sz w:val="26"/>
          <w:szCs w:val="26"/>
        </w:rPr>
      </w:pPr>
      <w:r w:rsidRPr="00207BDD">
        <w:rPr>
          <w:rFonts w:ascii="Times New Roman" w:hAnsi="Times New Roman"/>
          <w:b/>
          <w:sz w:val="26"/>
          <w:szCs w:val="26"/>
        </w:rPr>
        <w:t>ВИКОНАВЧИЙ КОМІТЕТ</w:t>
      </w:r>
    </w:p>
    <w:p w:rsidR="0085666B" w:rsidRPr="00207BDD" w:rsidRDefault="0085666B" w:rsidP="00934105">
      <w:pPr>
        <w:spacing w:after="0"/>
        <w:contextualSpacing/>
        <w:jc w:val="center"/>
        <w:rPr>
          <w:rFonts w:ascii="Times New Roman" w:hAnsi="Times New Roman"/>
          <w:b/>
          <w:sz w:val="26"/>
          <w:szCs w:val="26"/>
        </w:rPr>
      </w:pPr>
    </w:p>
    <w:p w:rsidR="0085666B" w:rsidRPr="00207BDD" w:rsidRDefault="0085666B" w:rsidP="00934105">
      <w:pPr>
        <w:spacing w:after="0"/>
        <w:contextualSpacing/>
        <w:jc w:val="center"/>
        <w:rPr>
          <w:rFonts w:ascii="Times New Roman" w:hAnsi="Times New Roman"/>
          <w:spacing w:val="40"/>
          <w:sz w:val="26"/>
          <w:szCs w:val="26"/>
        </w:rPr>
      </w:pPr>
      <w:proofErr w:type="gramStart"/>
      <w:r w:rsidRPr="00207BDD">
        <w:rPr>
          <w:rFonts w:ascii="Times New Roman" w:hAnsi="Times New Roman"/>
          <w:spacing w:val="40"/>
          <w:sz w:val="26"/>
          <w:szCs w:val="26"/>
        </w:rPr>
        <w:t>Р</w:t>
      </w:r>
      <w:proofErr w:type="gramEnd"/>
      <w:r w:rsidRPr="00207BDD">
        <w:rPr>
          <w:rFonts w:ascii="Times New Roman" w:hAnsi="Times New Roman"/>
          <w:spacing w:val="40"/>
          <w:sz w:val="26"/>
          <w:szCs w:val="26"/>
        </w:rPr>
        <w:t>ІШЕННЯ</w:t>
      </w:r>
    </w:p>
    <w:p w:rsidR="0085666B" w:rsidRPr="00207BDD" w:rsidRDefault="0085666B" w:rsidP="00934105">
      <w:pPr>
        <w:spacing w:after="0"/>
        <w:contextualSpacing/>
        <w:rPr>
          <w:sz w:val="26"/>
          <w:szCs w:val="26"/>
        </w:rPr>
      </w:pPr>
    </w:p>
    <w:p w:rsidR="0085666B" w:rsidRPr="00207BDD" w:rsidRDefault="007C783D" w:rsidP="00934105">
      <w:pPr>
        <w:tabs>
          <w:tab w:val="left" w:pos="6946"/>
        </w:tabs>
        <w:spacing w:after="0"/>
        <w:contextualSpacing/>
        <w:rPr>
          <w:rFonts w:ascii="Times New Roman" w:hAnsi="Times New Roman"/>
          <w:sz w:val="26"/>
          <w:szCs w:val="26"/>
        </w:rPr>
      </w:pPr>
      <w:r>
        <w:rPr>
          <w:rFonts w:ascii="Times New Roman" w:hAnsi="Times New Roman"/>
          <w:sz w:val="26"/>
          <w:szCs w:val="26"/>
          <w:lang w:val="uk-UA"/>
        </w:rPr>
        <w:t>28.02.2019</w:t>
      </w:r>
      <w:r w:rsidR="0085666B" w:rsidRPr="00207BDD">
        <w:rPr>
          <w:rFonts w:ascii="Times New Roman" w:hAnsi="Times New Roman"/>
          <w:sz w:val="26"/>
          <w:szCs w:val="26"/>
        </w:rPr>
        <w:tab/>
        <w:t>№</w:t>
      </w:r>
      <w:r w:rsidR="00207BDD" w:rsidRPr="00207BDD">
        <w:rPr>
          <w:rFonts w:ascii="Times New Roman" w:hAnsi="Times New Roman"/>
          <w:sz w:val="26"/>
          <w:szCs w:val="26"/>
          <w:lang w:val="uk-UA"/>
        </w:rPr>
        <w:t xml:space="preserve"> </w:t>
      </w:r>
      <w:r>
        <w:rPr>
          <w:rFonts w:ascii="Times New Roman" w:hAnsi="Times New Roman"/>
          <w:sz w:val="26"/>
          <w:szCs w:val="26"/>
          <w:lang w:val="uk-UA"/>
        </w:rPr>
        <w:t>16</w:t>
      </w:r>
    </w:p>
    <w:p w:rsidR="00934105" w:rsidRPr="00207BDD" w:rsidRDefault="00934105" w:rsidP="00934105">
      <w:pPr>
        <w:spacing w:after="0"/>
        <w:contextualSpacing/>
        <w:jc w:val="both"/>
        <w:rPr>
          <w:rFonts w:ascii="Times New Roman" w:hAnsi="Times New Roman"/>
          <w:sz w:val="26"/>
          <w:szCs w:val="26"/>
          <w:lang w:val="uk-UA"/>
        </w:rPr>
      </w:pPr>
      <w:r w:rsidRPr="00207BDD">
        <w:rPr>
          <w:rFonts w:ascii="Times New Roman" w:hAnsi="Times New Roman"/>
          <w:sz w:val="26"/>
          <w:szCs w:val="26"/>
          <w:lang w:val="uk-UA"/>
        </w:rPr>
        <w:t>Про призначання уповноважених осіб</w:t>
      </w:r>
    </w:p>
    <w:p w:rsidR="006C5212" w:rsidRPr="00207BDD" w:rsidRDefault="001A5AC6" w:rsidP="00934105">
      <w:pPr>
        <w:spacing w:after="0"/>
        <w:contextualSpacing/>
        <w:jc w:val="both"/>
        <w:rPr>
          <w:rFonts w:ascii="Times New Roman" w:hAnsi="Times New Roman"/>
          <w:sz w:val="26"/>
          <w:szCs w:val="26"/>
          <w:lang w:val="uk-UA"/>
        </w:rPr>
      </w:pPr>
      <w:r w:rsidRPr="00207BDD">
        <w:rPr>
          <w:rFonts w:ascii="Times New Roman" w:hAnsi="Times New Roman"/>
          <w:sz w:val="26"/>
          <w:szCs w:val="26"/>
          <w:lang w:val="uk-UA"/>
        </w:rPr>
        <w:t>н</w:t>
      </w:r>
      <w:r w:rsidR="00934105" w:rsidRPr="00207BDD">
        <w:rPr>
          <w:rFonts w:ascii="Times New Roman" w:hAnsi="Times New Roman"/>
          <w:sz w:val="26"/>
          <w:szCs w:val="26"/>
          <w:lang w:val="uk-UA"/>
        </w:rPr>
        <w:t>а скла</w:t>
      </w:r>
      <w:r w:rsidR="006C5212" w:rsidRPr="00207BDD">
        <w:rPr>
          <w:rFonts w:ascii="Times New Roman" w:hAnsi="Times New Roman"/>
          <w:sz w:val="26"/>
          <w:szCs w:val="26"/>
          <w:lang w:val="uk-UA"/>
        </w:rPr>
        <w:t xml:space="preserve">дання протоколів </w:t>
      </w:r>
      <w:r w:rsidRPr="00207BDD">
        <w:rPr>
          <w:rFonts w:ascii="Times New Roman" w:hAnsi="Times New Roman"/>
          <w:sz w:val="26"/>
          <w:szCs w:val="26"/>
          <w:lang w:val="uk-UA"/>
        </w:rPr>
        <w:t>про адміністративні</w:t>
      </w:r>
    </w:p>
    <w:p w:rsidR="001F15CB" w:rsidRPr="00207BDD" w:rsidRDefault="006C5212" w:rsidP="006C5212">
      <w:pPr>
        <w:spacing w:after="0"/>
        <w:contextualSpacing/>
        <w:jc w:val="both"/>
        <w:rPr>
          <w:rFonts w:ascii="Times New Roman" w:hAnsi="Times New Roman"/>
          <w:sz w:val="26"/>
          <w:szCs w:val="26"/>
          <w:lang w:val="uk-UA"/>
        </w:rPr>
      </w:pPr>
      <w:r w:rsidRPr="00207BDD">
        <w:rPr>
          <w:rFonts w:ascii="Times New Roman" w:hAnsi="Times New Roman"/>
          <w:sz w:val="26"/>
          <w:szCs w:val="26"/>
          <w:lang w:val="uk-UA"/>
        </w:rPr>
        <w:t xml:space="preserve">правопорушення </w:t>
      </w:r>
      <w:r w:rsidR="001F15CB" w:rsidRPr="00207BDD">
        <w:rPr>
          <w:rFonts w:ascii="Times New Roman" w:hAnsi="Times New Roman"/>
          <w:sz w:val="26"/>
          <w:szCs w:val="26"/>
        </w:rPr>
        <w:t xml:space="preserve">та затвердження Порядку  </w:t>
      </w:r>
    </w:p>
    <w:p w:rsidR="001F15CB" w:rsidRPr="00207BDD" w:rsidRDefault="001F15CB" w:rsidP="001F15CB">
      <w:pPr>
        <w:pStyle w:val="a4"/>
        <w:rPr>
          <w:rFonts w:ascii="Times New Roman" w:hAnsi="Times New Roman"/>
          <w:sz w:val="26"/>
          <w:szCs w:val="26"/>
        </w:rPr>
      </w:pPr>
      <w:r w:rsidRPr="00207BDD">
        <w:rPr>
          <w:rFonts w:ascii="Times New Roman" w:hAnsi="Times New Roman"/>
          <w:sz w:val="26"/>
          <w:szCs w:val="26"/>
        </w:rPr>
        <w:t>складання протоколу, бланку протоколу,</w:t>
      </w:r>
    </w:p>
    <w:p w:rsidR="001F15CB" w:rsidRPr="00207BDD" w:rsidRDefault="007F042B" w:rsidP="001F15CB">
      <w:pPr>
        <w:pStyle w:val="a4"/>
        <w:rPr>
          <w:rFonts w:ascii="Times New Roman" w:hAnsi="Times New Roman"/>
          <w:sz w:val="26"/>
          <w:szCs w:val="26"/>
        </w:rPr>
      </w:pPr>
      <w:r w:rsidRPr="00207BDD">
        <w:rPr>
          <w:rFonts w:ascii="Times New Roman" w:hAnsi="Times New Roman"/>
          <w:sz w:val="26"/>
          <w:szCs w:val="26"/>
        </w:rPr>
        <w:t xml:space="preserve">бланку припису на </w:t>
      </w:r>
      <w:r w:rsidR="001F15CB" w:rsidRPr="00207BDD">
        <w:rPr>
          <w:rFonts w:ascii="Times New Roman" w:hAnsi="Times New Roman"/>
          <w:sz w:val="26"/>
          <w:szCs w:val="26"/>
        </w:rPr>
        <w:t xml:space="preserve"> усунення</w:t>
      </w:r>
      <w:r w:rsidRPr="00207BDD">
        <w:rPr>
          <w:rFonts w:ascii="Times New Roman" w:hAnsi="Times New Roman"/>
          <w:sz w:val="26"/>
          <w:szCs w:val="26"/>
          <w:lang w:val="ru-RU"/>
        </w:rPr>
        <w:t xml:space="preserve"> виявлених </w:t>
      </w:r>
      <w:r w:rsidR="001F15CB" w:rsidRPr="00207BDD">
        <w:rPr>
          <w:rFonts w:ascii="Times New Roman" w:hAnsi="Times New Roman"/>
          <w:sz w:val="26"/>
          <w:szCs w:val="26"/>
        </w:rPr>
        <w:t xml:space="preserve"> порушень</w:t>
      </w:r>
    </w:p>
    <w:p w:rsidR="008F7B0A" w:rsidRPr="00207BDD" w:rsidRDefault="008F7B0A" w:rsidP="00934105">
      <w:pPr>
        <w:spacing w:after="0"/>
        <w:contextualSpacing/>
        <w:jc w:val="both"/>
        <w:rPr>
          <w:sz w:val="26"/>
          <w:szCs w:val="26"/>
          <w:lang w:val="uk-UA"/>
        </w:rPr>
      </w:pPr>
    </w:p>
    <w:p w:rsidR="00207BDD" w:rsidRPr="00207BDD" w:rsidRDefault="009F3A7E" w:rsidP="00207BDD">
      <w:pPr>
        <w:pStyle w:val="a4"/>
        <w:ind w:firstLine="708"/>
        <w:jc w:val="both"/>
        <w:rPr>
          <w:rFonts w:ascii="Times New Roman" w:hAnsi="Times New Roman"/>
          <w:sz w:val="26"/>
          <w:szCs w:val="26"/>
        </w:rPr>
      </w:pPr>
      <w:r w:rsidRPr="00207BDD">
        <w:rPr>
          <w:rFonts w:ascii="Times New Roman" w:hAnsi="Times New Roman"/>
          <w:sz w:val="26"/>
          <w:szCs w:val="26"/>
        </w:rPr>
        <w:t xml:space="preserve">З метою ефективного захисту прав і законних інтересів населення, підприємств та організацій на території Тягинської сільської ради, оперативного реагування на правопорушення, відповідальність за які передбачена Кодексом України про адміністративні правопорушення, на підставі статті 255 КУпАП, керуючись статтю </w:t>
      </w:r>
      <w:r w:rsidR="00767A39" w:rsidRPr="00207BDD">
        <w:rPr>
          <w:rFonts w:ascii="Times New Roman" w:hAnsi="Times New Roman"/>
          <w:sz w:val="26"/>
          <w:szCs w:val="26"/>
        </w:rPr>
        <w:t xml:space="preserve">38, </w:t>
      </w:r>
      <w:r w:rsidRPr="00207BDD">
        <w:rPr>
          <w:rFonts w:ascii="Times New Roman" w:hAnsi="Times New Roman"/>
          <w:sz w:val="26"/>
          <w:szCs w:val="26"/>
        </w:rPr>
        <w:t>40 Закону України «Про місцеве самоврядування в Україні» вик</w:t>
      </w:r>
      <w:r w:rsidR="001879FC" w:rsidRPr="00207BDD">
        <w:rPr>
          <w:rFonts w:ascii="Times New Roman" w:hAnsi="Times New Roman"/>
          <w:sz w:val="26"/>
          <w:szCs w:val="26"/>
        </w:rPr>
        <w:t xml:space="preserve">онавчий комітет Тягинської сільської </w:t>
      </w:r>
      <w:r w:rsidRPr="00207BDD">
        <w:rPr>
          <w:rFonts w:ascii="Times New Roman" w:hAnsi="Times New Roman"/>
          <w:sz w:val="26"/>
          <w:szCs w:val="26"/>
        </w:rPr>
        <w:t xml:space="preserve"> ради</w:t>
      </w:r>
    </w:p>
    <w:p w:rsidR="00754EC8" w:rsidRPr="00207BDD" w:rsidRDefault="00754EC8" w:rsidP="00207BDD">
      <w:pPr>
        <w:pStyle w:val="a4"/>
        <w:ind w:firstLine="708"/>
        <w:jc w:val="center"/>
        <w:rPr>
          <w:rFonts w:ascii="Times New Roman" w:hAnsi="Times New Roman"/>
          <w:sz w:val="26"/>
          <w:szCs w:val="26"/>
        </w:rPr>
      </w:pPr>
      <w:r w:rsidRPr="00207BDD">
        <w:rPr>
          <w:rFonts w:ascii="Times New Roman" w:hAnsi="Times New Roman"/>
          <w:sz w:val="26"/>
          <w:szCs w:val="26"/>
        </w:rPr>
        <w:t>В И Р І Ш И В:</w:t>
      </w:r>
    </w:p>
    <w:p w:rsidR="00754EC8" w:rsidRPr="00207BDD" w:rsidRDefault="00754EC8" w:rsidP="00754EC8">
      <w:pPr>
        <w:pStyle w:val="a4"/>
        <w:jc w:val="center"/>
        <w:rPr>
          <w:rFonts w:ascii="Times New Roman" w:hAnsi="Times New Roman"/>
          <w:sz w:val="26"/>
          <w:szCs w:val="26"/>
        </w:rPr>
      </w:pPr>
    </w:p>
    <w:p w:rsidR="00754EC8" w:rsidRPr="00207BDD" w:rsidRDefault="00207BDD" w:rsidP="00207BDD">
      <w:pPr>
        <w:pStyle w:val="a4"/>
        <w:numPr>
          <w:ilvl w:val="0"/>
          <w:numId w:val="1"/>
        </w:numPr>
        <w:tabs>
          <w:tab w:val="left" w:pos="709"/>
          <w:tab w:val="left" w:pos="993"/>
        </w:tabs>
        <w:ind w:left="0" w:firstLine="709"/>
        <w:jc w:val="both"/>
        <w:rPr>
          <w:rFonts w:ascii="Times New Roman" w:hAnsi="Times New Roman"/>
          <w:sz w:val="26"/>
          <w:szCs w:val="26"/>
        </w:rPr>
      </w:pPr>
      <w:r w:rsidRPr="00207BDD">
        <w:rPr>
          <w:rFonts w:ascii="Times New Roman" w:hAnsi="Times New Roman"/>
          <w:sz w:val="26"/>
          <w:szCs w:val="26"/>
        </w:rPr>
        <w:t xml:space="preserve"> </w:t>
      </w:r>
      <w:r w:rsidR="00754EC8" w:rsidRPr="00207BDD">
        <w:rPr>
          <w:rFonts w:ascii="Times New Roman" w:hAnsi="Times New Roman"/>
          <w:sz w:val="26"/>
          <w:szCs w:val="26"/>
        </w:rPr>
        <w:t>Уповноважити складати протоколи про адміністративні правопорушення</w:t>
      </w:r>
      <w:r w:rsidR="00754EC8" w:rsidRPr="00207BDD">
        <w:rPr>
          <w:rFonts w:ascii="Times New Roman" w:eastAsia="Times New Roman" w:hAnsi="Times New Roman"/>
          <w:sz w:val="26"/>
          <w:szCs w:val="26"/>
        </w:rPr>
        <w:t xml:space="preserve">– </w:t>
      </w:r>
      <w:r w:rsidR="006C5212" w:rsidRPr="00207BDD">
        <w:rPr>
          <w:rFonts w:ascii="Times New Roman" w:eastAsia="Times New Roman" w:hAnsi="Times New Roman"/>
          <w:sz w:val="26"/>
          <w:szCs w:val="26"/>
        </w:rPr>
        <w:t>інспектора</w:t>
      </w:r>
      <w:r w:rsidR="00200122" w:rsidRPr="00207BDD">
        <w:rPr>
          <w:rFonts w:ascii="Times New Roman" w:eastAsia="Times New Roman" w:hAnsi="Times New Roman"/>
          <w:sz w:val="26"/>
          <w:szCs w:val="26"/>
        </w:rPr>
        <w:t>з охорони громадського порядку</w:t>
      </w:r>
      <w:bookmarkStart w:id="0" w:name="_GoBack"/>
      <w:bookmarkEnd w:id="0"/>
      <w:r w:rsidR="006A2718" w:rsidRPr="00207BDD">
        <w:rPr>
          <w:rFonts w:ascii="Times New Roman" w:eastAsia="Times New Roman" w:hAnsi="Times New Roman"/>
          <w:sz w:val="26"/>
          <w:szCs w:val="26"/>
          <w:lang w:val="ru-RU"/>
        </w:rPr>
        <w:t>.</w:t>
      </w:r>
    </w:p>
    <w:p w:rsidR="00754EC8" w:rsidRPr="00207BDD" w:rsidRDefault="00207BDD" w:rsidP="00207BDD">
      <w:pPr>
        <w:pStyle w:val="a4"/>
        <w:numPr>
          <w:ilvl w:val="0"/>
          <w:numId w:val="1"/>
        </w:numPr>
        <w:tabs>
          <w:tab w:val="left" w:pos="993"/>
        </w:tabs>
        <w:ind w:left="0" w:firstLine="709"/>
        <w:jc w:val="both"/>
        <w:rPr>
          <w:rFonts w:ascii="Times New Roman" w:hAnsi="Times New Roman"/>
          <w:sz w:val="26"/>
          <w:szCs w:val="26"/>
        </w:rPr>
      </w:pPr>
      <w:r w:rsidRPr="00207BDD">
        <w:rPr>
          <w:rFonts w:ascii="Times New Roman" w:hAnsi="Times New Roman"/>
          <w:sz w:val="26"/>
          <w:szCs w:val="26"/>
        </w:rPr>
        <w:t xml:space="preserve"> </w:t>
      </w:r>
      <w:r w:rsidR="00BF5FA8" w:rsidRPr="00207BDD">
        <w:rPr>
          <w:rFonts w:ascii="Times New Roman" w:hAnsi="Times New Roman"/>
          <w:sz w:val="26"/>
          <w:szCs w:val="26"/>
        </w:rPr>
        <w:t>Затвердити Інструкцію</w:t>
      </w:r>
      <w:r w:rsidR="00754EC8" w:rsidRPr="00207BDD">
        <w:rPr>
          <w:rFonts w:ascii="Times New Roman" w:hAnsi="Times New Roman"/>
          <w:sz w:val="26"/>
          <w:szCs w:val="26"/>
        </w:rPr>
        <w:t xml:space="preserve"> складання протоколу про адміністративне правопорушення (додаток 1).</w:t>
      </w:r>
    </w:p>
    <w:p w:rsidR="00754EC8" w:rsidRPr="00207BDD" w:rsidRDefault="00207BDD" w:rsidP="00207BDD">
      <w:pPr>
        <w:pStyle w:val="a4"/>
        <w:numPr>
          <w:ilvl w:val="0"/>
          <w:numId w:val="1"/>
        </w:numPr>
        <w:tabs>
          <w:tab w:val="left" w:pos="993"/>
        </w:tabs>
        <w:ind w:left="0" w:firstLine="709"/>
        <w:jc w:val="both"/>
        <w:rPr>
          <w:rFonts w:ascii="Times New Roman" w:hAnsi="Times New Roman"/>
          <w:sz w:val="26"/>
          <w:szCs w:val="26"/>
        </w:rPr>
      </w:pPr>
      <w:r w:rsidRPr="00207BDD">
        <w:rPr>
          <w:rFonts w:ascii="Times New Roman" w:hAnsi="Times New Roman"/>
          <w:sz w:val="26"/>
          <w:szCs w:val="26"/>
        </w:rPr>
        <w:t xml:space="preserve"> </w:t>
      </w:r>
      <w:r w:rsidR="00754EC8" w:rsidRPr="00207BDD">
        <w:rPr>
          <w:rFonts w:ascii="Times New Roman" w:hAnsi="Times New Roman"/>
          <w:sz w:val="26"/>
          <w:szCs w:val="26"/>
        </w:rPr>
        <w:t>Затвердити бланк протоколу про адміністративне правопорушення відповідно до вимог статті 256 КУпАП (додаток 2) та бланк припису на усунення виявлених порушень (додаток 3)</w:t>
      </w:r>
    </w:p>
    <w:p w:rsidR="00EF74EC" w:rsidRPr="00207BDD" w:rsidRDefault="00EF74EC" w:rsidP="00207BDD">
      <w:pPr>
        <w:tabs>
          <w:tab w:val="left" w:pos="709"/>
        </w:tabs>
        <w:spacing w:after="0" w:line="240" w:lineRule="auto"/>
        <w:ind w:firstLine="708"/>
        <w:jc w:val="both"/>
        <w:rPr>
          <w:sz w:val="26"/>
          <w:szCs w:val="26"/>
        </w:rPr>
      </w:pPr>
    </w:p>
    <w:p w:rsidR="006C5212" w:rsidRPr="00207BDD" w:rsidRDefault="006B10EB" w:rsidP="006B10EB">
      <w:pPr>
        <w:tabs>
          <w:tab w:val="left" w:pos="3690"/>
        </w:tabs>
        <w:spacing w:after="0" w:line="240" w:lineRule="auto"/>
        <w:jc w:val="both"/>
        <w:rPr>
          <w:sz w:val="26"/>
          <w:szCs w:val="26"/>
        </w:rPr>
      </w:pPr>
      <w:r w:rsidRPr="00207BDD">
        <w:rPr>
          <w:sz w:val="26"/>
          <w:szCs w:val="26"/>
        </w:rPr>
        <w:tab/>
      </w:r>
    </w:p>
    <w:p w:rsidR="00207BDD" w:rsidRPr="00207BDD" w:rsidRDefault="00207BDD" w:rsidP="00207BDD">
      <w:pPr>
        <w:tabs>
          <w:tab w:val="left" w:pos="6804"/>
        </w:tabs>
        <w:jc w:val="both"/>
        <w:rPr>
          <w:sz w:val="26"/>
          <w:szCs w:val="26"/>
          <w:lang w:val="uk-UA"/>
        </w:rPr>
      </w:pPr>
    </w:p>
    <w:p w:rsidR="00754EC8" w:rsidRPr="00207BDD" w:rsidRDefault="00754EC8" w:rsidP="00207BDD">
      <w:pPr>
        <w:tabs>
          <w:tab w:val="left" w:pos="6804"/>
        </w:tabs>
        <w:jc w:val="both"/>
        <w:rPr>
          <w:rFonts w:ascii="Times New Roman" w:hAnsi="Times New Roman"/>
          <w:sz w:val="26"/>
          <w:szCs w:val="26"/>
        </w:rPr>
      </w:pPr>
      <w:r w:rsidRPr="00207BDD">
        <w:rPr>
          <w:rFonts w:ascii="Times New Roman" w:hAnsi="Times New Roman"/>
          <w:sz w:val="26"/>
          <w:szCs w:val="26"/>
          <w:lang w:val="uk-UA"/>
        </w:rPr>
        <w:t>Сільський голова</w:t>
      </w:r>
      <w:r w:rsidR="00207BDD" w:rsidRPr="00207BDD">
        <w:rPr>
          <w:rFonts w:ascii="Times New Roman" w:hAnsi="Times New Roman"/>
          <w:sz w:val="26"/>
          <w:szCs w:val="26"/>
          <w:lang w:val="uk-UA"/>
        </w:rPr>
        <w:tab/>
      </w:r>
      <w:r w:rsidR="008953C9" w:rsidRPr="00207BDD">
        <w:rPr>
          <w:rFonts w:ascii="Times New Roman" w:hAnsi="Times New Roman"/>
          <w:sz w:val="26"/>
          <w:szCs w:val="26"/>
        </w:rPr>
        <w:t>Р. ПОНАМАРЕНКО</w:t>
      </w:r>
    </w:p>
    <w:p w:rsidR="00934105" w:rsidRPr="00207BDD" w:rsidRDefault="00934105" w:rsidP="00934105">
      <w:pPr>
        <w:spacing w:after="0"/>
        <w:contextualSpacing/>
        <w:jc w:val="both"/>
        <w:rPr>
          <w:sz w:val="26"/>
          <w:szCs w:val="26"/>
          <w:lang w:val="uk-UA"/>
        </w:rPr>
      </w:pPr>
    </w:p>
    <w:sectPr w:rsidR="00934105" w:rsidRPr="00207BDD" w:rsidSect="00207BDD">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9626D"/>
    <w:multiLevelType w:val="hybridMultilevel"/>
    <w:tmpl w:val="6594555C"/>
    <w:lvl w:ilvl="0" w:tplc="15944462">
      <w:start w:val="1"/>
      <w:numFmt w:val="decimal"/>
      <w:lvlText w:val="%1."/>
      <w:lvlJc w:val="left"/>
      <w:pPr>
        <w:ind w:left="644" w:hanging="360"/>
      </w:pPr>
      <w:rPr>
        <w:rFonts w:ascii="Times New Roman" w:eastAsia="Georgia" w:hAnsi="Times New Roman" w:cs="Times New Roman"/>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17A9"/>
    <w:rsid w:val="00055E4D"/>
    <w:rsid w:val="001879FC"/>
    <w:rsid w:val="001A5AC6"/>
    <w:rsid w:val="001F15CB"/>
    <w:rsid w:val="00200122"/>
    <w:rsid w:val="00207BDD"/>
    <w:rsid w:val="00334211"/>
    <w:rsid w:val="004915AD"/>
    <w:rsid w:val="005D5100"/>
    <w:rsid w:val="005F5317"/>
    <w:rsid w:val="00601859"/>
    <w:rsid w:val="00690827"/>
    <w:rsid w:val="006A2718"/>
    <w:rsid w:val="006B10EB"/>
    <w:rsid w:val="006C5212"/>
    <w:rsid w:val="00754EC8"/>
    <w:rsid w:val="00767A39"/>
    <w:rsid w:val="007C783D"/>
    <w:rsid w:val="007F042B"/>
    <w:rsid w:val="008217A9"/>
    <w:rsid w:val="0085666B"/>
    <w:rsid w:val="008953C9"/>
    <w:rsid w:val="008F7B0A"/>
    <w:rsid w:val="00934105"/>
    <w:rsid w:val="00947FCF"/>
    <w:rsid w:val="009F3A7E"/>
    <w:rsid w:val="00AB4A88"/>
    <w:rsid w:val="00B5580E"/>
    <w:rsid w:val="00BF5FA8"/>
    <w:rsid w:val="00E56DB6"/>
    <w:rsid w:val="00EF2C2A"/>
    <w:rsid w:val="00EF74EC"/>
    <w:rsid w:val="00F15290"/>
    <w:rsid w:val="00F7230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6B"/>
    <w:pPr>
      <w:spacing w:after="200" w:line="252" w:lineRule="auto"/>
    </w:pPr>
    <w:rPr>
      <w:rFonts w:ascii="Cambria" w:eastAsia="Calibri"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105"/>
    <w:pPr>
      <w:ind w:left="720"/>
      <w:contextualSpacing/>
    </w:pPr>
  </w:style>
  <w:style w:type="paragraph" w:styleId="a4">
    <w:name w:val="No Spacing"/>
    <w:uiPriority w:val="1"/>
    <w:qFormat/>
    <w:rsid w:val="001F15CB"/>
    <w:pPr>
      <w:spacing w:after="0" w:line="240" w:lineRule="auto"/>
    </w:pPr>
    <w:rPr>
      <w:rFonts w:ascii="Georgia" w:eastAsia="Georgia" w:hAnsi="Georgia" w:cs="Times New Roman"/>
      <w:lang w:val="uk-UA"/>
    </w:rPr>
  </w:style>
  <w:style w:type="paragraph" w:styleId="a5">
    <w:name w:val="Balloon Text"/>
    <w:basedOn w:val="a"/>
    <w:link w:val="a6"/>
    <w:uiPriority w:val="99"/>
    <w:semiHidden/>
    <w:unhideWhenUsed/>
    <w:rsid w:val="00207B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7BD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4132855">
      <w:bodyDiv w:val="1"/>
      <w:marLeft w:val="0"/>
      <w:marRight w:val="0"/>
      <w:marTop w:val="0"/>
      <w:marBottom w:val="0"/>
      <w:divBdr>
        <w:top w:val="none" w:sz="0" w:space="0" w:color="auto"/>
        <w:left w:val="none" w:sz="0" w:space="0" w:color="auto"/>
        <w:bottom w:val="none" w:sz="0" w:space="0" w:color="auto"/>
        <w:right w:val="none" w:sz="0" w:space="0" w:color="auto"/>
      </w:divBdr>
    </w:div>
    <w:div w:id="1234075338">
      <w:bodyDiv w:val="1"/>
      <w:marLeft w:val="0"/>
      <w:marRight w:val="0"/>
      <w:marTop w:val="0"/>
      <w:marBottom w:val="0"/>
      <w:divBdr>
        <w:top w:val="none" w:sz="0" w:space="0" w:color="auto"/>
        <w:left w:val="none" w:sz="0" w:space="0" w:color="auto"/>
        <w:bottom w:val="none" w:sz="0" w:space="0" w:color="auto"/>
        <w:right w:val="none" w:sz="0" w:space="0" w:color="auto"/>
      </w:divBdr>
    </w:div>
    <w:div w:id="1426074193">
      <w:bodyDiv w:val="1"/>
      <w:marLeft w:val="0"/>
      <w:marRight w:val="0"/>
      <w:marTop w:val="0"/>
      <w:marBottom w:val="0"/>
      <w:divBdr>
        <w:top w:val="none" w:sz="0" w:space="0" w:color="auto"/>
        <w:left w:val="none" w:sz="0" w:space="0" w:color="auto"/>
        <w:bottom w:val="none" w:sz="0" w:space="0" w:color="auto"/>
        <w:right w:val="none" w:sz="0" w:space="0" w:color="auto"/>
      </w:divBdr>
    </w:div>
    <w:div w:id="15931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54A6F-DE8C-4077-9C2A-25E1B513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743</Words>
  <Characters>424</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Dilovod</cp:lastModifiedBy>
  <cp:revision>31</cp:revision>
  <cp:lastPrinted>2019-03-19T13:58:00Z</cp:lastPrinted>
  <dcterms:created xsi:type="dcterms:W3CDTF">2019-02-06T09:40:00Z</dcterms:created>
  <dcterms:modified xsi:type="dcterms:W3CDTF">2019-03-19T14:03:00Z</dcterms:modified>
</cp:coreProperties>
</file>