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C1" w:rsidRDefault="00115DC1" w:rsidP="00115DC1">
      <w:pPr>
        <w:jc w:val="center"/>
        <w:rPr>
          <w:smallCaps/>
          <w:lang w:val="en-US"/>
        </w:rPr>
      </w:pPr>
      <w:r>
        <w:rPr>
          <w:smallCaps/>
          <w:noProof/>
          <w:lang w:val="uk-UA" w:eastAsia="uk-UA"/>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l="7770" t="6108" r="8936" b="7272"/>
                    <a:stretch>
                      <a:fillRect/>
                    </a:stretch>
                  </pic:blipFill>
                  <pic:spPr bwMode="auto">
                    <a:xfrm>
                      <a:off x="0" y="0"/>
                      <a:ext cx="428625" cy="609600"/>
                    </a:xfrm>
                    <a:prstGeom prst="rect">
                      <a:avLst/>
                    </a:prstGeom>
                    <a:noFill/>
                    <a:ln w="9525">
                      <a:noFill/>
                      <a:miter lim="800000"/>
                      <a:headEnd/>
                      <a:tailEnd/>
                    </a:ln>
                  </pic:spPr>
                </pic:pic>
              </a:graphicData>
            </a:graphic>
          </wp:inline>
        </w:drawing>
      </w:r>
    </w:p>
    <w:p w:rsidR="00115DC1" w:rsidRDefault="00115DC1" w:rsidP="00115DC1">
      <w:pPr>
        <w:jc w:val="center"/>
        <w:rPr>
          <w:lang w:val="en-US"/>
        </w:rPr>
      </w:pPr>
    </w:p>
    <w:p w:rsidR="00115DC1" w:rsidRDefault="00115DC1" w:rsidP="00115DC1">
      <w:pPr>
        <w:pStyle w:val="1"/>
        <w:rPr>
          <w:sz w:val="26"/>
          <w:lang w:val="uk-UA"/>
        </w:rPr>
      </w:pPr>
      <w:r>
        <w:rPr>
          <w:sz w:val="26"/>
          <w:lang w:val="uk-UA"/>
        </w:rPr>
        <w:t xml:space="preserve">ТЯГИНСЬКА  СІЛЬСЬКА РАДА </w:t>
      </w:r>
    </w:p>
    <w:p w:rsidR="00115DC1" w:rsidRPr="00806D0A" w:rsidRDefault="00115DC1" w:rsidP="00115DC1">
      <w:pPr>
        <w:pStyle w:val="1"/>
        <w:rPr>
          <w:sz w:val="26"/>
          <w:lang w:val="uk-UA"/>
        </w:rPr>
      </w:pPr>
      <w:r>
        <w:rPr>
          <w:sz w:val="26"/>
          <w:lang w:val="uk-UA"/>
        </w:rPr>
        <w:t xml:space="preserve">БЕРИСЛАВСЬКОГО  РАЙОНУ </w:t>
      </w:r>
      <w:r w:rsidRPr="00806D0A">
        <w:rPr>
          <w:sz w:val="26"/>
          <w:lang w:val="uk-UA"/>
        </w:rPr>
        <w:t xml:space="preserve"> ХЕРСОНСЬКОЇ   ОБЛАСТІ</w:t>
      </w:r>
    </w:p>
    <w:p w:rsidR="00115DC1" w:rsidRDefault="00115DC1" w:rsidP="00115DC1">
      <w:pPr>
        <w:pStyle w:val="2"/>
        <w:rPr>
          <w:b/>
          <w:sz w:val="26"/>
        </w:rPr>
      </w:pPr>
      <w:r>
        <w:rPr>
          <w:b/>
          <w:sz w:val="26"/>
        </w:rPr>
        <w:t xml:space="preserve">ВИКОНАВЧИЙ КОМІТЕТ </w:t>
      </w:r>
    </w:p>
    <w:p w:rsidR="00115DC1" w:rsidRDefault="00115DC1" w:rsidP="00115DC1">
      <w:pPr>
        <w:jc w:val="center"/>
      </w:pPr>
    </w:p>
    <w:p w:rsidR="00115DC1" w:rsidRPr="00AF5663" w:rsidRDefault="00115DC1" w:rsidP="00115DC1">
      <w:pPr>
        <w:jc w:val="center"/>
      </w:pPr>
      <w:r w:rsidRPr="00AF5663">
        <w:t>Р</w:t>
      </w:r>
      <w:r>
        <w:t xml:space="preserve"> </w:t>
      </w:r>
      <w:r w:rsidRPr="00AF5663">
        <w:t>І</w:t>
      </w:r>
      <w:r>
        <w:t xml:space="preserve"> </w:t>
      </w:r>
      <w:r w:rsidRPr="00AF5663">
        <w:t>Ш</w:t>
      </w:r>
      <w:r>
        <w:t xml:space="preserve"> </w:t>
      </w:r>
      <w:r w:rsidRPr="00AF5663">
        <w:t>Е</w:t>
      </w:r>
      <w:r>
        <w:t xml:space="preserve"> </w:t>
      </w:r>
      <w:r w:rsidRPr="00AF5663">
        <w:t>Н</w:t>
      </w:r>
      <w:r>
        <w:t xml:space="preserve"> </w:t>
      </w:r>
      <w:proofErr w:type="spellStart"/>
      <w:proofErr w:type="gramStart"/>
      <w:r w:rsidRPr="00AF5663">
        <w:t>Н</w:t>
      </w:r>
      <w:proofErr w:type="spellEnd"/>
      <w:proofErr w:type="gramEnd"/>
      <w:r>
        <w:t xml:space="preserve"> </w:t>
      </w:r>
      <w:r w:rsidRPr="00AF5663">
        <w:t xml:space="preserve">Я </w:t>
      </w:r>
    </w:p>
    <w:p w:rsidR="00115DC1" w:rsidRPr="00806D0A" w:rsidRDefault="00115DC1" w:rsidP="00115DC1">
      <w:pPr>
        <w:rPr>
          <w:b/>
          <w:smallCaps/>
          <w:sz w:val="10"/>
        </w:rPr>
      </w:pPr>
    </w:p>
    <w:p w:rsidR="00115DC1" w:rsidRPr="00806D0A" w:rsidRDefault="00115DC1" w:rsidP="00115DC1">
      <w:pPr>
        <w:rPr>
          <w:b/>
          <w:smallCaps/>
        </w:rPr>
      </w:pPr>
    </w:p>
    <w:p w:rsidR="00115DC1" w:rsidRDefault="001B2F67" w:rsidP="001B2F67">
      <w:pPr>
        <w:tabs>
          <w:tab w:val="left" w:pos="7371"/>
        </w:tabs>
        <w:ind w:firstLine="142"/>
      </w:pPr>
      <w:r>
        <w:rPr>
          <w:lang w:val="uk-UA"/>
        </w:rPr>
        <w:t>29.03.2018</w:t>
      </w:r>
      <w:r>
        <w:rPr>
          <w:lang w:val="uk-UA"/>
        </w:rPr>
        <w:tab/>
      </w:r>
      <w:r w:rsidR="00115DC1" w:rsidRPr="00806D0A">
        <w:t>№</w:t>
      </w:r>
      <w:r>
        <w:rPr>
          <w:lang w:val="uk-UA"/>
        </w:rPr>
        <w:t xml:space="preserve"> 20</w:t>
      </w: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gridCol w:w="4786"/>
      </w:tblGrid>
      <w:tr w:rsidR="00115DC1" w:rsidRPr="000F2F98" w:rsidTr="00FC7D65">
        <w:tc>
          <w:tcPr>
            <w:tcW w:w="9606" w:type="dxa"/>
            <w:tcBorders>
              <w:top w:val="nil"/>
              <w:left w:val="nil"/>
              <w:bottom w:val="nil"/>
              <w:right w:val="nil"/>
            </w:tcBorders>
          </w:tcPr>
          <w:p w:rsidR="00115DC1" w:rsidRDefault="00115DC1" w:rsidP="00FC7D65">
            <w:pPr>
              <w:ind w:right="-108"/>
              <w:rPr>
                <w:rStyle w:val="11"/>
                <w:lang w:val="uk-UA"/>
              </w:rPr>
            </w:pPr>
            <w:r w:rsidRPr="00E1534B">
              <w:rPr>
                <w:rStyle w:val="11"/>
              </w:rPr>
              <w:t>Про</w:t>
            </w:r>
            <w:r>
              <w:rPr>
                <w:rStyle w:val="11"/>
                <w:lang w:val="uk-UA"/>
              </w:rPr>
              <w:t xml:space="preserve"> план заходів пов’язаних з </w:t>
            </w:r>
          </w:p>
          <w:p w:rsidR="00115DC1" w:rsidRDefault="00115DC1" w:rsidP="00FC7D65">
            <w:pPr>
              <w:ind w:right="-108"/>
              <w:rPr>
                <w:rStyle w:val="11"/>
                <w:lang w:val="uk-UA"/>
              </w:rPr>
            </w:pPr>
            <w:r>
              <w:rPr>
                <w:rStyle w:val="11"/>
                <w:lang w:val="uk-UA"/>
              </w:rPr>
              <w:t>3</w:t>
            </w:r>
            <w:r w:rsidR="001B2F67">
              <w:rPr>
                <w:rStyle w:val="11"/>
                <w:lang w:val="uk-UA"/>
              </w:rPr>
              <w:t>2</w:t>
            </w:r>
            <w:r>
              <w:rPr>
                <w:rStyle w:val="11"/>
                <w:lang w:val="uk-UA"/>
              </w:rPr>
              <w:t>-ю річницею Чорнобильської</w:t>
            </w:r>
          </w:p>
          <w:p w:rsidR="00115DC1" w:rsidRDefault="00115DC1" w:rsidP="00FC7D65">
            <w:pPr>
              <w:ind w:right="-108"/>
              <w:rPr>
                <w:rStyle w:val="11"/>
                <w:lang w:val="uk-UA"/>
              </w:rPr>
            </w:pPr>
            <w:r>
              <w:rPr>
                <w:rStyle w:val="11"/>
                <w:lang w:val="uk-UA"/>
              </w:rPr>
              <w:t xml:space="preserve"> катастрофи та вшанування</w:t>
            </w:r>
          </w:p>
          <w:p w:rsidR="00115DC1" w:rsidRDefault="00115DC1" w:rsidP="00FC7D65">
            <w:pPr>
              <w:ind w:right="-108"/>
              <w:rPr>
                <w:rStyle w:val="11"/>
                <w:lang w:val="uk-UA"/>
              </w:rPr>
            </w:pPr>
            <w:r>
              <w:rPr>
                <w:rStyle w:val="11"/>
                <w:lang w:val="uk-UA"/>
              </w:rPr>
              <w:t>учасників ліквідації наслідків аварії</w:t>
            </w:r>
          </w:p>
          <w:p w:rsidR="00115DC1" w:rsidRDefault="00115DC1" w:rsidP="001B2F67">
            <w:pPr>
              <w:tabs>
                <w:tab w:val="left" w:pos="7363"/>
              </w:tabs>
              <w:ind w:right="-108"/>
              <w:rPr>
                <w:rStyle w:val="11"/>
                <w:lang w:val="uk-UA"/>
              </w:rPr>
            </w:pPr>
            <w:r>
              <w:rPr>
                <w:rStyle w:val="11"/>
                <w:lang w:val="uk-UA"/>
              </w:rPr>
              <w:t>на Чорнобильській АЕС і пам’яті жертв</w:t>
            </w:r>
          </w:p>
          <w:p w:rsidR="00115DC1" w:rsidRDefault="00115DC1" w:rsidP="00FC7D65">
            <w:pPr>
              <w:ind w:right="-108"/>
              <w:rPr>
                <w:rStyle w:val="11"/>
                <w:lang w:val="uk-UA"/>
              </w:rPr>
            </w:pPr>
            <w:r>
              <w:rPr>
                <w:rStyle w:val="11"/>
                <w:lang w:val="uk-UA"/>
              </w:rPr>
              <w:t>Чорнобильської катастрофи.</w:t>
            </w:r>
          </w:p>
          <w:p w:rsidR="00115DC1" w:rsidRPr="00911670" w:rsidRDefault="00115DC1" w:rsidP="00FC7D65">
            <w:pPr>
              <w:ind w:right="-108"/>
              <w:rPr>
                <w:lang w:val="uk-UA"/>
              </w:rPr>
            </w:pPr>
            <w:r>
              <w:rPr>
                <w:rStyle w:val="11"/>
                <w:lang w:val="uk-UA"/>
              </w:rPr>
              <w:t xml:space="preserve"> </w:t>
            </w:r>
          </w:p>
        </w:tc>
        <w:tc>
          <w:tcPr>
            <w:tcW w:w="4786" w:type="dxa"/>
            <w:tcBorders>
              <w:top w:val="nil"/>
              <w:left w:val="nil"/>
              <w:bottom w:val="nil"/>
              <w:right w:val="nil"/>
            </w:tcBorders>
          </w:tcPr>
          <w:p w:rsidR="00115DC1" w:rsidRPr="00911670" w:rsidRDefault="00115DC1" w:rsidP="00FC7D65">
            <w:pPr>
              <w:rPr>
                <w:lang w:val="uk-UA"/>
              </w:rPr>
            </w:pPr>
          </w:p>
        </w:tc>
      </w:tr>
    </w:tbl>
    <w:p w:rsidR="00115DC1" w:rsidRDefault="00115DC1" w:rsidP="00115DC1">
      <w:pPr>
        <w:tabs>
          <w:tab w:val="left" w:pos="709"/>
          <w:tab w:val="left" w:pos="851"/>
        </w:tabs>
        <w:ind w:right="-108" w:firstLine="709"/>
        <w:rPr>
          <w:lang w:val="uk-UA"/>
        </w:rPr>
      </w:pPr>
      <w:r>
        <w:rPr>
          <w:lang w:val="uk-UA"/>
        </w:rPr>
        <w:t xml:space="preserve">З метою організації проведення заходів та вшанування пам’яті ліквідаторів та учасників Чорнобильської катастрофи, керуючись  підпунктом 6 частини «б» статті 34 Закону України «Про місцеве самоврядування в Україні», виконавчий комітет сільської ради </w:t>
      </w:r>
    </w:p>
    <w:p w:rsidR="00115DC1" w:rsidRPr="00EE4DB8" w:rsidRDefault="00115DC1" w:rsidP="00115DC1">
      <w:pPr>
        <w:ind w:firstLine="709"/>
        <w:jc w:val="left"/>
        <w:rPr>
          <w:lang w:val="uk-UA"/>
        </w:rPr>
      </w:pPr>
    </w:p>
    <w:p w:rsidR="00115DC1" w:rsidRPr="0055712C" w:rsidRDefault="00115DC1" w:rsidP="00115DC1">
      <w:pPr>
        <w:jc w:val="center"/>
        <w:rPr>
          <w:lang w:val="uk-UA"/>
        </w:rPr>
      </w:pPr>
      <w:r w:rsidRPr="0055712C">
        <w:rPr>
          <w:lang w:val="uk-UA"/>
        </w:rPr>
        <w:t>В И Р І Ш И В :</w:t>
      </w:r>
    </w:p>
    <w:p w:rsidR="00115DC1" w:rsidRPr="0055712C" w:rsidRDefault="00115DC1" w:rsidP="00115DC1">
      <w:pPr>
        <w:rPr>
          <w:lang w:val="uk-UA"/>
        </w:rPr>
      </w:pPr>
    </w:p>
    <w:p w:rsidR="00115DC1" w:rsidRDefault="00115DC1" w:rsidP="00115DC1">
      <w:pPr>
        <w:ind w:right="-108" w:firstLine="709"/>
        <w:rPr>
          <w:lang w:val="uk-UA"/>
        </w:rPr>
      </w:pPr>
      <w:r w:rsidRPr="0055712C">
        <w:rPr>
          <w:lang w:val="uk-UA"/>
        </w:rPr>
        <w:t>1</w:t>
      </w:r>
      <w:r>
        <w:rPr>
          <w:lang w:val="uk-UA"/>
        </w:rPr>
        <w:t>. Затвердити «План заходів пов’язаних з 3</w:t>
      </w:r>
      <w:r w:rsidR="001B2F67">
        <w:rPr>
          <w:lang w:val="uk-UA"/>
        </w:rPr>
        <w:t>2</w:t>
      </w:r>
      <w:r>
        <w:rPr>
          <w:lang w:val="uk-UA"/>
        </w:rPr>
        <w:t xml:space="preserve"> - ю річницею Чорнобильської катастрофи та  </w:t>
      </w:r>
      <w:r>
        <w:rPr>
          <w:rStyle w:val="11"/>
          <w:lang w:val="uk-UA"/>
        </w:rPr>
        <w:t>вшанування учасників ліквідації наслідків аварії на Чорнобильській АЕС і пам’яті жертв Чорнобильської катастрофи»,</w:t>
      </w:r>
      <w:r>
        <w:rPr>
          <w:lang w:val="uk-UA"/>
        </w:rPr>
        <w:t xml:space="preserve"> що додається.</w:t>
      </w:r>
    </w:p>
    <w:p w:rsidR="00115DC1" w:rsidRDefault="00115DC1" w:rsidP="00115DC1">
      <w:pPr>
        <w:tabs>
          <w:tab w:val="left" w:pos="851"/>
          <w:tab w:val="left" w:pos="993"/>
          <w:tab w:val="left" w:pos="1276"/>
        </w:tabs>
        <w:ind w:right="-108" w:firstLine="709"/>
        <w:rPr>
          <w:rStyle w:val="11"/>
          <w:lang w:val="uk-UA"/>
        </w:rPr>
      </w:pPr>
      <w:r>
        <w:rPr>
          <w:rStyle w:val="11"/>
          <w:lang w:val="uk-UA"/>
        </w:rPr>
        <w:t>2. Відповідальним виконавцям в межах компетенції забезпечити безумовне виконання плану та щокварталу, до 05 числа місяця, наступного за звітним періодом, інформувати управління соціального захисту населення районної державної адміністрації про виконання плану заходів, затвердженого даним розпорядженням.</w:t>
      </w:r>
    </w:p>
    <w:p w:rsidR="00115DC1" w:rsidRDefault="00115DC1" w:rsidP="00115DC1">
      <w:pPr>
        <w:tabs>
          <w:tab w:val="left" w:pos="851"/>
          <w:tab w:val="left" w:pos="993"/>
          <w:tab w:val="left" w:pos="1276"/>
        </w:tabs>
        <w:ind w:right="-108" w:firstLine="709"/>
        <w:rPr>
          <w:lang w:val="uk-UA"/>
        </w:rPr>
      </w:pPr>
      <w:r>
        <w:rPr>
          <w:rStyle w:val="11"/>
          <w:lang w:val="uk-UA"/>
        </w:rPr>
        <w:t>3. Контроль за виконанням даного рішення покласти на секретаря виконавчого комітету Косточко Т.М.</w:t>
      </w:r>
    </w:p>
    <w:p w:rsidR="00115DC1" w:rsidRDefault="00115DC1" w:rsidP="00115DC1">
      <w:pPr>
        <w:rPr>
          <w:lang w:val="uk-UA"/>
        </w:rPr>
      </w:pPr>
    </w:p>
    <w:p w:rsidR="00115DC1" w:rsidRDefault="00115DC1" w:rsidP="00115DC1">
      <w:pPr>
        <w:rPr>
          <w:lang w:val="uk-UA"/>
        </w:rPr>
      </w:pPr>
    </w:p>
    <w:p w:rsidR="00115DC1" w:rsidRDefault="00115DC1" w:rsidP="00115DC1">
      <w:pPr>
        <w:rPr>
          <w:lang w:val="uk-UA"/>
        </w:rPr>
      </w:pPr>
    </w:p>
    <w:p w:rsidR="00115DC1" w:rsidRDefault="00115DC1" w:rsidP="00115DC1">
      <w:pPr>
        <w:rPr>
          <w:lang w:val="uk-UA"/>
        </w:rPr>
      </w:pPr>
    </w:p>
    <w:p w:rsidR="00115DC1" w:rsidRDefault="00115DC1" w:rsidP="001B2F67">
      <w:pPr>
        <w:tabs>
          <w:tab w:val="left" w:pos="6804"/>
        </w:tabs>
      </w:pPr>
      <w:r>
        <w:t>Сільський голова</w:t>
      </w:r>
      <w:r w:rsidR="001B2F67">
        <w:rPr>
          <w:lang w:val="uk-UA"/>
        </w:rPr>
        <w:tab/>
      </w:r>
      <w:r>
        <w:rPr>
          <w:lang w:val="uk-UA"/>
        </w:rPr>
        <w:t>Р.М. Пономаренко</w:t>
      </w:r>
    </w:p>
    <w:p w:rsidR="00393CE7" w:rsidRDefault="00393CE7"/>
    <w:sectPr w:rsidR="00393CE7" w:rsidSect="001B2F67">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15DC1"/>
    <w:rsid w:val="00115DC1"/>
    <w:rsid w:val="001B2F67"/>
    <w:rsid w:val="00393CE7"/>
    <w:rsid w:val="00E70521"/>
    <w:rsid w:val="00F72A46"/>
    <w:rsid w:val="00FA2F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C1"/>
    <w:pPr>
      <w:spacing w:before="0" w:after="0"/>
      <w:ind w:left="0" w:right="0"/>
    </w:pPr>
    <w:rPr>
      <w:rFonts w:ascii="Times New Roman" w:eastAsia="Times New Roman" w:hAnsi="Times New Roman" w:cs="Times New Roman"/>
      <w:sz w:val="26"/>
      <w:szCs w:val="26"/>
      <w:lang w:val="ru-RU" w:eastAsia="ru-RU"/>
    </w:rPr>
  </w:style>
  <w:style w:type="paragraph" w:styleId="1">
    <w:name w:val="heading 1"/>
    <w:basedOn w:val="a"/>
    <w:next w:val="a"/>
    <w:link w:val="10"/>
    <w:qFormat/>
    <w:rsid w:val="00115DC1"/>
    <w:pPr>
      <w:keepNext/>
      <w:jc w:val="center"/>
      <w:outlineLvl w:val="0"/>
    </w:pPr>
    <w:rPr>
      <w:b/>
      <w:sz w:val="32"/>
      <w:lang w:val="en-US"/>
    </w:rPr>
  </w:style>
  <w:style w:type="paragraph" w:styleId="2">
    <w:name w:val="heading 2"/>
    <w:basedOn w:val="a"/>
    <w:next w:val="a"/>
    <w:link w:val="20"/>
    <w:qFormat/>
    <w:rsid w:val="00115DC1"/>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C1"/>
    <w:rPr>
      <w:rFonts w:ascii="Times New Roman" w:eastAsia="Times New Roman" w:hAnsi="Times New Roman" w:cs="Times New Roman"/>
      <w:b/>
      <w:sz w:val="32"/>
      <w:szCs w:val="26"/>
      <w:lang w:val="en-US" w:eastAsia="ru-RU"/>
    </w:rPr>
  </w:style>
  <w:style w:type="character" w:customStyle="1" w:styleId="20">
    <w:name w:val="Заголовок 2 Знак"/>
    <w:basedOn w:val="a0"/>
    <w:link w:val="2"/>
    <w:rsid w:val="00115DC1"/>
    <w:rPr>
      <w:rFonts w:ascii="Times New Roman" w:eastAsia="Times New Roman" w:hAnsi="Times New Roman" w:cs="Times New Roman"/>
      <w:sz w:val="36"/>
      <w:szCs w:val="26"/>
      <w:lang w:val="ru-RU" w:eastAsia="ru-RU"/>
    </w:rPr>
  </w:style>
  <w:style w:type="character" w:customStyle="1" w:styleId="11">
    <w:name w:val="Основной шрифт абзаца1"/>
    <w:rsid w:val="00115DC1"/>
  </w:style>
  <w:style w:type="paragraph" w:styleId="a3">
    <w:name w:val="Balloon Text"/>
    <w:basedOn w:val="a"/>
    <w:link w:val="a4"/>
    <w:uiPriority w:val="99"/>
    <w:semiHidden/>
    <w:unhideWhenUsed/>
    <w:rsid w:val="00115DC1"/>
    <w:rPr>
      <w:rFonts w:ascii="Tahoma" w:hAnsi="Tahoma" w:cs="Tahoma"/>
      <w:sz w:val="16"/>
      <w:szCs w:val="16"/>
    </w:rPr>
  </w:style>
  <w:style w:type="character" w:customStyle="1" w:styleId="a4">
    <w:name w:val="Текст выноски Знак"/>
    <w:basedOn w:val="a0"/>
    <w:link w:val="a3"/>
    <w:uiPriority w:val="99"/>
    <w:semiHidden/>
    <w:rsid w:val="00115DC1"/>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794</Words>
  <Characters>454</Characters>
  <Application>Microsoft Office Word</Application>
  <DocSecurity>0</DocSecurity>
  <Lines>3</Lines>
  <Paragraphs>2</Paragraphs>
  <ScaleCrop>false</ScaleCrop>
  <Company>Grizli777</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2</cp:revision>
  <dcterms:created xsi:type="dcterms:W3CDTF">2018-03-29T12:32:00Z</dcterms:created>
  <dcterms:modified xsi:type="dcterms:W3CDTF">2018-03-30T10:25:00Z</dcterms:modified>
</cp:coreProperties>
</file>