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A" w:rsidRPr="006129A7" w:rsidRDefault="00E85D5A" w:rsidP="00CC0812">
      <w:pPr>
        <w:tabs>
          <w:tab w:val="left" w:pos="3384"/>
          <w:tab w:val="left" w:pos="6237"/>
          <w:tab w:val="left" w:pos="6264"/>
          <w:tab w:val="right" w:pos="9639"/>
        </w:tabs>
        <w:ind w:left="360"/>
        <w:jc w:val="right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 xml:space="preserve">ЗАТВЕРДЖЕНО </w:t>
      </w:r>
    </w:p>
    <w:p w:rsidR="00E85D5A" w:rsidRPr="006129A7" w:rsidRDefault="00E85D5A" w:rsidP="00CC0812">
      <w:pPr>
        <w:tabs>
          <w:tab w:val="left" w:pos="3384"/>
        </w:tabs>
        <w:ind w:left="360"/>
        <w:jc w:val="right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 xml:space="preserve">Рішення </w:t>
      </w:r>
      <w:r w:rsidR="00CB0617">
        <w:rPr>
          <w:rFonts w:ascii="Times New Roman" w:hAnsi="Times New Roman"/>
          <w:sz w:val="26"/>
          <w:szCs w:val="26"/>
        </w:rPr>
        <w:t>22</w:t>
      </w:r>
      <w:r w:rsidRPr="006129A7">
        <w:rPr>
          <w:rFonts w:ascii="Times New Roman" w:hAnsi="Times New Roman"/>
          <w:sz w:val="26"/>
          <w:szCs w:val="26"/>
        </w:rPr>
        <w:t xml:space="preserve"> сесії  Тягинської сільської </w:t>
      </w:r>
    </w:p>
    <w:p w:rsidR="00E85D5A" w:rsidRPr="006129A7" w:rsidRDefault="00E85D5A" w:rsidP="00CC0812">
      <w:pPr>
        <w:tabs>
          <w:tab w:val="left" w:pos="3384"/>
          <w:tab w:val="left" w:pos="5387"/>
          <w:tab w:val="right" w:pos="9639"/>
        </w:tabs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</w:t>
      </w:r>
      <w:r w:rsidRPr="006129A7">
        <w:rPr>
          <w:rFonts w:ascii="Times New Roman" w:hAnsi="Times New Roman"/>
          <w:sz w:val="26"/>
          <w:szCs w:val="26"/>
        </w:rPr>
        <w:t xml:space="preserve">ди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9A7">
        <w:rPr>
          <w:rFonts w:ascii="Times New Roman" w:hAnsi="Times New Roman"/>
          <w:sz w:val="26"/>
          <w:szCs w:val="26"/>
        </w:rPr>
        <w:t xml:space="preserve">сьомого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9A7">
        <w:rPr>
          <w:rFonts w:ascii="Times New Roman" w:hAnsi="Times New Roman"/>
          <w:sz w:val="26"/>
          <w:szCs w:val="26"/>
        </w:rPr>
        <w:t xml:space="preserve">скликання </w:t>
      </w:r>
    </w:p>
    <w:p w:rsidR="00E85D5A" w:rsidRPr="006129A7" w:rsidRDefault="00CB0617" w:rsidP="00CC0812">
      <w:pPr>
        <w:tabs>
          <w:tab w:val="left" w:pos="3384"/>
          <w:tab w:val="left" w:pos="5387"/>
        </w:tabs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 22.12.2017 </w:t>
      </w:r>
      <w:r w:rsidR="00E85D5A" w:rsidRPr="006129A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222</w:t>
      </w:r>
    </w:p>
    <w:p w:rsidR="00E85D5A" w:rsidRPr="006129A7" w:rsidRDefault="00E85D5A" w:rsidP="00CC0812">
      <w:pPr>
        <w:tabs>
          <w:tab w:val="left" w:pos="3384"/>
          <w:tab w:val="left" w:pos="5586"/>
        </w:tabs>
        <w:ind w:left="360"/>
        <w:jc w:val="right"/>
        <w:rPr>
          <w:rFonts w:ascii="Times New Roman" w:hAnsi="Times New Roman"/>
          <w:sz w:val="26"/>
          <w:szCs w:val="26"/>
        </w:rPr>
      </w:pPr>
    </w:p>
    <w:p w:rsidR="00E85D5A" w:rsidRPr="006129A7" w:rsidRDefault="00E85D5A" w:rsidP="00E85D5A">
      <w:pPr>
        <w:tabs>
          <w:tab w:val="left" w:pos="1669"/>
        </w:tabs>
        <w:rPr>
          <w:rFonts w:ascii="Times New Roman" w:hAnsi="Times New Roman"/>
          <w:sz w:val="26"/>
          <w:szCs w:val="26"/>
        </w:rPr>
      </w:pPr>
    </w:p>
    <w:p w:rsidR="00E85D5A" w:rsidRPr="006129A7" w:rsidRDefault="00E85D5A" w:rsidP="00E85D5A">
      <w:pPr>
        <w:spacing w:before="100" w:beforeAutospacing="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129A7">
        <w:rPr>
          <w:rFonts w:ascii="Times New Roman" w:hAnsi="Times New Roman"/>
          <w:b/>
          <w:sz w:val="26"/>
          <w:szCs w:val="26"/>
        </w:rPr>
        <w:t>П Р О Г Р А М А</w:t>
      </w:r>
    </w:p>
    <w:p w:rsidR="00E85D5A" w:rsidRPr="006129A7" w:rsidRDefault="00E85D5A" w:rsidP="00E85D5A">
      <w:pPr>
        <w:spacing w:before="100" w:beforeAutospacing="1"/>
        <w:contextualSpacing/>
        <w:jc w:val="center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>розвитку спорту на 201</w:t>
      </w:r>
      <w:r>
        <w:rPr>
          <w:rFonts w:ascii="Times New Roman" w:hAnsi="Times New Roman"/>
          <w:sz w:val="26"/>
          <w:szCs w:val="26"/>
        </w:rPr>
        <w:t>8</w:t>
      </w:r>
      <w:r w:rsidRPr="006129A7">
        <w:rPr>
          <w:rFonts w:ascii="Times New Roman" w:hAnsi="Times New Roman"/>
          <w:sz w:val="26"/>
          <w:szCs w:val="26"/>
        </w:rPr>
        <w:t xml:space="preserve"> рік</w:t>
      </w:r>
    </w:p>
    <w:p w:rsidR="00E85D5A" w:rsidRPr="006129A7" w:rsidRDefault="00E85D5A" w:rsidP="00E85D5A">
      <w:pPr>
        <w:spacing w:before="100" w:beforeAutospacing="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85D5A" w:rsidRPr="006129A7" w:rsidRDefault="00E85D5A" w:rsidP="00CC0812">
      <w:pPr>
        <w:tabs>
          <w:tab w:val="left" w:pos="709"/>
        </w:tabs>
        <w:spacing w:before="100" w:beforeAutospacing="1"/>
        <w:ind w:firstLine="709"/>
        <w:contextualSpacing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b/>
          <w:sz w:val="26"/>
          <w:szCs w:val="26"/>
        </w:rPr>
        <w:t>Метою  програми</w:t>
      </w:r>
      <w:r w:rsidRPr="006129A7">
        <w:rPr>
          <w:rFonts w:ascii="Times New Roman" w:hAnsi="Times New Roman"/>
          <w:sz w:val="26"/>
          <w:szCs w:val="26"/>
        </w:rPr>
        <w:t xml:space="preserve"> </w:t>
      </w:r>
      <w:r w:rsidRPr="006129A7">
        <w:rPr>
          <w:rFonts w:ascii="Times New Roman" w:hAnsi="Times New Roman"/>
          <w:b/>
          <w:sz w:val="26"/>
          <w:szCs w:val="26"/>
        </w:rPr>
        <w:t>є</w:t>
      </w:r>
      <w:r w:rsidRPr="006129A7">
        <w:rPr>
          <w:rFonts w:ascii="Times New Roman" w:hAnsi="Times New Roman"/>
          <w:sz w:val="26"/>
          <w:szCs w:val="26"/>
        </w:rPr>
        <w:t>: реалізація заходів спортивної роботи з молоддю, проведення загально сільських змагань та забезпечення участі в районних спортивних заходах.</w:t>
      </w:r>
    </w:p>
    <w:p w:rsidR="00E85D5A" w:rsidRDefault="00CC0812" w:rsidP="00CC0812">
      <w:pPr>
        <w:spacing w:before="100" w:beforeAutospacing="1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E85D5A" w:rsidRPr="006129A7">
        <w:rPr>
          <w:rFonts w:ascii="Times New Roman" w:hAnsi="Times New Roman"/>
          <w:b/>
          <w:sz w:val="26"/>
          <w:szCs w:val="26"/>
        </w:rPr>
        <w:t>Завдання</w:t>
      </w:r>
      <w:r w:rsidR="00E85D5A" w:rsidRPr="006129A7">
        <w:rPr>
          <w:rFonts w:ascii="Times New Roman" w:hAnsi="Times New Roman"/>
          <w:sz w:val="26"/>
          <w:szCs w:val="26"/>
        </w:rPr>
        <w:t xml:space="preserve">: забезпечити фінансову підтримку заходів </w:t>
      </w:r>
      <w:r>
        <w:rPr>
          <w:rFonts w:ascii="Times New Roman" w:hAnsi="Times New Roman"/>
          <w:sz w:val="26"/>
          <w:szCs w:val="26"/>
        </w:rPr>
        <w:t>З</w:t>
      </w:r>
      <w:r w:rsidR="00E85D5A" w:rsidRPr="006129A7">
        <w:rPr>
          <w:rFonts w:ascii="Times New Roman" w:hAnsi="Times New Roman"/>
          <w:sz w:val="26"/>
          <w:szCs w:val="26"/>
        </w:rPr>
        <w:t xml:space="preserve"> спортивн</w:t>
      </w:r>
      <w:r>
        <w:rPr>
          <w:rFonts w:ascii="Times New Roman" w:hAnsi="Times New Roman"/>
          <w:sz w:val="26"/>
          <w:szCs w:val="26"/>
        </w:rPr>
        <w:t>ої</w:t>
      </w:r>
      <w:r w:rsidR="00E85D5A" w:rsidRPr="006129A7">
        <w:rPr>
          <w:rFonts w:ascii="Times New Roman" w:hAnsi="Times New Roman"/>
          <w:sz w:val="26"/>
          <w:szCs w:val="26"/>
        </w:rPr>
        <w:t xml:space="preserve"> робот</w:t>
      </w:r>
      <w:r>
        <w:rPr>
          <w:rFonts w:ascii="Times New Roman" w:hAnsi="Times New Roman"/>
          <w:sz w:val="26"/>
          <w:szCs w:val="26"/>
        </w:rPr>
        <w:t>и</w:t>
      </w:r>
      <w:r w:rsidR="00E85D5A" w:rsidRPr="006129A7">
        <w:rPr>
          <w:rFonts w:ascii="Times New Roman" w:hAnsi="Times New Roman"/>
          <w:sz w:val="26"/>
          <w:szCs w:val="26"/>
        </w:rPr>
        <w:t>.</w:t>
      </w:r>
    </w:p>
    <w:p w:rsidR="00CB0617" w:rsidRPr="006129A7" w:rsidRDefault="00CB0617" w:rsidP="00CC0812">
      <w:pPr>
        <w:spacing w:before="100" w:beforeAutospacing="1"/>
        <w:ind w:firstLine="284"/>
        <w:contextualSpacing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528"/>
        <w:gridCol w:w="2835"/>
      </w:tblGrid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E85D5A" w:rsidRPr="006129A7" w:rsidRDefault="00E85D5A" w:rsidP="0037083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Назва заходу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Обсяги фінансування грн.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Організаційне забезпечення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 xml:space="preserve">Придбання предметів </w:t>
            </w:r>
            <w:r>
              <w:rPr>
                <w:rFonts w:ascii="Times New Roman" w:hAnsi="Times New Roman"/>
                <w:sz w:val="26"/>
                <w:szCs w:val="26"/>
              </w:rPr>
              <w:t>та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 xml:space="preserve"> спортінвентарю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Доставка команд для участі в змаганнях за межами села та компенсація добових витрат у відрядженні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Контроль за організацію спортивної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 xml:space="preserve">2.1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CC0812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Заслуховува</w:t>
            </w:r>
            <w:r w:rsidR="00CC0812">
              <w:rPr>
                <w:rFonts w:ascii="Times New Roman" w:hAnsi="Times New Roman"/>
                <w:sz w:val="26"/>
                <w:szCs w:val="26"/>
              </w:rPr>
              <w:t>ти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 xml:space="preserve"> звіт про роботу </w:t>
            </w:r>
            <w:r w:rsidR="00CC0812">
              <w:rPr>
                <w:rFonts w:ascii="Times New Roman" w:hAnsi="Times New Roman"/>
                <w:sz w:val="26"/>
                <w:szCs w:val="26"/>
              </w:rPr>
              <w:t>інструктора-методиста з фізичної культури та спорту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 xml:space="preserve">  , організацію спортивної роботи на території ради – на засіданнях виконкому, що півріччя.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617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7" w:rsidRPr="006129A7" w:rsidRDefault="00CB0617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7" w:rsidRPr="006129A7" w:rsidRDefault="00CB0617" w:rsidP="00CB0617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Звітування про роботу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інструктора-методиста з фізичної культури та спорту</w:t>
            </w:r>
            <w:r w:rsidRPr="0061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здійснюватиметься за підсумками півріччя та поточного року.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17" w:rsidRPr="006129A7" w:rsidRDefault="00CB0617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CB061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2.</w:t>
            </w:r>
            <w:r w:rsidR="00CB06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 xml:space="preserve">Надання   інформації на виконання розпорядчих документів сільської ради та райдержадміністрації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 xml:space="preserve">Видатки на зарплату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CB061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0617">
              <w:rPr>
                <w:rFonts w:ascii="Times New Roman" w:hAnsi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Видатки на нарахування на зарплату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CB0617" w:rsidP="0037083B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E85D5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85D5A" w:rsidRPr="006129A7" w:rsidTr="0037083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29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37083B">
            <w:pPr>
              <w:spacing w:before="100" w:beforeAutospacing="1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129A7"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5A" w:rsidRPr="006129A7" w:rsidRDefault="00E85D5A" w:rsidP="00CB061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CB0617">
              <w:rPr>
                <w:rFonts w:ascii="Times New Roman" w:hAnsi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E85D5A" w:rsidRPr="006129A7" w:rsidRDefault="00E85D5A" w:rsidP="00E85D5A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E85D5A" w:rsidRPr="006129A7" w:rsidRDefault="00E85D5A" w:rsidP="00E85D5A">
      <w:pPr>
        <w:spacing w:before="100" w:beforeAutospacing="1"/>
        <w:contextualSpacing/>
        <w:rPr>
          <w:rFonts w:ascii="Times New Roman" w:hAnsi="Times New Roman"/>
          <w:sz w:val="26"/>
          <w:szCs w:val="26"/>
        </w:rPr>
      </w:pPr>
    </w:p>
    <w:p w:rsidR="00E85D5A" w:rsidRPr="006129A7" w:rsidRDefault="00E85D5A" w:rsidP="00E85D5A">
      <w:pPr>
        <w:spacing w:before="100" w:beforeAutospacing="1"/>
        <w:contextualSpacing/>
        <w:rPr>
          <w:rFonts w:ascii="Times New Roman" w:hAnsi="Times New Roman"/>
          <w:sz w:val="26"/>
          <w:szCs w:val="26"/>
        </w:rPr>
      </w:pPr>
    </w:p>
    <w:p w:rsidR="00393CE7" w:rsidRDefault="00E85D5A" w:rsidP="00CB0617">
      <w:pPr>
        <w:tabs>
          <w:tab w:val="left" w:pos="1965"/>
          <w:tab w:val="left" w:pos="6804"/>
        </w:tabs>
      </w:pPr>
      <w:r w:rsidRPr="006129A7">
        <w:rPr>
          <w:rFonts w:ascii="Times New Roman" w:hAnsi="Times New Roman"/>
          <w:sz w:val="26"/>
          <w:szCs w:val="26"/>
        </w:rPr>
        <w:t>Сільський   голова</w:t>
      </w:r>
      <w:r w:rsidR="00CB0617">
        <w:rPr>
          <w:rFonts w:ascii="Times New Roman" w:hAnsi="Times New Roman"/>
          <w:sz w:val="26"/>
          <w:szCs w:val="26"/>
        </w:rPr>
        <w:tab/>
      </w:r>
      <w:r w:rsidRPr="006129A7">
        <w:rPr>
          <w:rFonts w:ascii="Times New Roman" w:hAnsi="Times New Roman"/>
          <w:sz w:val="26"/>
          <w:szCs w:val="26"/>
        </w:rPr>
        <w:t xml:space="preserve">Р.М.Пономаренко </w:t>
      </w:r>
    </w:p>
    <w:sectPr w:rsidR="00393CE7" w:rsidSect="00CC081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5D5A"/>
    <w:rsid w:val="00393CE7"/>
    <w:rsid w:val="004F1063"/>
    <w:rsid w:val="00B31A4A"/>
    <w:rsid w:val="00CB0617"/>
    <w:rsid w:val="00CC0812"/>
    <w:rsid w:val="00E8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5A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2017-12-26T12:13:00Z</dcterms:created>
  <dcterms:modified xsi:type="dcterms:W3CDTF">2017-12-27T11:47:00Z</dcterms:modified>
</cp:coreProperties>
</file>